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844AD" w14:textId="54B282AE" w:rsidR="003D32D8" w:rsidRPr="00C40219" w:rsidRDefault="003D32D8" w:rsidP="00F22E3D">
      <w:pPr>
        <w:spacing w:after="0" w:line="276" w:lineRule="auto"/>
        <w:ind w:left="-270"/>
        <w:jc w:val="center"/>
        <w:rPr>
          <w:rFonts w:ascii="Arial" w:eastAsia="Times New Roman" w:hAnsi="Arial" w:cs="Arial"/>
          <w:b/>
          <w:lang w:val="en-GB"/>
        </w:rPr>
      </w:pPr>
      <w:r w:rsidRPr="00C40219">
        <w:rPr>
          <w:rFonts w:ascii="Arial" w:eastAsia="Times New Roman" w:hAnsi="Arial" w:cs="Arial"/>
          <w:b/>
          <w:lang w:val="en-GB"/>
        </w:rPr>
        <w:t>TERMS OF REFERENCE</w:t>
      </w:r>
    </w:p>
    <w:p w14:paraId="4B4F9882" w14:textId="77777777" w:rsidR="003D32D8" w:rsidRPr="00C40219" w:rsidRDefault="003D32D8" w:rsidP="00F22E3D">
      <w:pPr>
        <w:spacing w:after="0" w:line="276" w:lineRule="auto"/>
        <w:ind w:left="-270"/>
        <w:jc w:val="center"/>
        <w:rPr>
          <w:rFonts w:ascii="Arial" w:eastAsia="Times New Roman" w:hAnsi="Arial" w:cs="Arial"/>
          <w:b/>
          <w:lang w:val="en-GB"/>
        </w:rPr>
      </w:pPr>
    </w:p>
    <w:p w14:paraId="479A9036" w14:textId="77777777" w:rsidR="003D32D8" w:rsidRPr="00C40219" w:rsidRDefault="003D32D8" w:rsidP="00F22E3D">
      <w:pPr>
        <w:spacing w:after="0" w:line="276" w:lineRule="auto"/>
        <w:ind w:left="-270"/>
        <w:jc w:val="center"/>
        <w:rPr>
          <w:rFonts w:ascii="Arial" w:eastAsia="Times New Roman" w:hAnsi="Arial" w:cs="Arial"/>
          <w:b/>
          <w:lang w:val="en-GB"/>
        </w:rPr>
      </w:pPr>
    </w:p>
    <w:p w14:paraId="0F9B516B" w14:textId="77777777" w:rsidR="003D32D8" w:rsidRPr="00C40219" w:rsidRDefault="003D32D8" w:rsidP="00F22E3D">
      <w:pPr>
        <w:spacing w:after="0" w:line="276" w:lineRule="auto"/>
        <w:jc w:val="center"/>
        <w:rPr>
          <w:rFonts w:ascii="Arial" w:eastAsia="Times New Roman" w:hAnsi="Arial" w:cs="Arial"/>
          <w:lang w:val="en-US"/>
        </w:rPr>
      </w:pP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lang w:val="en-US"/>
        </w:rPr>
        <w:fldChar w:fldCharType="separate"/>
      </w:r>
      <w:r w:rsidRPr="00C40219">
        <w:rPr>
          <w:rFonts w:ascii="Arial" w:eastAsia="Times New Roman" w:hAnsi="Arial" w:cs="Arial"/>
          <w:lang w:val="en-US"/>
        </w:rPr>
        <w:fldChar w:fldCharType="begin"/>
      </w:r>
      <w:r w:rsidRPr="00C40219">
        <w:rPr>
          <w:rFonts w:ascii="Arial" w:eastAsia="Times New Roman" w:hAnsi="Arial" w:cs="Arial"/>
          <w:lang w:val="en-US"/>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C40219">
        <w:rPr>
          <w:rFonts w:ascii="Arial" w:eastAsia="Times New Roman" w:hAnsi="Arial" w:cs="Arial"/>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"C:\\Users\\zruth\\Documents\\ZARAFENOSOA\\1-CORE BY THEME\\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kratsatsi\\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kratsats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"C:\\Back UP_March 2020\\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"C:\\Back UP_March 2020\\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"C:\\BACK UP SADC 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"C:\\BACK UP SADC 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004F5972" w:rsidRPr="00C40219">
        <w:rPr>
          <w:rFonts w:ascii="Arial" w:eastAsia="Times New Roman" w:hAnsi="Arial" w:cs="Arial"/>
          <w:noProof/>
          <w:lang w:val="en-US"/>
        </w:rPr>
        <w:fldChar w:fldCharType="begin"/>
      </w:r>
      <w:r w:rsidR="004F5972" w:rsidRPr="00C40219">
        <w:rPr>
          <w:rFonts w:ascii="Arial" w:eastAsia="Times New Roman" w:hAnsi="Arial" w:cs="Arial"/>
          <w:noProof/>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F5972" w:rsidRPr="00C40219">
        <w:rPr>
          <w:rFonts w:ascii="Arial" w:eastAsia="Times New Roman" w:hAnsi="Arial" w:cs="Arial"/>
          <w:noProof/>
          <w:lang w:val="en-US"/>
        </w:rPr>
        <w:fldChar w:fldCharType="separate"/>
      </w:r>
      <w:r w:rsidR="00C8385A" w:rsidRPr="00C40219">
        <w:rPr>
          <w:rFonts w:ascii="Arial" w:eastAsia="Times New Roman" w:hAnsi="Arial" w:cs="Arial"/>
          <w:noProof/>
          <w:lang w:val="en-US"/>
        </w:rPr>
        <w:fldChar w:fldCharType="begin"/>
      </w:r>
      <w:r w:rsidR="00C8385A" w:rsidRPr="00C40219">
        <w:rPr>
          <w:rFonts w:ascii="Arial" w:eastAsia="Times New Roman" w:hAnsi="Arial" w:cs="Arial"/>
          <w:noProof/>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8385A" w:rsidRPr="00C40219">
        <w:rPr>
          <w:rFonts w:ascii="Arial" w:eastAsia="Times New Roman" w:hAnsi="Arial" w:cs="Arial"/>
          <w:noProof/>
          <w:lang w:val="en-US"/>
        </w:rPr>
        <w:fldChar w:fldCharType="separate"/>
      </w:r>
      <w:r w:rsidR="003B6AB6" w:rsidRPr="00C40219">
        <w:rPr>
          <w:rFonts w:ascii="Arial" w:eastAsia="Times New Roman" w:hAnsi="Arial" w:cs="Arial"/>
          <w:noProof/>
          <w:lang w:val="en-US"/>
        </w:rPr>
        <w:fldChar w:fldCharType="begin"/>
      </w:r>
      <w:r w:rsidR="003B6AB6" w:rsidRPr="00C40219">
        <w:rPr>
          <w:rFonts w:ascii="Arial" w:eastAsia="Times New Roman" w:hAnsi="Arial" w:cs="Arial"/>
          <w:noProof/>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B6AB6"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sidRPr="00C40219">
        <w:rPr>
          <w:rFonts w:ascii="Arial" w:eastAsia="Times New Roman" w:hAnsi="Arial" w:cs="Arial"/>
          <w:noProof/>
          <w:lang w:val="en-US"/>
        </w:rPr>
        <w:fldChar w:fldCharType="begin"/>
      </w:r>
      <w:r w:rsidRPr="00C40219">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40219">
        <w:rPr>
          <w:rFonts w:ascii="Arial" w:eastAsia="Times New Roman" w:hAnsi="Arial" w:cs="Arial"/>
          <w:noProof/>
          <w:lang w:val="en-US"/>
        </w:rPr>
        <w:fldChar w:fldCharType="separate"/>
      </w:r>
      <w:r>
        <w:rPr>
          <w:rFonts w:ascii="Arial" w:eastAsia="Times New Roman" w:hAnsi="Arial" w:cs="Arial"/>
          <w:noProof/>
          <w:lang w:val="en-US"/>
        </w:rPr>
        <w:fldChar w:fldCharType="begin"/>
      </w:r>
      <w:r>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eastAsia="Times New Roman" w:hAnsi="Arial" w:cs="Arial"/>
          <w:noProof/>
          <w:lang w:val="en-US"/>
        </w:rPr>
        <w:fldChar w:fldCharType="separate"/>
      </w:r>
      <w:r>
        <w:rPr>
          <w:rFonts w:ascii="Arial" w:eastAsia="Times New Roman" w:hAnsi="Arial" w:cs="Arial"/>
          <w:noProof/>
          <w:lang w:val="en-US"/>
        </w:rPr>
        <w:fldChar w:fldCharType="begin"/>
      </w:r>
      <w:r>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eastAsia="Times New Roman" w:hAnsi="Arial" w:cs="Arial"/>
          <w:noProof/>
          <w:lang w:val="en-US"/>
        </w:rPr>
        <w:fldChar w:fldCharType="separate"/>
      </w:r>
      <w:r>
        <w:rPr>
          <w:rFonts w:ascii="Arial" w:eastAsia="Times New Roman" w:hAnsi="Arial" w:cs="Arial"/>
          <w:noProof/>
          <w:lang w:val="en-US"/>
        </w:rPr>
        <w:fldChar w:fldCharType="begin"/>
      </w:r>
      <w:r>
        <w:rPr>
          <w:rFonts w:ascii="Arial" w:eastAsia="Times New Roman" w:hAnsi="Arial" w:cs="Arial"/>
          <w:noProof/>
          <w:lang w:val="en-US"/>
        </w:rPr>
        <w:instrText xml:space="preserve"> INCLUDEPICTURE  "C:\\User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eastAsia="Times New Roman" w:hAnsi="Arial" w:cs="Arial"/>
          <w:noProof/>
          <w:lang w:val="en-US"/>
        </w:rPr>
        <w:fldChar w:fldCharType="separate"/>
      </w:r>
      <w:r>
        <w:rPr>
          <w:rFonts w:ascii="Arial" w:eastAsia="Times New Roman" w:hAnsi="Arial" w:cs="Arial"/>
          <w:noProof/>
          <w:lang w:val="en-US"/>
        </w:rPr>
        <w:fldChar w:fldCharType="begin"/>
      </w:r>
      <w:r>
        <w:rPr>
          <w:rFonts w:ascii="Arial" w:eastAsia="Times New Roman" w:hAnsi="Arial" w:cs="Arial"/>
          <w:noProof/>
          <w:lang w:val="en-US"/>
        </w:rPr>
        <w:instrText xml:space="preserve"> INCLUDEPICTURE  "https://sadcint-my.sharepoint.com/personal/mmikuwa_sadc_int/Documents/Documents/WORLD BANK CONTRAC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eastAsia="Times New Roman" w:hAnsi="Arial" w:cs="Arial"/>
          <w:noProof/>
          <w:lang w:val="en-US"/>
        </w:rPr>
        <w:fldChar w:fldCharType="separate"/>
      </w:r>
      <w:r>
        <w:rPr>
          <w:rFonts w:ascii="Arial" w:eastAsia="Times New Roman" w:hAnsi="Arial" w:cs="Arial"/>
          <w:noProof/>
          <w:lang w:val="en-US"/>
        </w:rPr>
        <w:fldChar w:fldCharType="begin"/>
      </w:r>
      <w:r>
        <w:rPr>
          <w:rFonts w:ascii="Arial" w:eastAsia="Times New Roman" w:hAnsi="Arial" w:cs="Arial"/>
          <w:noProof/>
          <w:lang w:val="en-US"/>
        </w:rPr>
        <w:instrText xml:space="preserve"> INCLUDEPICTURE  "https://sadcint-my.sharepoint.com/personal/mmikuwa_sadc_int/Documents/Documents/WORLD BANK CONTRAC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eastAsia="Times New Roman" w:hAnsi="Arial" w:cs="Arial"/>
          <w:noProof/>
          <w:lang w:val="en-US"/>
        </w:rPr>
        <w:fldChar w:fldCharType="separate"/>
      </w:r>
      <w:r w:rsidR="00BC18A5">
        <w:rPr>
          <w:rFonts w:ascii="Arial" w:eastAsia="Times New Roman" w:hAnsi="Arial" w:cs="Arial"/>
          <w:noProof/>
          <w:lang w:val="en-US"/>
        </w:rPr>
        <w:fldChar w:fldCharType="begin"/>
      </w:r>
      <w:r w:rsidR="00BC18A5">
        <w:rPr>
          <w:rFonts w:ascii="Arial" w:eastAsia="Times New Roman" w:hAnsi="Arial" w:cs="Arial"/>
          <w:noProof/>
          <w:lang w:val="en-US"/>
        </w:rPr>
        <w:instrText xml:space="preserve"> </w:instrText>
      </w:r>
      <w:r w:rsidR="00BC18A5">
        <w:rPr>
          <w:rFonts w:ascii="Arial" w:eastAsia="Times New Roman" w:hAnsi="Arial" w:cs="Arial"/>
          <w:noProof/>
          <w:lang w:val="en-US"/>
        </w:rPr>
        <w:instrText>INCLUDEPICTURE  "C:\\Users\\senthufhel\\AppData\\Local\\Microsoft\\Windows\\INetCach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w:instrText>
      </w:r>
      <w:r w:rsidR="00BC18A5">
        <w:rPr>
          <w:rFonts w:ascii="Arial" w:eastAsia="Times New Roman" w:hAnsi="Arial" w:cs="Arial"/>
          <w:noProof/>
          <w:lang w:val="en-US"/>
        </w:rPr>
        <w:instrTex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w:instrText>
      </w:r>
      <w:r w:rsidR="00BC18A5">
        <w:rPr>
          <w:rFonts w:ascii="Arial" w:eastAsia="Times New Roman" w:hAnsi="Arial" w:cs="Arial"/>
          <w:noProof/>
          <w:lang w:val="en-US"/>
        </w:rPr>
        <w:instrText>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w:instrText>
      </w:r>
      <w:r w:rsidR="00BC18A5">
        <w:rPr>
          <w:rFonts w:ascii="Arial" w:eastAsia="Times New Roman" w:hAnsi="Arial" w:cs="Arial"/>
          <w:noProof/>
          <w:lang w:val="en-US"/>
        </w:rPr>
        <w:instrText xml:space="preserve"> </w:instrText>
      </w:r>
      <w:r w:rsidR="00BC18A5">
        <w:rPr>
          <w:rFonts w:ascii="Arial" w:eastAsia="Times New Roman" w:hAnsi="Arial" w:cs="Arial"/>
          <w:noProof/>
          <w:lang w:val="en-US"/>
        </w:rPr>
        <w:fldChar w:fldCharType="separate"/>
      </w:r>
      <w:r w:rsidR="00BC18A5">
        <w:rPr>
          <w:rFonts w:ascii="Arial" w:eastAsia="Times New Roman" w:hAnsi="Arial" w:cs="Arial"/>
          <w:noProof/>
          <w:lang w:val="en-US"/>
        </w:rPr>
        <w:pict w14:anchorId="38917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20.55pt;height:106.7pt;mso-width-percent:0;mso-height-percent:0;mso-width-percent:0;mso-height-percent:0" fillcolor="window">
            <v:imagedata r:id="rId11" r:href="rId12"/>
          </v:shape>
        </w:pict>
      </w:r>
      <w:r w:rsidR="00BC18A5">
        <w:rPr>
          <w:rFonts w:ascii="Arial" w:eastAsia="Times New Roman" w:hAnsi="Arial" w:cs="Arial"/>
          <w:noProof/>
          <w:lang w:val="en-US"/>
        </w:rPr>
        <w:fldChar w:fldCharType="end"/>
      </w:r>
      <w:r>
        <w:rPr>
          <w:rFonts w:ascii="Arial" w:eastAsia="Times New Roman" w:hAnsi="Arial" w:cs="Arial"/>
          <w:noProof/>
          <w:lang w:val="en-US"/>
        </w:rPr>
        <w:fldChar w:fldCharType="end"/>
      </w:r>
      <w:r>
        <w:rPr>
          <w:rFonts w:ascii="Arial" w:eastAsia="Times New Roman" w:hAnsi="Arial" w:cs="Arial"/>
          <w:noProof/>
          <w:lang w:val="en-US"/>
        </w:rPr>
        <w:fldChar w:fldCharType="end"/>
      </w:r>
      <w:r>
        <w:rPr>
          <w:rFonts w:ascii="Arial" w:eastAsia="Times New Roman" w:hAnsi="Arial" w:cs="Arial"/>
          <w:noProof/>
          <w:lang w:val="en-US"/>
        </w:rPr>
        <w:fldChar w:fldCharType="end"/>
      </w:r>
      <w:r>
        <w:rPr>
          <w:rFonts w:ascii="Arial" w:eastAsia="Times New Roman" w:hAnsi="Arial" w:cs="Arial"/>
          <w:noProof/>
          <w:lang w:val="en-US"/>
        </w:rPr>
        <w:fldChar w:fldCharType="end"/>
      </w:r>
      <w:r>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003B6AB6" w:rsidRPr="00C40219">
        <w:rPr>
          <w:rFonts w:ascii="Arial" w:eastAsia="Times New Roman" w:hAnsi="Arial" w:cs="Arial"/>
          <w:noProof/>
          <w:lang w:val="en-US"/>
        </w:rPr>
        <w:fldChar w:fldCharType="end"/>
      </w:r>
      <w:r w:rsidR="00C8385A" w:rsidRPr="00C40219">
        <w:rPr>
          <w:rFonts w:ascii="Arial" w:eastAsia="Times New Roman" w:hAnsi="Arial" w:cs="Arial"/>
          <w:noProof/>
          <w:lang w:val="en-US"/>
        </w:rPr>
        <w:fldChar w:fldCharType="end"/>
      </w:r>
      <w:r w:rsidR="004F5972"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noProof/>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r w:rsidRPr="00C40219">
        <w:rPr>
          <w:rFonts w:ascii="Arial" w:eastAsia="Times New Roman" w:hAnsi="Arial" w:cs="Arial"/>
          <w:lang w:val="en-US"/>
        </w:rPr>
        <w:fldChar w:fldCharType="end"/>
      </w:r>
    </w:p>
    <w:p w14:paraId="548F3BA1" w14:textId="77777777" w:rsidR="003D32D8" w:rsidRPr="00C40219" w:rsidRDefault="003D32D8" w:rsidP="00F22E3D">
      <w:pPr>
        <w:spacing w:after="0" w:line="276" w:lineRule="auto"/>
        <w:jc w:val="center"/>
        <w:rPr>
          <w:rFonts w:ascii="Arial" w:eastAsia="Times New Roman" w:hAnsi="Arial" w:cs="Arial"/>
          <w:b/>
          <w:lang w:val="en-US"/>
        </w:rPr>
      </w:pPr>
    </w:p>
    <w:p w14:paraId="15EF6D74" w14:textId="77777777" w:rsidR="003D32D8" w:rsidRPr="00C40219" w:rsidRDefault="003D32D8" w:rsidP="00F22E3D">
      <w:pPr>
        <w:spacing w:after="0" w:line="276" w:lineRule="auto"/>
        <w:jc w:val="center"/>
        <w:rPr>
          <w:rFonts w:ascii="Arial" w:eastAsia="Times New Roman" w:hAnsi="Arial" w:cs="Arial"/>
          <w:b/>
          <w:lang w:val="en-GB"/>
        </w:rPr>
      </w:pPr>
    </w:p>
    <w:p w14:paraId="7D385D91" w14:textId="6DC55A0F" w:rsidR="003D32D8" w:rsidRPr="00C40219" w:rsidRDefault="00573960" w:rsidP="00F22E3D">
      <w:pPr>
        <w:spacing w:after="0" w:line="276" w:lineRule="auto"/>
        <w:jc w:val="center"/>
        <w:rPr>
          <w:rFonts w:ascii="Arial" w:eastAsia="Times New Roman" w:hAnsi="Arial" w:cs="Arial"/>
          <w:b/>
          <w:lang w:val="en-US"/>
        </w:rPr>
      </w:pPr>
      <w:r w:rsidRPr="00C40219">
        <w:rPr>
          <w:rFonts w:ascii="Arial" w:eastAsia="Times New Roman" w:hAnsi="Arial" w:cs="Arial"/>
          <w:b/>
          <w:lang w:val="en-US"/>
        </w:rPr>
        <w:t xml:space="preserve">INDIVIDUAL </w:t>
      </w:r>
      <w:r w:rsidR="003F2A41" w:rsidRPr="00C40219">
        <w:rPr>
          <w:rFonts w:ascii="Arial" w:eastAsia="Times New Roman" w:hAnsi="Arial" w:cs="Arial"/>
          <w:b/>
          <w:lang w:val="en-US"/>
        </w:rPr>
        <w:t xml:space="preserve">CONSULTANCY TO </w:t>
      </w:r>
      <w:r w:rsidRPr="00C40219">
        <w:rPr>
          <w:rFonts w:ascii="Arial" w:eastAsia="Times New Roman" w:hAnsi="Arial" w:cs="Arial"/>
          <w:b/>
          <w:lang w:val="en-US"/>
        </w:rPr>
        <w:t>DEVELOP THE NATIONAL STRATEGY FOR DEVELOPMENT OF STATISTICS (NSDS) OF SOUTH AFRICA</w:t>
      </w:r>
    </w:p>
    <w:p w14:paraId="766A879F" w14:textId="77777777" w:rsidR="003D32D8" w:rsidRPr="00C40219" w:rsidRDefault="003D32D8" w:rsidP="00404225">
      <w:pPr>
        <w:spacing w:after="0" w:line="276" w:lineRule="auto"/>
        <w:jc w:val="both"/>
        <w:rPr>
          <w:rFonts w:ascii="Arial" w:eastAsia="Times New Roman" w:hAnsi="Arial" w:cs="Arial"/>
          <w:b/>
          <w:lang w:val="en-GB"/>
        </w:rPr>
      </w:pPr>
    </w:p>
    <w:p w14:paraId="6FE1DA04" w14:textId="77777777" w:rsidR="003D32D8" w:rsidRPr="00C40219" w:rsidRDefault="003D32D8" w:rsidP="00404225">
      <w:pPr>
        <w:spacing w:after="0" w:line="276" w:lineRule="auto"/>
        <w:jc w:val="both"/>
        <w:rPr>
          <w:rFonts w:ascii="Arial" w:eastAsia="Times New Roman" w:hAnsi="Arial" w:cs="Arial"/>
          <w:b/>
          <w:lang w:val="en-GB"/>
        </w:rPr>
      </w:pPr>
    </w:p>
    <w:p w14:paraId="4675C403" w14:textId="77777777" w:rsidR="003D32D8" w:rsidRPr="00C40219" w:rsidRDefault="003D32D8" w:rsidP="00404225">
      <w:pPr>
        <w:spacing w:after="0" w:line="276" w:lineRule="auto"/>
        <w:jc w:val="both"/>
        <w:rPr>
          <w:rFonts w:ascii="Arial" w:eastAsia="Times New Roman" w:hAnsi="Arial" w:cs="Arial"/>
          <w:b/>
          <w:lang w:val="en-GB"/>
        </w:rPr>
      </w:pPr>
    </w:p>
    <w:p w14:paraId="2EED8AF8" w14:textId="77777777" w:rsidR="003D32D8" w:rsidRPr="00C40219" w:rsidRDefault="003D32D8" w:rsidP="00404225">
      <w:pPr>
        <w:spacing w:after="0" w:line="276" w:lineRule="auto"/>
        <w:jc w:val="both"/>
        <w:rPr>
          <w:rFonts w:ascii="Arial" w:eastAsia="Times New Roman" w:hAnsi="Arial" w:cs="Arial"/>
          <w:b/>
          <w:lang w:val="en-GB"/>
        </w:rPr>
      </w:pPr>
    </w:p>
    <w:p w14:paraId="69F92ACD" w14:textId="77777777" w:rsidR="003D32D8" w:rsidRPr="00C40219" w:rsidRDefault="003D32D8" w:rsidP="00404225">
      <w:pPr>
        <w:spacing w:after="0" w:line="276" w:lineRule="auto"/>
        <w:jc w:val="both"/>
        <w:rPr>
          <w:rFonts w:ascii="Arial" w:eastAsia="Times New Roman" w:hAnsi="Arial" w:cs="Arial"/>
          <w:b/>
          <w:lang w:val="en-GB"/>
        </w:rPr>
      </w:pPr>
    </w:p>
    <w:p w14:paraId="16EBEB18" w14:textId="77777777" w:rsidR="003D32D8" w:rsidRPr="00C40219" w:rsidRDefault="003D32D8" w:rsidP="00404225">
      <w:pPr>
        <w:spacing w:after="0" w:line="276" w:lineRule="auto"/>
        <w:jc w:val="both"/>
        <w:rPr>
          <w:rFonts w:ascii="Arial" w:eastAsia="Times New Roman" w:hAnsi="Arial" w:cs="Arial"/>
          <w:b/>
          <w:lang w:val="en-GB"/>
        </w:rPr>
      </w:pPr>
    </w:p>
    <w:p w14:paraId="73A6AB6B" w14:textId="77777777" w:rsidR="003D32D8" w:rsidRPr="00C40219" w:rsidRDefault="003D32D8" w:rsidP="00404225">
      <w:pPr>
        <w:spacing w:after="0" w:line="276" w:lineRule="auto"/>
        <w:jc w:val="both"/>
        <w:rPr>
          <w:rFonts w:ascii="Arial" w:eastAsia="Times New Roman" w:hAnsi="Arial" w:cs="Arial"/>
          <w:b/>
          <w:lang w:val="en-GB"/>
        </w:rPr>
      </w:pPr>
    </w:p>
    <w:p w14:paraId="5C0B0E72" w14:textId="77777777" w:rsidR="003D32D8" w:rsidRPr="00C40219" w:rsidRDefault="003D32D8" w:rsidP="00404225">
      <w:pPr>
        <w:spacing w:after="0" w:line="276" w:lineRule="auto"/>
        <w:jc w:val="both"/>
        <w:rPr>
          <w:rFonts w:ascii="Arial" w:eastAsia="Times New Roman" w:hAnsi="Arial" w:cs="Arial"/>
          <w:b/>
          <w:lang w:val="en-GB"/>
        </w:rPr>
      </w:pPr>
    </w:p>
    <w:p w14:paraId="2F361EE1" w14:textId="77777777" w:rsidR="003D32D8" w:rsidRPr="00C40219" w:rsidRDefault="003D32D8" w:rsidP="00404225">
      <w:pPr>
        <w:spacing w:after="0" w:line="276" w:lineRule="auto"/>
        <w:jc w:val="both"/>
        <w:rPr>
          <w:rFonts w:ascii="Arial" w:eastAsia="Times New Roman" w:hAnsi="Arial" w:cs="Arial"/>
          <w:b/>
          <w:lang w:val="en-GB"/>
        </w:rPr>
      </w:pPr>
    </w:p>
    <w:p w14:paraId="4A4B740E" w14:textId="77777777" w:rsidR="003D32D8" w:rsidRPr="00C40219" w:rsidRDefault="003D32D8" w:rsidP="00404225">
      <w:pPr>
        <w:spacing w:after="0" w:line="276" w:lineRule="auto"/>
        <w:jc w:val="both"/>
        <w:rPr>
          <w:rFonts w:ascii="Arial" w:eastAsia="Times New Roman" w:hAnsi="Arial" w:cs="Arial"/>
          <w:b/>
          <w:lang w:val="en-GB"/>
        </w:rPr>
      </w:pPr>
    </w:p>
    <w:p w14:paraId="4BB02084" w14:textId="77777777" w:rsidR="003D32D8" w:rsidRPr="00C40219" w:rsidRDefault="003D32D8" w:rsidP="00404225">
      <w:pPr>
        <w:spacing w:after="0" w:line="276" w:lineRule="auto"/>
        <w:jc w:val="both"/>
        <w:rPr>
          <w:rFonts w:ascii="Arial" w:eastAsia="Times New Roman" w:hAnsi="Arial" w:cs="Arial"/>
          <w:b/>
          <w:lang w:val="en-GB"/>
        </w:rPr>
      </w:pPr>
    </w:p>
    <w:p w14:paraId="3EDC4337" w14:textId="77777777" w:rsidR="003D32D8" w:rsidRPr="00C40219" w:rsidRDefault="003D32D8" w:rsidP="00404225">
      <w:pPr>
        <w:spacing w:after="0" w:line="276" w:lineRule="auto"/>
        <w:jc w:val="both"/>
        <w:rPr>
          <w:rFonts w:ascii="Arial" w:eastAsia="Times New Roman" w:hAnsi="Arial" w:cs="Arial"/>
          <w:lang w:val="en-US"/>
        </w:rPr>
      </w:pPr>
    </w:p>
    <w:p w14:paraId="230B77F6" w14:textId="77777777" w:rsidR="003D32D8" w:rsidRPr="00C40219" w:rsidRDefault="003D32D8" w:rsidP="00404225">
      <w:pPr>
        <w:spacing w:after="0" w:line="276" w:lineRule="auto"/>
        <w:jc w:val="both"/>
        <w:rPr>
          <w:rFonts w:ascii="Arial" w:eastAsia="Times New Roman" w:hAnsi="Arial" w:cs="Arial"/>
          <w:lang w:val="en-US"/>
        </w:rPr>
      </w:pPr>
    </w:p>
    <w:p w14:paraId="0A05F030" w14:textId="77777777" w:rsidR="003D32D8" w:rsidRPr="00C40219" w:rsidRDefault="003D32D8" w:rsidP="00404225">
      <w:pPr>
        <w:spacing w:after="0" w:line="276" w:lineRule="auto"/>
        <w:jc w:val="both"/>
        <w:rPr>
          <w:rFonts w:ascii="Arial" w:eastAsia="Times New Roman" w:hAnsi="Arial" w:cs="Arial"/>
          <w:i/>
          <w:lang w:val="en-US"/>
        </w:rPr>
      </w:pPr>
    </w:p>
    <w:p w14:paraId="20DC106B" w14:textId="7E162163" w:rsidR="003D32D8" w:rsidRPr="00C40219" w:rsidRDefault="003D32D8" w:rsidP="00404225">
      <w:pPr>
        <w:spacing w:after="0" w:line="276" w:lineRule="auto"/>
        <w:jc w:val="both"/>
        <w:rPr>
          <w:rFonts w:ascii="Arial" w:eastAsia="Times New Roman" w:hAnsi="Arial" w:cs="Arial"/>
          <w:lang w:val="en-US"/>
        </w:rPr>
      </w:pPr>
    </w:p>
    <w:p w14:paraId="320BDEC8" w14:textId="0C6E7667" w:rsidR="008E47BA" w:rsidRPr="00C40219" w:rsidRDefault="008E47BA" w:rsidP="00404225">
      <w:pPr>
        <w:spacing w:after="0" w:line="276" w:lineRule="auto"/>
        <w:jc w:val="both"/>
        <w:rPr>
          <w:rFonts w:ascii="Arial" w:eastAsia="Times New Roman" w:hAnsi="Arial" w:cs="Arial"/>
          <w:lang w:val="en-US"/>
        </w:rPr>
      </w:pPr>
    </w:p>
    <w:p w14:paraId="04C0F56F" w14:textId="799456A6" w:rsidR="008E47BA" w:rsidRPr="00C40219" w:rsidRDefault="008E47BA" w:rsidP="00404225">
      <w:pPr>
        <w:spacing w:after="0" w:line="276" w:lineRule="auto"/>
        <w:jc w:val="both"/>
        <w:rPr>
          <w:rFonts w:ascii="Arial" w:eastAsia="Times New Roman" w:hAnsi="Arial" w:cs="Arial"/>
          <w:lang w:val="en-US"/>
        </w:rPr>
      </w:pPr>
    </w:p>
    <w:p w14:paraId="4ACD0867" w14:textId="36C8390D" w:rsidR="008E47BA" w:rsidRPr="00C40219" w:rsidRDefault="008E47BA" w:rsidP="00404225">
      <w:pPr>
        <w:spacing w:after="0" w:line="276" w:lineRule="auto"/>
        <w:jc w:val="both"/>
        <w:rPr>
          <w:rFonts w:ascii="Arial" w:eastAsia="Times New Roman" w:hAnsi="Arial" w:cs="Arial"/>
          <w:lang w:val="en-US"/>
        </w:rPr>
      </w:pPr>
    </w:p>
    <w:p w14:paraId="3A417533" w14:textId="7C39F852" w:rsidR="008E47BA" w:rsidRPr="00C40219" w:rsidRDefault="008E47BA" w:rsidP="00404225">
      <w:pPr>
        <w:spacing w:after="0" w:line="276" w:lineRule="auto"/>
        <w:jc w:val="both"/>
        <w:rPr>
          <w:rFonts w:ascii="Arial" w:eastAsia="Times New Roman" w:hAnsi="Arial" w:cs="Arial"/>
          <w:lang w:val="en-US"/>
        </w:rPr>
      </w:pPr>
    </w:p>
    <w:p w14:paraId="56F856FA" w14:textId="102D91F6" w:rsidR="008E47BA" w:rsidRPr="00C40219" w:rsidRDefault="008E47BA" w:rsidP="00404225">
      <w:pPr>
        <w:spacing w:after="0" w:line="276" w:lineRule="auto"/>
        <w:jc w:val="both"/>
        <w:rPr>
          <w:rFonts w:ascii="Arial" w:eastAsia="Times New Roman" w:hAnsi="Arial" w:cs="Arial"/>
          <w:lang w:val="en-US"/>
        </w:rPr>
      </w:pPr>
    </w:p>
    <w:p w14:paraId="3F453560" w14:textId="77777777" w:rsidR="008E47BA" w:rsidRPr="00C40219" w:rsidRDefault="008E47BA" w:rsidP="00404225">
      <w:pPr>
        <w:spacing w:after="0" w:line="276" w:lineRule="auto"/>
        <w:jc w:val="both"/>
        <w:rPr>
          <w:rFonts w:ascii="Arial" w:eastAsia="Times New Roman" w:hAnsi="Arial" w:cs="Arial"/>
          <w:lang w:val="en-US"/>
        </w:rPr>
      </w:pPr>
    </w:p>
    <w:p w14:paraId="356EAE71" w14:textId="471CDCAC" w:rsidR="003D32D8" w:rsidRPr="00C40219" w:rsidRDefault="003D32D8" w:rsidP="00404225">
      <w:pPr>
        <w:spacing w:after="0" w:line="276" w:lineRule="auto"/>
        <w:jc w:val="both"/>
        <w:rPr>
          <w:rFonts w:ascii="Arial" w:eastAsia="Times New Roman" w:hAnsi="Arial" w:cs="Arial"/>
          <w:lang w:val="en-US"/>
        </w:rPr>
      </w:pPr>
    </w:p>
    <w:p w14:paraId="394A89A0" w14:textId="77777777" w:rsidR="00573960" w:rsidRPr="00C40219" w:rsidRDefault="00573960" w:rsidP="00404225">
      <w:pPr>
        <w:spacing w:after="0" w:line="276" w:lineRule="auto"/>
        <w:jc w:val="both"/>
        <w:rPr>
          <w:rFonts w:ascii="Arial" w:eastAsia="Times New Roman" w:hAnsi="Arial" w:cs="Arial"/>
          <w:lang w:val="en-US"/>
        </w:rPr>
      </w:pPr>
    </w:p>
    <w:p w14:paraId="2F8887D5" w14:textId="23CFB71E" w:rsidR="00287823" w:rsidRPr="00C40219" w:rsidRDefault="00287823" w:rsidP="00404225">
      <w:pPr>
        <w:spacing w:after="0" w:line="276" w:lineRule="auto"/>
        <w:jc w:val="both"/>
        <w:rPr>
          <w:rFonts w:ascii="Arial" w:eastAsia="Times New Roman" w:hAnsi="Arial" w:cs="Arial"/>
          <w:lang w:val="en-US"/>
        </w:rPr>
      </w:pPr>
    </w:p>
    <w:p w14:paraId="7226E928" w14:textId="77777777" w:rsidR="003D32D8" w:rsidRPr="00C40219" w:rsidRDefault="003D32D8" w:rsidP="00404225">
      <w:pPr>
        <w:spacing w:after="0" w:line="276" w:lineRule="auto"/>
        <w:jc w:val="both"/>
        <w:rPr>
          <w:rFonts w:ascii="Arial" w:eastAsia="Times New Roman" w:hAnsi="Arial" w:cs="Arial"/>
          <w:b/>
          <w:lang w:val="en-US"/>
        </w:rPr>
      </w:pPr>
    </w:p>
    <w:p w14:paraId="6652D566" w14:textId="23BEF4AA" w:rsidR="003D32D8" w:rsidRPr="00C40219" w:rsidRDefault="003D32D8" w:rsidP="00404225">
      <w:pPr>
        <w:keepNext/>
        <w:spacing w:after="0" w:line="276" w:lineRule="auto"/>
        <w:ind w:left="482"/>
        <w:jc w:val="both"/>
        <w:rPr>
          <w:rFonts w:ascii="Arial" w:eastAsia="Times New Roman" w:hAnsi="Arial" w:cs="Arial"/>
          <w:b/>
          <w:bCs/>
          <w:lang w:val="en-US"/>
        </w:rPr>
      </w:pPr>
    </w:p>
    <w:p w14:paraId="6DA1583F" w14:textId="77777777" w:rsidR="00B41403" w:rsidRPr="00C40219" w:rsidRDefault="00B41403" w:rsidP="00404225">
      <w:pPr>
        <w:keepNext/>
        <w:spacing w:after="0" w:line="276" w:lineRule="auto"/>
        <w:ind w:left="482"/>
        <w:jc w:val="both"/>
        <w:rPr>
          <w:rFonts w:ascii="Arial" w:eastAsia="Times New Roman" w:hAnsi="Arial" w:cs="Arial"/>
          <w:lang w:val="en-US"/>
        </w:rPr>
      </w:pPr>
    </w:p>
    <w:p w14:paraId="12D1A1DE" w14:textId="77777777" w:rsidR="003D32D8" w:rsidRPr="00C40219" w:rsidRDefault="003D32D8" w:rsidP="00404225">
      <w:pPr>
        <w:spacing w:after="0" w:line="276" w:lineRule="auto"/>
        <w:jc w:val="both"/>
        <w:rPr>
          <w:rFonts w:ascii="Arial" w:eastAsia="Times New Roman" w:hAnsi="Arial" w:cs="Arial"/>
          <w:lang w:val="en-US"/>
        </w:rPr>
      </w:pPr>
    </w:p>
    <w:p w14:paraId="7995A0F0" w14:textId="77777777" w:rsidR="003D32D8" w:rsidRPr="00C40219" w:rsidRDefault="003D32D8" w:rsidP="00404225">
      <w:pPr>
        <w:keepNext/>
        <w:tabs>
          <w:tab w:val="left" w:pos="8406"/>
        </w:tabs>
        <w:spacing w:before="240" w:after="120" w:line="276" w:lineRule="auto"/>
        <w:ind w:left="480" w:hanging="480"/>
        <w:jc w:val="both"/>
        <w:rPr>
          <w:rFonts w:ascii="Arial" w:eastAsia="Times New Roman" w:hAnsi="Arial" w:cs="Arial"/>
          <w:b/>
          <w:bCs/>
          <w:lang w:val="en-US"/>
        </w:rPr>
      </w:pPr>
      <w:bookmarkStart w:id="0" w:name="_Toc83825927"/>
      <w:r w:rsidRPr="00C40219">
        <w:rPr>
          <w:rFonts w:ascii="Arial" w:eastAsia="Times New Roman" w:hAnsi="Arial" w:cs="Arial"/>
          <w:b/>
          <w:bCs/>
          <w:caps/>
          <w:lang w:val="en-US"/>
        </w:rPr>
        <w:lastRenderedPageBreak/>
        <w:t xml:space="preserve">1. </w:t>
      </w:r>
      <w:r w:rsidRPr="00C40219">
        <w:rPr>
          <w:rFonts w:ascii="Arial" w:eastAsia="Times New Roman" w:hAnsi="Arial" w:cs="Arial"/>
          <w:b/>
          <w:bCs/>
          <w:lang w:val="en-US"/>
        </w:rPr>
        <w:t>BACKGROUND INFORMATION</w:t>
      </w:r>
      <w:bookmarkEnd w:id="0"/>
    </w:p>
    <w:p w14:paraId="63184552" w14:textId="3B843DA0" w:rsidR="003D32D8" w:rsidRPr="00C40219" w:rsidRDefault="003D32D8" w:rsidP="00404225">
      <w:pPr>
        <w:keepNext/>
        <w:numPr>
          <w:ilvl w:val="1"/>
          <w:numId w:val="0"/>
        </w:numPr>
        <w:tabs>
          <w:tab w:val="left" w:pos="567"/>
        </w:tabs>
        <w:spacing w:before="240" w:after="120" w:line="276" w:lineRule="auto"/>
        <w:ind w:left="556" w:hanging="567"/>
        <w:jc w:val="both"/>
        <w:rPr>
          <w:rFonts w:ascii="Arial" w:eastAsia="Times New Roman" w:hAnsi="Arial" w:cs="Arial"/>
          <w:b/>
          <w:bCs/>
          <w:lang w:val="en-US"/>
        </w:rPr>
      </w:pPr>
      <w:bookmarkStart w:id="1" w:name="_Toc83825930"/>
      <w:r w:rsidRPr="00C40219">
        <w:rPr>
          <w:rFonts w:ascii="Arial" w:eastAsia="Times New Roman" w:hAnsi="Arial" w:cs="Arial"/>
          <w:b/>
          <w:bCs/>
          <w:lang w:val="en-US"/>
        </w:rPr>
        <w:t>1.</w:t>
      </w:r>
      <w:r w:rsidR="00731B2F" w:rsidRPr="00C40219">
        <w:rPr>
          <w:rFonts w:ascii="Arial" w:eastAsia="Times New Roman" w:hAnsi="Arial" w:cs="Arial"/>
          <w:b/>
          <w:bCs/>
          <w:lang w:val="en-US"/>
        </w:rPr>
        <w:t>1</w:t>
      </w:r>
      <w:r w:rsidRPr="00C40219">
        <w:rPr>
          <w:rFonts w:ascii="Arial" w:eastAsia="Times New Roman" w:hAnsi="Arial" w:cs="Arial"/>
          <w:b/>
          <w:bCs/>
          <w:lang w:val="en-US"/>
        </w:rPr>
        <w:t xml:space="preserve"> Background</w:t>
      </w:r>
      <w:bookmarkEnd w:id="1"/>
    </w:p>
    <w:p w14:paraId="35284EC7" w14:textId="5D5A89D3" w:rsidR="003D32D8" w:rsidRPr="00C40219" w:rsidRDefault="003D32D8" w:rsidP="00404225">
      <w:pPr>
        <w:spacing w:after="0" w:line="276" w:lineRule="auto"/>
        <w:jc w:val="both"/>
        <w:rPr>
          <w:rFonts w:ascii="Arial" w:eastAsia="Calibri" w:hAnsi="Arial" w:cs="Arial"/>
          <w:lang w:eastAsia="ja-JP"/>
        </w:rPr>
      </w:pPr>
      <w:r w:rsidRPr="00C40219">
        <w:rPr>
          <w:rFonts w:ascii="Arial" w:eastAsia="Calibri" w:hAnsi="Arial" w:cs="Arial"/>
          <w:lang w:eastAsia="ja-JP"/>
        </w:rPr>
        <w:t xml:space="preserve">The Southern African Development Community (SADC) is a Regional Economic Community comprising 16 Member States, namely; Angola, Botswana, Comoros, Democratic Republic of Congo, Eswatini, Lesotho, Madagascar, Malawi, Mauritius, Mozambique, Namibia, Seychelles, South Africa, Tanzania, Zambia, Zimbabwe. Established in 1992, SADC is committed to Regional Integration and poverty eradication within Southern Africa through economic development and ensuring peace and security. </w:t>
      </w:r>
    </w:p>
    <w:p w14:paraId="66630906" w14:textId="77777777" w:rsidR="003D32D8" w:rsidRPr="00C40219" w:rsidRDefault="003D32D8" w:rsidP="00404225">
      <w:pPr>
        <w:spacing w:after="0" w:line="276" w:lineRule="auto"/>
        <w:jc w:val="both"/>
        <w:rPr>
          <w:rFonts w:ascii="Arial" w:eastAsia="Calibri" w:hAnsi="Arial" w:cs="Arial"/>
          <w:lang w:eastAsia="ja-JP"/>
        </w:rPr>
      </w:pPr>
    </w:p>
    <w:p w14:paraId="005E1821" w14:textId="77777777" w:rsidR="003D32D8" w:rsidRPr="00C40219" w:rsidRDefault="003D32D8" w:rsidP="00404225">
      <w:pPr>
        <w:spacing w:after="0" w:line="276" w:lineRule="auto"/>
        <w:jc w:val="both"/>
        <w:rPr>
          <w:rFonts w:ascii="Arial" w:eastAsia="Calibri" w:hAnsi="Arial" w:cs="Arial"/>
          <w:lang w:eastAsia="ja-JP"/>
        </w:rPr>
      </w:pPr>
      <w:r w:rsidRPr="00C40219">
        <w:rPr>
          <w:rFonts w:ascii="Arial" w:eastAsia="Calibri" w:hAnsi="Arial" w:cs="Arial"/>
          <w:lang w:eastAsia="ja-JP"/>
        </w:rPr>
        <w:t>Article 14 of the SADC Treaty establishes the SADC Secretariat as the principal executive institution of SADC. The Secretariat performs its mandate and functions within the policy, strategic and programme provisions outlined in the Regional Indicative Strategic Development Plan (RISDP).</w:t>
      </w:r>
    </w:p>
    <w:p w14:paraId="34D06183" w14:textId="77777777" w:rsidR="003D32D8" w:rsidRPr="00C40219" w:rsidRDefault="003D32D8" w:rsidP="00404225">
      <w:pPr>
        <w:spacing w:after="0" w:line="276" w:lineRule="auto"/>
        <w:jc w:val="both"/>
        <w:rPr>
          <w:rFonts w:ascii="Arial" w:eastAsia="Calibri" w:hAnsi="Arial" w:cs="Arial"/>
          <w:lang w:eastAsia="ja-JP"/>
        </w:rPr>
      </w:pPr>
    </w:p>
    <w:p w14:paraId="3939A8EC" w14:textId="3284A7CB" w:rsidR="003D32D8" w:rsidRPr="00C40219" w:rsidRDefault="003D32D8" w:rsidP="00404225">
      <w:pPr>
        <w:spacing w:after="0" w:line="276" w:lineRule="auto"/>
        <w:jc w:val="both"/>
        <w:rPr>
          <w:rFonts w:ascii="Arial" w:eastAsia="Calibri" w:hAnsi="Arial" w:cs="Arial"/>
          <w:lang w:eastAsia="ja-JP"/>
        </w:rPr>
      </w:pPr>
      <w:r w:rsidRPr="00C40219">
        <w:rPr>
          <w:rFonts w:ascii="Arial" w:eastAsia="Calibri" w:hAnsi="Arial" w:cs="Arial"/>
          <w:lang w:eastAsia="ja-JP"/>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w:t>
      </w:r>
      <w:r w:rsidR="009507B1" w:rsidRPr="00C40219">
        <w:rPr>
          <w:rFonts w:ascii="Arial" w:eastAsia="Calibri" w:hAnsi="Arial" w:cs="Arial"/>
          <w:lang w:eastAsia="ja-JP"/>
        </w:rPr>
        <w:t>,</w:t>
      </w:r>
      <w:r w:rsidRPr="00C40219">
        <w:rPr>
          <w:rFonts w:ascii="Arial" w:eastAsia="Calibri" w:hAnsi="Arial" w:cs="Arial"/>
          <w:lang w:eastAsia="ja-JP"/>
        </w:rPr>
        <w:t xml:space="preserve"> to enhance harmonization of statistics. The operating framework for implementing statistical activities as priorities for the region is the Regional Strategy for Development of Statistics (RSDS) and is aligned to SADC Vision 2050 and RISDP 2020-30.</w:t>
      </w:r>
    </w:p>
    <w:p w14:paraId="74122EC9" w14:textId="77777777" w:rsidR="003D32D8" w:rsidRPr="00C40219" w:rsidRDefault="003D32D8" w:rsidP="00404225">
      <w:pPr>
        <w:spacing w:after="0" w:line="276" w:lineRule="auto"/>
        <w:jc w:val="both"/>
        <w:rPr>
          <w:rFonts w:ascii="Arial" w:eastAsia="Calibri" w:hAnsi="Arial" w:cs="Arial"/>
          <w:lang w:eastAsia="ja-JP"/>
        </w:rPr>
      </w:pPr>
    </w:p>
    <w:p w14:paraId="439BE3DE" w14:textId="01FF37D2" w:rsidR="003D32D8" w:rsidRPr="00C40219" w:rsidRDefault="003D32D8" w:rsidP="00404225">
      <w:pPr>
        <w:keepNext/>
        <w:numPr>
          <w:ilvl w:val="1"/>
          <w:numId w:val="0"/>
        </w:numPr>
        <w:tabs>
          <w:tab w:val="left" w:pos="567"/>
        </w:tabs>
        <w:spacing w:before="240" w:after="120" w:line="276" w:lineRule="auto"/>
        <w:ind w:left="556" w:hanging="567"/>
        <w:jc w:val="both"/>
        <w:rPr>
          <w:rFonts w:ascii="Arial" w:eastAsia="Times New Roman" w:hAnsi="Arial" w:cs="Arial"/>
          <w:b/>
          <w:bCs/>
          <w:lang w:val="en-US"/>
        </w:rPr>
      </w:pPr>
      <w:bookmarkStart w:id="2" w:name="_Toc83825931"/>
      <w:r w:rsidRPr="00C40219">
        <w:rPr>
          <w:rFonts w:ascii="Arial" w:eastAsia="Times New Roman" w:hAnsi="Arial" w:cs="Arial"/>
          <w:b/>
          <w:bCs/>
          <w:lang w:val="en-US"/>
        </w:rPr>
        <w:t>1.</w:t>
      </w:r>
      <w:r w:rsidR="00731B2F" w:rsidRPr="00C40219">
        <w:rPr>
          <w:rFonts w:ascii="Arial" w:eastAsia="Times New Roman" w:hAnsi="Arial" w:cs="Arial"/>
          <w:b/>
          <w:bCs/>
          <w:lang w:val="en-US"/>
        </w:rPr>
        <w:t>2</w:t>
      </w:r>
      <w:r w:rsidRPr="00C40219">
        <w:rPr>
          <w:rFonts w:ascii="Arial" w:eastAsia="Times New Roman" w:hAnsi="Arial" w:cs="Arial"/>
          <w:b/>
          <w:bCs/>
          <w:lang w:val="en-US"/>
        </w:rPr>
        <w:t xml:space="preserve"> Current situation in the Secto</w:t>
      </w:r>
      <w:bookmarkEnd w:id="2"/>
      <w:r w:rsidR="00A801E4" w:rsidRPr="00C40219">
        <w:rPr>
          <w:rFonts w:ascii="Arial" w:eastAsia="Times New Roman" w:hAnsi="Arial" w:cs="Arial"/>
          <w:b/>
          <w:bCs/>
          <w:lang w:val="en-US"/>
        </w:rPr>
        <w:t>r</w:t>
      </w:r>
    </w:p>
    <w:p w14:paraId="0D30148C" w14:textId="32F8C2A1" w:rsidR="00386177" w:rsidRPr="00386177" w:rsidRDefault="00386177" w:rsidP="00404225">
      <w:pPr>
        <w:keepNext/>
        <w:numPr>
          <w:ilvl w:val="1"/>
          <w:numId w:val="0"/>
        </w:numPr>
        <w:spacing w:before="240" w:after="120" w:line="276" w:lineRule="auto"/>
        <w:ind w:hanging="11"/>
        <w:jc w:val="both"/>
        <w:rPr>
          <w:rFonts w:ascii="Arial" w:eastAsia="Times New Roman" w:hAnsi="Arial" w:cs="Arial"/>
          <w:b/>
          <w:u w:val="single"/>
          <w:lang w:val="en-US" w:eastAsia="ja-JP"/>
        </w:rPr>
      </w:pPr>
      <w:r w:rsidRPr="00386177">
        <w:rPr>
          <w:rFonts w:ascii="Arial" w:eastAsia="Times New Roman" w:hAnsi="Arial" w:cs="Arial"/>
          <w:b/>
          <w:u w:val="single"/>
          <w:lang w:val="en-US" w:eastAsia="ja-JP"/>
        </w:rPr>
        <w:t>REGIONAL LEVEL</w:t>
      </w:r>
    </w:p>
    <w:p w14:paraId="4E819BB5" w14:textId="6C36CBA9" w:rsidR="003D32D8" w:rsidRPr="00C40219" w:rsidRDefault="003D32D8" w:rsidP="00404225">
      <w:pPr>
        <w:keepNext/>
        <w:numPr>
          <w:ilvl w:val="1"/>
          <w:numId w:val="0"/>
        </w:numPr>
        <w:spacing w:before="240" w:after="120" w:line="276" w:lineRule="auto"/>
        <w:ind w:hanging="11"/>
        <w:jc w:val="both"/>
        <w:rPr>
          <w:rFonts w:ascii="Arial" w:eastAsia="Times New Roman" w:hAnsi="Arial" w:cs="Arial"/>
          <w:bCs/>
          <w:lang w:val="en-US" w:eastAsia="ja-JP"/>
        </w:rPr>
      </w:pPr>
      <w:r w:rsidRPr="00C40219">
        <w:rPr>
          <w:rFonts w:ascii="Arial" w:eastAsia="Times New Roman" w:hAnsi="Arial" w:cs="Arial"/>
          <w:bCs/>
          <w:lang w:val="en-US" w:eastAsia="ja-JP"/>
        </w:rPr>
        <w:t>The SADC Vision 2050 earmarks Statistics a priority cross-cutting sector whereby by 2050, the region strategic objective in statistics is to realize a robust and responsive regional statistical system to underpin regional integration processes, including measurement of progress and impact. The SADC RISDP 2020-30 draws impetus from the Vision 2050 and thereby identify key intervention areas to achieve the expected outcome of enhanced statistical infrastructure, systems, and capacity across the region for production and effective use of harmonized regional statistics. The key intervention areas include primarily the development and implementation of policy and legal frameworks for coordinating regional statistics and capacity across the entire data value chain of the regional statistical system strengthened.</w:t>
      </w:r>
      <w:r w:rsidRPr="00C40219">
        <w:rPr>
          <w:rFonts w:ascii="Arial" w:eastAsia="Times New Roman" w:hAnsi="Arial" w:cs="Arial"/>
          <w:bCs/>
          <w:lang w:val="en-US" w:eastAsia="ja-JP"/>
        </w:rPr>
        <w:cr/>
      </w:r>
    </w:p>
    <w:p w14:paraId="5D3F4359" w14:textId="77777777" w:rsidR="003D32D8" w:rsidRPr="00C40219" w:rsidRDefault="003D32D8" w:rsidP="00404225">
      <w:pPr>
        <w:spacing w:after="0" w:line="276" w:lineRule="auto"/>
        <w:jc w:val="both"/>
        <w:rPr>
          <w:rFonts w:ascii="Arial" w:eastAsia="Times New Roman" w:hAnsi="Arial" w:cs="Arial"/>
          <w:lang w:val="en-US" w:eastAsia="ja-JP"/>
        </w:rPr>
      </w:pPr>
      <w:r w:rsidRPr="00C40219">
        <w:rPr>
          <w:rFonts w:ascii="Arial" w:eastAsia="Times New Roman" w:hAnsi="Arial" w:cs="Arial"/>
          <w:lang w:val="en-US" w:eastAsia="ja-JP"/>
        </w:rPr>
        <w:t>The Regional Strategy for Development of Statistics (RSDS) 2020-30 is complementary sectoral strategy for achieving regional integration as embedded in RISDP 2020-30, for statistics sector. In line with the strategic objective, expected outcome, implementation plan and strategic outputs of Statistics as embedded in RISDP 2020-30, the 6 identified strategic intervention areas of RSDS 2020-30 priorities for implementation are as follows:</w:t>
      </w:r>
    </w:p>
    <w:p w14:paraId="5F0789F1" w14:textId="77777777" w:rsidR="003D32D8" w:rsidRPr="00C40219" w:rsidRDefault="003D32D8" w:rsidP="00404225">
      <w:pPr>
        <w:spacing w:after="0" w:line="276" w:lineRule="auto"/>
        <w:jc w:val="both"/>
        <w:rPr>
          <w:rFonts w:ascii="Arial" w:eastAsia="Times New Roman" w:hAnsi="Arial" w:cs="Arial"/>
          <w:lang w:val="en-US" w:eastAsia="ja-JP"/>
        </w:rPr>
      </w:pPr>
    </w:p>
    <w:p w14:paraId="3F43CFDF" w14:textId="77777777" w:rsidR="003D32D8" w:rsidRPr="00C40219" w:rsidRDefault="003D32D8" w:rsidP="00404225">
      <w:pPr>
        <w:spacing w:after="0" w:line="276" w:lineRule="auto"/>
        <w:ind w:left="720"/>
        <w:jc w:val="both"/>
        <w:rPr>
          <w:rFonts w:ascii="Arial" w:eastAsia="Times New Roman" w:hAnsi="Arial" w:cs="Arial"/>
          <w:lang w:val="en-US" w:eastAsia="ja-JP"/>
        </w:rPr>
      </w:pPr>
      <w:r w:rsidRPr="00C40219">
        <w:rPr>
          <w:rFonts w:ascii="Arial" w:eastAsia="Times New Roman" w:hAnsi="Arial" w:cs="Arial"/>
          <w:lang w:val="en-US" w:eastAsia="ja-JP"/>
        </w:rPr>
        <w:t>(i)</w:t>
      </w:r>
      <w:r w:rsidRPr="00C40219">
        <w:rPr>
          <w:rFonts w:ascii="Arial" w:eastAsia="Times New Roman" w:hAnsi="Arial" w:cs="Arial"/>
          <w:lang w:val="en-US" w:eastAsia="ja-JP"/>
        </w:rPr>
        <w:tab/>
        <w:t xml:space="preserve">Policy frameworks for development of regional </w:t>
      </w:r>
      <w:proofErr w:type="gramStart"/>
      <w:r w:rsidRPr="00C40219">
        <w:rPr>
          <w:rFonts w:ascii="Arial" w:eastAsia="Times New Roman" w:hAnsi="Arial" w:cs="Arial"/>
          <w:lang w:val="en-US" w:eastAsia="ja-JP"/>
        </w:rPr>
        <w:t>statistics;</w:t>
      </w:r>
      <w:proofErr w:type="gramEnd"/>
    </w:p>
    <w:p w14:paraId="278A7861" w14:textId="77777777" w:rsidR="003D32D8" w:rsidRPr="00C40219" w:rsidRDefault="003D32D8" w:rsidP="00404225">
      <w:pPr>
        <w:spacing w:after="0" w:line="276" w:lineRule="auto"/>
        <w:ind w:left="720"/>
        <w:jc w:val="both"/>
        <w:rPr>
          <w:rFonts w:ascii="Arial" w:eastAsia="Times New Roman" w:hAnsi="Arial" w:cs="Arial"/>
          <w:lang w:val="en-US" w:eastAsia="ja-JP"/>
        </w:rPr>
      </w:pPr>
      <w:r w:rsidRPr="00C40219">
        <w:rPr>
          <w:rFonts w:ascii="Arial" w:eastAsia="Times New Roman" w:hAnsi="Arial" w:cs="Arial"/>
          <w:lang w:val="en-US" w:eastAsia="ja-JP"/>
        </w:rPr>
        <w:lastRenderedPageBreak/>
        <w:t>(ii)</w:t>
      </w:r>
      <w:r w:rsidRPr="00C40219">
        <w:rPr>
          <w:rFonts w:ascii="Arial" w:eastAsia="Times New Roman" w:hAnsi="Arial" w:cs="Arial"/>
          <w:lang w:val="en-US" w:eastAsia="ja-JP"/>
        </w:rPr>
        <w:tab/>
        <w:t xml:space="preserve">Institutional strengthening and sustainability of the SADC Regional Statistical </w:t>
      </w:r>
      <w:proofErr w:type="gramStart"/>
      <w:r w:rsidRPr="00C40219">
        <w:rPr>
          <w:rFonts w:ascii="Arial" w:eastAsia="Times New Roman" w:hAnsi="Arial" w:cs="Arial"/>
          <w:lang w:val="en-US" w:eastAsia="ja-JP"/>
        </w:rPr>
        <w:t>System;</w:t>
      </w:r>
      <w:proofErr w:type="gramEnd"/>
    </w:p>
    <w:p w14:paraId="0638D6F7" w14:textId="77777777" w:rsidR="003D32D8" w:rsidRPr="00C40219" w:rsidRDefault="003D32D8" w:rsidP="00404225">
      <w:pPr>
        <w:spacing w:after="0" w:line="276" w:lineRule="auto"/>
        <w:ind w:left="720"/>
        <w:jc w:val="both"/>
        <w:rPr>
          <w:rFonts w:ascii="Arial" w:eastAsia="Times New Roman" w:hAnsi="Arial" w:cs="Arial"/>
          <w:lang w:val="en-US" w:eastAsia="ja-JP"/>
        </w:rPr>
      </w:pPr>
      <w:r w:rsidRPr="00C40219">
        <w:rPr>
          <w:rFonts w:ascii="Arial" w:eastAsia="Times New Roman" w:hAnsi="Arial" w:cs="Arial"/>
          <w:lang w:val="en-US" w:eastAsia="ja-JP"/>
        </w:rPr>
        <w:t>(iii)</w:t>
      </w:r>
      <w:r w:rsidRPr="00C40219">
        <w:rPr>
          <w:rFonts w:ascii="Arial" w:eastAsia="Times New Roman" w:hAnsi="Arial" w:cs="Arial"/>
          <w:lang w:val="en-US" w:eastAsia="ja-JP"/>
        </w:rPr>
        <w:tab/>
        <w:t xml:space="preserve">Harmonization of regional </w:t>
      </w:r>
      <w:proofErr w:type="gramStart"/>
      <w:r w:rsidRPr="00C40219">
        <w:rPr>
          <w:rFonts w:ascii="Arial" w:eastAsia="Times New Roman" w:hAnsi="Arial" w:cs="Arial"/>
          <w:lang w:val="en-US" w:eastAsia="ja-JP"/>
        </w:rPr>
        <w:t>statistics;</w:t>
      </w:r>
      <w:proofErr w:type="gramEnd"/>
      <w:r w:rsidRPr="00C40219">
        <w:rPr>
          <w:rFonts w:ascii="Arial" w:eastAsia="Times New Roman" w:hAnsi="Arial" w:cs="Arial"/>
          <w:lang w:val="en-US" w:eastAsia="ja-JP"/>
        </w:rPr>
        <w:tab/>
      </w:r>
    </w:p>
    <w:p w14:paraId="4D9B7E46" w14:textId="77777777" w:rsidR="003D32D8" w:rsidRPr="00C40219" w:rsidRDefault="003D32D8" w:rsidP="00404225">
      <w:pPr>
        <w:spacing w:after="0" w:line="276" w:lineRule="auto"/>
        <w:ind w:left="720"/>
        <w:jc w:val="both"/>
        <w:rPr>
          <w:rFonts w:ascii="Arial" w:eastAsia="Times New Roman" w:hAnsi="Arial" w:cs="Arial"/>
          <w:lang w:val="en-US" w:eastAsia="ja-JP"/>
        </w:rPr>
      </w:pPr>
      <w:r w:rsidRPr="00C40219">
        <w:rPr>
          <w:rFonts w:ascii="Arial" w:eastAsia="Times New Roman" w:hAnsi="Arial" w:cs="Arial"/>
          <w:lang w:val="en-US" w:eastAsia="ja-JP"/>
        </w:rPr>
        <w:t>(iv)</w:t>
      </w:r>
      <w:r w:rsidRPr="00C40219">
        <w:rPr>
          <w:rFonts w:ascii="Arial" w:eastAsia="Times New Roman" w:hAnsi="Arial" w:cs="Arial"/>
          <w:lang w:val="en-US" w:eastAsia="ja-JP"/>
        </w:rPr>
        <w:tab/>
        <w:t xml:space="preserve">Digital transformation of regional </w:t>
      </w:r>
      <w:proofErr w:type="gramStart"/>
      <w:r w:rsidRPr="00C40219">
        <w:rPr>
          <w:rFonts w:ascii="Arial" w:eastAsia="Times New Roman" w:hAnsi="Arial" w:cs="Arial"/>
          <w:lang w:val="en-US" w:eastAsia="ja-JP"/>
        </w:rPr>
        <w:t>statistics;</w:t>
      </w:r>
      <w:proofErr w:type="gramEnd"/>
    </w:p>
    <w:p w14:paraId="61481447" w14:textId="77777777" w:rsidR="003D32D8" w:rsidRPr="00C40219" w:rsidRDefault="003D32D8" w:rsidP="00404225">
      <w:pPr>
        <w:spacing w:after="0" w:line="276" w:lineRule="auto"/>
        <w:ind w:left="720"/>
        <w:jc w:val="both"/>
        <w:rPr>
          <w:rFonts w:ascii="Arial" w:eastAsia="Times New Roman" w:hAnsi="Arial" w:cs="Arial"/>
          <w:lang w:val="en-US" w:eastAsia="ja-JP"/>
        </w:rPr>
      </w:pPr>
      <w:r w:rsidRPr="00C40219">
        <w:rPr>
          <w:rFonts w:ascii="Arial" w:eastAsia="Times New Roman" w:hAnsi="Arial" w:cs="Arial"/>
          <w:lang w:val="en-US" w:eastAsia="ja-JP"/>
        </w:rPr>
        <w:t>(v)</w:t>
      </w:r>
      <w:r w:rsidRPr="00C40219">
        <w:rPr>
          <w:rFonts w:ascii="Arial" w:eastAsia="Times New Roman" w:hAnsi="Arial" w:cs="Arial"/>
          <w:lang w:val="en-US" w:eastAsia="ja-JP"/>
        </w:rPr>
        <w:tab/>
        <w:t>Capacity for data production, management, dissemination and use; and</w:t>
      </w:r>
    </w:p>
    <w:p w14:paraId="253EC142" w14:textId="77777777" w:rsidR="003D32D8" w:rsidRPr="00C40219" w:rsidRDefault="003D32D8" w:rsidP="00404225">
      <w:pPr>
        <w:spacing w:after="0" w:line="276" w:lineRule="auto"/>
        <w:ind w:left="720"/>
        <w:jc w:val="both"/>
        <w:rPr>
          <w:rFonts w:ascii="Arial" w:eastAsia="Times New Roman" w:hAnsi="Arial" w:cs="Arial"/>
          <w:lang w:val="en-US" w:eastAsia="ja-JP"/>
        </w:rPr>
      </w:pPr>
      <w:r w:rsidRPr="00C40219">
        <w:rPr>
          <w:rFonts w:ascii="Arial" w:eastAsia="Times New Roman" w:hAnsi="Arial" w:cs="Arial"/>
          <w:lang w:val="en-US" w:eastAsia="ja-JP"/>
        </w:rPr>
        <w:t>(vi)</w:t>
      </w:r>
      <w:r w:rsidRPr="00C40219">
        <w:rPr>
          <w:rFonts w:ascii="Arial" w:eastAsia="Times New Roman" w:hAnsi="Arial" w:cs="Arial"/>
          <w:lang w:val="en-US" w:eastAsia="ja-JP"/>
        </w:rPr>
        <w:tab/>
        <w:t>Quality of regional statistics.</w:t>
      </w:r>
    </w:p>
    <w:p w14:paraId="7388D62B" w14:textId="77777777" w:rsidR="003D32D8" w:rsidRPr="00C40219" w:rsidRDefault="003D32D8" w:rsidP="00404225">
      <w:pPr>
        <w:spacing w:after="0" w:line="276" w:lineRule="auto"/>
        <w:jc w:val="both"/>
        <w:rPr>
          <w:rFonts w:ascii="Arial" w:eastAsia="Times New Roman" w:hAnsi="Arial" w:cs="Arial"/>
          <w:lang w:val="en-US" w:eastAsia="ja-JP"/>
        </w:rPr>
      </w:pPr>
    </w:p>
    <w:p w14:paraId="638D1D9D" w14:textId="2A7DA4D3" w:rsidR="003D32D8" w:rsidRPr="00C40219" w:rsidRDefault="003D32D8" w:rsidP="00404225">
      <w:pPr>
        <w:spacing w:after="0" w:line="276" w:lineRule="auto"/>
        <w:jc w:val="both"/>
        <w:rPr>
          <w:rFonts w:ascii="Arial" w:eastAsia="Times New Roman" w:hAnsi="Arial" w:cs="Arial"/>
          <w:lang w:val="en-US" w:eastAsia="ja-JP"/>
        </w:rPr>
      </w:pPr>
      <w:r w:rsidRPr="00C40219">
        <w:rPr>
          <w:rFonts w:ascii="Arial" w:eastAsia="Times New Roman" w:hAnsi="Arial" w:cs="Arial"/>
          <w:lang w:val="en-US" w:eastAsia="ja-JP"/>
        </w:rPr>
        <w:t>In addition to the policy frameworks related to statistical matters in the region, a legal framework in the form of the Protocol on Statistics has been developed and approved to enhance the level of statistical development both nationally and regionally, facilitating the pursuit of monitoring and measuring progress of development agendas at national, regional, continental and global level. The Protocol is conceived as a binding instrument that will entrench and give legal effect to the statistical functions in the SADC region and is expected to give legal mandate to the SADC Secretariat to co-ordinate and provide oversight to the implementation of SADC Regional Statistical System.</w:t>
      </w:r>
      <w:r w:rsidR="007C7FFB" w:rsidRPr="00C40219">
        <w:rPr>
          <w:rFonts w:ascii="Arial" w:eastAsia="Times New Roman" w:hAnsi="Arial" w:cs="Arial"/>
          <w:lang w:val="en-US" w:eastAsia="ja-JP"/>
        </w:rPr>
        <w:t xml:space="preserve"> Article 4 of the Protocol on Statistics states that Member States shall design and update their NSDS in line with their national development </w:t>
      </w:r>
      <w:proofErr w:type="spellStart"/>
      <w:r w:rsidR="007C7FFB" w:rsidRPr="00C40219">
        <w:rPr>
          <w:rFonts w:ascii="Arial" w:eastAsia="Times New Roman" w:hAnsi="Arial" w:cs="Arial"/>
          <w:lang w:val="en-US" w:eastAsia="ja-JP"/>
        </w:rPr>
        <w:t>programmes</w:t>
      </w:r>
      <w:proofErr w:type="spellEnd"/>
      <w:r w:rsidR="007C7FFB" w:rsidRPr="00C40219">
        <w:rPr>
          <w:rFonts w:ascii="Arial" w:eastAsia="Times New Roman" w:hAnsi="Arial" w:cs="Arial"/>
          <w:lang w:val="en-US" w:eastAsia="ja-JP"/>
        </w:rPr>
        <w:t xml:space="preserve"> to address the data needs responsive to new challenges and aligned to the goals at regional, continental and global levels.</w:t>
      </w:r>
    </w:p>
    <w:p w14:paraId="37B602C0" w14:textId="77777777" w:rsidR="003D32D8" w:rsidRPr="00C40219" w:rsidRDefault="003D32D8" w:rsidP="00404225">
      <w:pPr>
        <w:spacing w:after="0" w:line="276" w:lineRule="auto"/>
        <w:jc w:val="both"/>
        <w:rPr>
          <w:rFonts w:ascii="Arial" w:eastAsia="Times New Roman" w:hAnsi="Arial" w:cs="Arial"/>
          <w:lang w:val="en-US" w:eastAsia="ja-JP"/>
        </w:rPr>
      </w:pPr>
    </w:p>
    <w:p w14:paraId="5C945D1C" w14:textId="77777777" w:rsidR="003D32D8" w:rsidRPr="00C40219" w:rsidRDefault="003D32D8" w:rsidP="00404225">
      <w:pPr>
        <w:spacing w:after="0" w:line="276" w:lineRule="auto"/>
        <w:jc w:val="both"/>
        <w:rPr>
          <w:rFonts w:ascii="Arial" w:eastAsia="Times New Roman" w:hAnsi="Arial" w:cs="Arial"/>
          <w:lang w:val="en-US" w:eastAsia="ja-JP"/>
        </w:rPr>
      </w:pPr>
      <w:r w:rsidRPr="00C40219">
        <w:rPr>
          <w:rFonts w:ascii="Arial" w:eastAsia="Times New Roman" w:hAnsi="Arial" w:cs="Arial"/>
          <w:lang w:val="en-US" w:eastAsia="ja-JP"/>
        </w:rPr>
        <w:t>At statutory level, the SADC Statistics Committee, comprising of Head of Statistics in the SADC Member States provides policy, strategic and professional guidance for the statistical development and integration processes in the region. The Committee meets at least once a year and monitor progress in the SADC Statistics Program and oversee the implementation of statistical development. The Statistics Unit of Secretariat primary function is to co-ordinate and rationalize all regional statistical activities in line with continental and international statistical frameworks and provides technical and secretarial support to the Statistics Committee. The Committee reports directly to the SADC Council of Ministers.</w:t>
      </w:r>
    </w:p>
    <w:p w14:paraId="42C4E173" w14:textId="77777777" w:rsidR="003D32D8" w:rsidRPr="00C40219" w:rsidRDefault="003D32D8" w:rsidP="00404225">
      <w:pPr>
        <w:spacing w:after="0" w:line="276" w:lineRule="auto"/>
        <w:jc w:val="both"/>
        <w:rPr>
          <w:rFonts w:ascii="Arial" w:eastAsia="Times New Roman" w:hAnsi="Arial" w:cs="Arial"/>
          <w:lang w:val="en-US" w:eastAsia="ja-JP"/>
        </w:rPr>
      </w:pPr>
    </w:p>
    <w:p w14:paraId="1609D04C" w14:textId="2ACA7BDD" w:rsidR="003D32D8" w:rsidRPr="00C40219" w:rsidRDefault="003D32D8" w:rsidP="00404225">
      <w:pPr>
        <w:spacing w:after="0" w:line="276" w:lineRule="auto"/>
        <w:jc w:val="both"/>
        <w:rPr>
          <w:rFonts w:ascii="Arial" w:eastAsia="Times New Roman" w:hAnsi="Arial" w:cs="Arial"/>
          <w:lang w:val="en-US" w:eastAsia="ja-JP"/>
        </w:rPr>
      </w:pPr>
      <w:r w:rsidRPr="00C40219">
        <w:rPr>
          <w:rFonts w:ascii="Arial" w:eastAsia="Times New Roman" w:hAnsi="Arial" w:cs="Arial"/>
          <w:lang w:val="en-US" w:eastAsia="ja-JP"/>
        </w:rPr>
        <w:t xml:space="preserve">Secretariat </w:t>
      </w:r>
      <w:r w:rsidR="004E6A35" w:rsidRPr="00C40219">
        <w:rPr>
          <w:rFonts w:ascii="Arial" w:eastAsia="Times New Roman" w:hAnsi="Arial" w:cs="Arial"/>
          <w:lang w:val="en-US" w:eastAsia="ja-JP"/>
        </w:rPr>
        <w:t>is</w:t>
      </w:r>
      <w:r w:rsidRPr="00C40219">
        <w:rPr>
          <w:rFonts w:ascii="Arial" w:eastAsia="Times New Roman" w:hAnsi="Arial" w:cs="Arial"/>
          <w:lang w:val="en-US" w:eastAsia="ja-JP"/>
        </w:rPr>
        <w:t xml:space="preserve"> prioritiz</w:t>
      </w:r>
      <w:r w:rsidR="004E6A35" w:rsidRPr="00C40219">
        <w:rPr>
          <w:rFonts w:ascii="Arial" w:eastAsia="Times New Roman" w:hAnsi="Arial" w:cs="Arial"/>
          <w:lang w:val="en-US" w:eastAsia="ja-JP"/>
        </w:rPr>
        <w:t>ing</w:t>
      </w:r>
      <w:r w:rsidRPr="00C40219">
        <w:rPr>
          <w:rFonts w:ascii="Arial" w:eastAsia="Times New Roman" w:hAnsi="Arial" w:cs="Arial"/>
          <w:lang w:val="en-US" w:eastAsia="ja-JP"/>
        </w:rPr>
        <w:t xml:space="preserve"> statistical capacity building as part of its implementation plan guided by the RSDS 2020-30</w:t>
      </w:r>
      <w:r w:rsidR="004E5A71" w:rsidRPr="00C40219">
        <w:rPr>
          <w:rFonts w:ascii="Arial" w:eastAsia="Times New Roman" w:hAnsi="Arial" w:cs="Arial"/>
          <w:lang w:val="en-US" w:eastAsia="ja-JP"/>
        </w:rPr>
        <w:t xml:space="preserve"> and through the Regional Statistics Project, funded by the World Bank Group with the project development objective of enhancing institutional capacity of the regional statistical system of the region</w:t>
      </w:r>
      <w:r w:rsidR="006C67F0">
        <w:rPr>
          <w:rFonts w:ascii="Arial" w:eastAsia="Times New Roman" w:hAnsi="Arial" w:cs="Arial"/>
          <w:lang w:val="en-US" w:eastAsia="ja-JP"/>
        </w:rPr>
        <w:t xml:space="preserve"> </w:t>
      </w:r>
      <w:r w:rsidR="006C67F0" w:rsidRPr="00027154">
        <w:rPr>
          <w:rFonts w:ascii="Arial" w:eastAsia="Times New Roman" w:hAnsi="Arial" w:cs="Arial"/>
          <w:bCs/>
          <w:lang w:val="en-US" w:eastAsia="ja-JP"/>
        </w:rPr>
        <w:t>while increasing regional harmonization and collaboration</w:t>
      </w:r>
      <w:r w:rsidRPr="00C40219">
        <w:rPr>
          <w:rFonts w:ascii="Arial" w:eastAsia="Times New Roman" w:hAnsi="Arial" w:cs="Arial"/>
          <w:lang w:val="en-US" w:eastAsia="ja-JP"/>
        </w:rPr>
        <w:t>.</w:t>
      </w:r>
      <w:r w:rsidR="00D613A9" w:rsidRPr="00C40219">
        <w:rPr>
          <w:rFonts w:ascii="Arial" w:eastAsia="Times New Roman" w:hAnsi="Arial" w:cs="Arial"/>
          <w:lang w:val="en-US" w:eastAsia="ja-JP"/>
        </w:rPr>
        <w:t xml:space="preserve"> The scope of support to be delivered by SADC Secretariat to Member States also include reviewing and </w:t>
      </w:r>
      <w:r w:rsidR="00654E38" w:rsidRPr="00C40219">
        <w:rPr>
          <w:rFonts w:ascii="Arial" w:eastAsia="Times New Roman" w:hAnsi="Arial" w:cs="Arial"/>
          <w:lang w:val="en-US" w:eastAsia="ja-JP"/>
        </w:rPr>
        <w:t>drafting</w:t>
      </w:r>
      <w:r w:rsidR="00D613A9" w:rsidRPr="00C40219">
        <w:rPr>
          <w:rFonts w:ascii="Arial" w:eastAsia="Times New Roman" w:hAnsi="Arial" w:cs="Arial"/>
          <w:lang w:val="en-US" w:eastAsia="ja-JP"/>
        </w:rPr>
        <w:t xml:space="preserve"> of policy instruments guiding national statistical activities such as the National Strategy for Development of Statistics (NSDS)</w:t>
      </w:r>
      <w:r w:rsidR="00654E38" w:rsidRPr="00C40219">
        <w:rPr>
          <w:rFonts w:ascii="Arial" w:eastAsia="Times New Roman" w:hAnsi="Arial" w:cs="Arial"/>
          <w:lang w:val="en-US" w:eastAsia="ja-JP"/>
        </w:rPr>
        <w:t xml:space="preserve"> </w:t>
      </w:r>
      <w:r w:rsidR="007C7FFB" w:rsidRPr="00C40219">
        <w:rPr>
          <w:rFonts w:ascii="Arial" w:eastAsia="Times New Roman" w:hAnsi="Arial" w:cs="Arial"/>
          <w:lang w:val="en-US" w:eastAsia="ja-JP"/>
        </w:rPr>
        <w:t>as part of implementation of Article 4 of the Protocol on Statistics and the first strategic intervention area of the SADC RSDS.</w:t>
      </w:r>
      <w:r w:rsidR="00CE1E72" w:rsidRPr="00C40219">
        <w:rPr>
          <w:rFonts w:ascii="Arial" w:eastAsia="Times New Roman" w:hAnsi="Arial" w:cs="Arial"/>
          <w:lang w:val="en-US" w:eastAsia="ja-JP"/>
        </w:rPr>
        <w:t xml:space="preserve"> Within this background, Statistics South Africa (</w:t>
      </w:r>
      <w:proofErr w:type="spellStart"/>
      <w:r w:rsidR="00CE1E72" w:rsidRPr="00C40219">
        <w:rPr>
          <w:rFonts w:ascii="Arial" w:eastAsia="Times New Roman" w:hAnsi="Arial" w:cs="Arial"/>
          <w:lang w:val="en-US" w:eastAsia="ja-JP"/>
        </w:rPr>
        <w:t>StatsSA</w:t>
      </w:r>
      <w:proofErr w:type="spellEnd"/>
      <w:r w:rsidR="00CE1E72" w:rsidRPr="00C40219">
        <w:rPr>
          <w:rFonts w:ascii="Arial" w:eastAsia="Times New Roman" w:hAnsi="Arial" w:cs="Arial"/>
          <w:lang w:val="en-US" w:eastAsia="ja-JP"/>
        </w:rPr>
        <w:t>) requested support to Secretariat for the development of its first NSDS.</w:t>
      </w:r>
    </w:p>
    <w:p w14:paraId="7067A0D4" w14:textId="77777777" w:rsidR="00177C3A" w:rsidRPr="00C40219" w:rsidRDefault="00177C3A" w:rsidP="00404225">
      <w:pPr>
        <w:spacing w:after="0" w:line="276" w:lineRule="auto"/>
        <w:jc w:val="both"/>
        <w:rPr>
          <w:rFonts w:ascii="Arial" w:eastAsia="Times New Roman" w:hAnsi="Arial" w:cs="Arial"/>
          <w:lang w:val="en-US" w:eastAsia="ja-JP"/>
        </w:rPr>
      </w:pPr>
    </w:p>
    <w:p w14:paraId="5BDE9256" w14:textId="4BAB7293" w:rsidR="00386177" w:rsidRPr="00386177" w:rsidRDefault="00386177" w:rsidP="003A046B">
      <w:pPr>
        <w:spacing w:after="0" w:line="276" w:lineRule="auto"/>
        <w:jc w:val="both"/>
        <w:rPr>
          <w:rFonts w:ascii="Arial" w:eastAsia="Times New Roman" w:hAnsi="Arial" w:cs="Arial"/>
          <w:b/>
          <w:bCs/>
          <w:u w:val="single"/>
          <w:lang w:val="en-US" w:eastAsia="ja-JP"/>
        </w:rPr>
      </w:pPr>
      <w:r w:rsidRPr="00386177">
        <w:rPr>
          <w:rFonts w:ascii="Arial" w:eastAsia="Times New Roman" w:hAnsi="Arial" w:cs="Arial"/>
          <w:b/>
          <w:bCs/>
          <w:u w:val="single"/>
          <w:lang w:val="en-US" w:eastAsia="ja-JP"/>
        </w:rPr>
        <w:t>NATIONAL LEVEL</w:t>
      </w:r>
    </w:p>
    <w:p w14:paraId="2AE7B56D" w14:textId="77777777" w:rsidR="00386177" w:rsidRDefault="00386177" w:rsidP="003A046B">
      <w:pPr>
        <w:spacing w:after="0" w:line="276" w:lineRule="auto"/>
        <w:jc w:val="both"/>
        <w:rPr>
          <w:rFonts w:ascii="Arial" w:eastAsia="Times New Roman" w:hAnsi="Arial" w:cs="Arial"/>
          <w:lang w:val="en-US" w:eastAsia="ja-JP"/>
        </w:rPr>
      </w:pPr>
    </w:p>
    <w:p w14:paraId="42F2AE44" w14:textId="04A0E116" w:rsidR="00FD75FC" w:rsidRPr="00C40219" w:rsidRDefault="003A046B" w:rsidP="003A046B">
      <w:pPr>
        <w:spacing w:after="0" w:line="276" w:lineRule="auto"/>
        <w:jc w:val="both"/>
        <w:rPr>
          <w:rFonts w:ascii="Arial" w:eastAsia="Times New Roman" w:hAnsi="Arial" w:cs="Arial"/>
          <w:lang w:eastAsia="ja-JP"/>
        </w:rPr>
      </w:pPr>
      <w:r w:rsidRPr="00C40219">
        <w:rPr>
          <w:rFonts w:ascii="Arial" w:eastAsia="Times New Roman" w:hAnsi="Arial" w:cs="Arial"/>
          <w:lang w:val="en-US" w:eastAsia="ja-JP"/>
        </w:rPr>
        <w:t xml:space="preserve">In line with legislative frameworks in South Africa, Stats SA has compiled 5-year strategic plans since early 2000. Annually, a Work </w:t>
      </w:r>
      <w:proofErr w:type="spellStart"/>
      <w:r w:rsidRPr="00C40219">
        <w:rPr>
          <w:rFonts w:ascii="Arial" w:eastAsia="Times New Roman" w:hAnsi="Arial" w:cs="Arial"/>
          <w:lang w:val="en-US" w:eastAsia="ja-JP"/>
        </w:rPr>
        <w:t>Programme</w:t>
      </w:r>
      <w:proofErr w:type="spellEnd"/>
      <w:r w:rsidRPr="00C40219">
        <w:rPr>
          <w:rFonts w:ascii="Arial" w:eastAsia="Times New Roman" w:hAnsi="Arial" w:cs="Arial"/>
          <w:lang w:val="en-US" w:eastAsia="ja-JP"/>
        </w:rPr>
        <w:t xml:space="preserve"> is compiled outlining the key performance indicators and targets. The latest 5-year strategic plan (2025/26 – 2029/2030) has been approved by the Minister responsible for Stats SA and tabled in Parliament in May 2025. </w:t>
      </w:r>
      <w:r w:rsidRPr="00C40219">
        <w:rPr>
          <w:rFonts w:ascii="Arial" w:eastAsia="Times New Roman" w:hAnsi="Arial" w:cs="Arial"/>
          <w:lang w:eastAsia="ja-JP"/>
        </w:rPr>
        <w:t xml:space="preserve">These strategic plans primarily addressed the strategic direction of Stats SA, emphasizing the national statistics system (NSS) and the organisation's strategic intent, rather than outlining a national strategy for the NSS. </w:t>
      </w:r>
    </w:p>
    <w:p w14:paraId="1931406D" w14:textId="415BD3B4" w:rsidR="00FD75FC" w:rsidRPr="00C40219" w:rsidRDefault="003A046B" w:rsidP="003A046B">
      <w:pPr>
        <w:spacing w:after="0" w:line="276" w:lineRule="auto"/>
        <w:jc w:val="both"/>
        <w:rPr>
          <w:rFonts w:ascii="Arial" w:eastAsia="Times New Roman" w:hAnsi="Arial" w:cs="Arial"/>
          <w:lang w:eastAsia="ja-JP"/>
        </w:rPr>
      </w:pPr>
      <w:r w:rsidRPr="00C40219">
        <w:rPr>
          <w:rFonts w:ascii="Arial" w:eastAsia="Times New Roman" w:hAnsi="Arial" w:cs="Arial"/>
          <w:lang w:eastAsia="ja-JP"/>
        </w:rPr>
        <w:lastRenderedPageBreak/>
        <w:t>Recently approved amendments to the Statistics Act (No. 29 of 2024) now provide a policy directive for Stats SA to coordinate and compile a National Strategy for the Development of Statistics (NSDS) for South Africa.</w:t>
      </w:r>
    </w:p>
    <w:p w14:paraId="1138A6AA" w14:textId="77777777" w:rsidR="00FD75FC" w:rsidRPr="00C40219" w:rsidRDefault="00FD75FC" w:rsidP="00FD75FC">
      <w:pPr>
        <w:spacing w:after="0" w:line="276" w:lineRule="auto"/>
        <w:jc w:val="both"/>
        <w:rPr>
          <w:rFonts w:ascii="Arial" w:eastAsia="Times New Roman" w:hAnsi="Arial" w:cs="Arial"/>
          <w:lang w:val="en-US" w:eastAsia="ja-JP"/>
        </w:rPr>
      </w:pPr>
    </w:p>
    <w:p w14:paraId="455E765D" w14:textId="77777777" w:rsidR="00FD75FC" w:rsidRPr="00C40219" w:rsidRDefault="00FD75FC" w:rsidP="00FD75FC">
      <w:pPr>
        <w:spacing w:after="0" w:line="276" w:lineRule="auto"/>
        <w:jc w:val="both"/>
        <w:rPr>
          <w:rFonts w:ascii="Arial" w:eastAsia="Times New Roman" w:hAnsi="Arial" w:cs="Arial"/>
          <w:lang w:val="en-US" w:eastAsia="ja-JP"/>
        </w:rPr>
      </w:pPr>
      <w:r w:rsidRPr="00C40219">
        <w:rPr>
          <w:rFonts w:ascii="Arial" w:eastAsia="Times New Roman" w:hAnsi="Arial" w:cs="Arial"/>
          <w:lang w:val="en-US" w:eastAsia="ja-JP"/>
        </w:rPr>
        <w:t>The NSDS serves as a comprehensive blueprint outlining the objectives, priorities, and actions necessary to strengthen the national statistical system. Its primary aim is to improve the quality, relevance, timeliness, and accessibility of statistical information to support evidence-based decision-making, policy development, and the monitoring of development goals.</w:t>
      </w:r>
    </w:p>
    <w:p w14:paraId="53EFA6E0" w14:textId="77777777" w:rsidR="00FD75FC" w:rsidRPr="00C40219" w:rsidRDefault="00FD75FC" w:rsidP="00FD75FC">
      <w:pPr>
        <w:spacing w:after="0" w:line="276" w:lineRule="auto"/>
        <w:jc w:val="both"/>
        <w:rPr>
          <w:rFonts w:ascii="Arial" w:eastAsia="Times New Roman" w:hAnsi="Arial" w:cs="Arial"/>
          <w:lang w:val="en-US" w:eastAsia="ja-JP"/>
        </w:rPr>
      </w:pPr>
    </w:p>
    <w:p w14:paraId="2BE1B817" w14:textId="77777777" w:rsidR="00FD75FC" w:rsidRPr="00C40219" w:rsidRDefault="00FD75FC" w:rsidP="00FD75FC">
      <w:pPr>
        <w:spacing w:after="0" w:line="276" w:lineRule="auto"/>
        <w:jc w:val="both"/>
        <w:rPr>
          <w:rFonts w:ascii="Arial" w:eastAsia="Times New Roman" w:hAnsi="Arial" w:cs="Arial"/>
          <w:lang w:val="en-US" w:eastAsia="ja-JP"/>
        </w:rPr>
      </w:pPr>
      <w:r w:rsidRPr="00C40219">
        <w:rPr>
          <w:rFonts w:ascii="Arial" w:eastAsia="Times New Roman" w:hAnsi="Arial" w:cs="Arial"/>
          <w:lang w:val="en-US" w:eastAsia="ja-JP"/>
        </w:rPr>
        <w:t>Various government institutions and other data producers within the NSS contribute to meeting the growing demand for statistical data. A coordinated and integrated strategy, such as the NSDS, is essential to address existing gaps in disaggregated data, which are critical for fulfilling national, continental, and international reporting obligations. Strengthening the NSS and implementing the NSDS are therefore imperative.</w:t>
      </w:r>
    </w:p>
    <w:p w14:paraId="0D602698" w14:textId="77777777" w:rsidR="00FD75FC" w:rsidRPr="00C40219" w:rsidRDefault="00FD75FC" w:rsidP="00FD75FC">
      <w:pPr>
        <w:spacing w:after="0" w:line="276" w:lineRule="auto"/>
        <w:jc w:val="both"/>
        <w:rPr>
          <w:rFonts w:ascii="Arial" w:eastAsia="Times New Roman" w:hAnsi="Arial" w:cs="Arial"/>
          <w:lang w:val="en-US" w:eastAsia="ja-JP"/>
        </w:rPr>
      </w:pPr>
    </w:p>
    <w:p w14:paraId="3CB55FB3" w14:textId="77777777" w:rsidR="00FD75FC" w:rsidRPr="00C40219" w:rsidRDefault="00FD75FC" w:rsidP="00FD75FC">
      <w:pPr>
        <w:spacing w:after="0" w:line="276" w:lineRule="auto"/>
        <w:jc w:val="both"/>
        <w:rPr>
          <w:rFonts w:ascii="Arial" w:eastAsia="Times New Roman" w:hAnsi="Arial" w:cs="Arial"/>
          <w:lang w:val="en-US" w:eastAsia="ja-JP"/>
        </w:rPr>
      </w:pPr>
      <w:r w:rsidRPr="00C40219">
        <w:rPr>
          <w:rFonts w:ascii="Arial" w:eastAsia="Times New Roman" w:hAnsi="Arial" w:cs="Arial"/>
          <w:lang w:val="en-US" w:eastAsia="ja-JP"/>
        </w:rPr>
        <w:t>In the absence of a finalized NSDS, Statistics South Africa (Stats SA) has developed several coordination instruments to support its implementation. These include:</w:t>
      </w:r>
    </w:p>
    <w:p w14:paraId="15251EA3" w14:textId="77777777" w:rsidR="00FD75FC" w:rsidRPr="00C40219" w:rsidRDefault="00FD75FC" w:rsidP="00FD75FC">
      <w:pPr>
        <w:spacing w:after="0" w:line="276" w:lineRule="auto"/>
        <w:jc w:val="both"/>
        <w:rPr>
          <w:rFonts w:ascii="Arial" w:eastAsia="Times New Roman" w:hAnsi="Arial" w:cs="Arial"/>
          <w:lang w:val="en-US" w:eastAsia="ja-JP"/>
        </w:rPr>
      </w:pPr>
      <w:r w:rsidRPr="00C40219">
        <w:rPr>
          <w:rFonts w:ascii="Arial" w:eastAsia="Times New Roman" w:hAnsi="Arial" w:cs="Arial"/>
          <w:lang w:val="en-US" w:eastAsia="ja-JP"/>
        </w:rPr>
        <w:t>1.</w:t>
      </w:r>
      <w:r w:rsidRPr="00C40219">
        <w:rPr>
          <w:rFonts w:ascii="Arial" w:eastAsia="Times New Roman" w:hAnsi="Arial" w:cs="Arial"/>
          <w:lang w:val="en-US" w:eastAsia="ja-JP"/>
        </w:rPr>
        <w:tab/>
        <w:t>South African Statistical Quality Assessment Framework (SASQAF) – Establishes criteria for designating statistical products as official statistics.</w:t>
      </w:r>
    </w:p>
    <w:p w14:paraId="4C150711" w14:textId="77777777" w:rsidR="00FD75FC" w:rsidRPr="00C40219" w:rsidRDefault="00FD75FC" w:rsidP="00FD75FC">
      <w:pPr>
        <w:spacing w:after="0" w:line="276" w:lineRule="auto"/>
        <w:jc w:val="both"/>
        <w:rPr>
          <w:rFonts w:ascii="Arial" w:eastAsia="Times New Roman" w:hAnsi="Arial" w:cs="Arial"/>
          <w:lang w:val="en-US" w:eastAsia="ja-JP"/>
        </w:rPr>
      </w:pPr>
      <w:r w:rsidRPr="00C40219">
        <w:rPr>
          <w:rFonts w:ascii="Arial" w:eastAsia="Times New Roman" w:hAnsi="Arial" w:cs="Arial"/>
          <w:lang w:val="en-US" w:eastAsia="ja-JP"/>
        </w:rPr>
        <w:t>2.</w:t>
      </w:r>
      <w:r w:rsidRPr="00C40219">
        <w:rPr>
          <w:rFonts w:ascii="Arial" w:eastAsia="Times New Roman" w:hAnsi="Arial" w:cs="Arial"/>
          <w:lang w:val="en-US" w:eastAsia="ja-JP"/>
        </w:rPr>
        <w:tab/>
        <w:t>Integrated Indicator Framework (IIF) – Defines the demand for statistical information to support informed policy and decision-making.</w:t>
      </w:r>
    </w:p>
    <w:p w14:paraId="5DBCE553" w14:textId="77777777" w:rsidR="00FD75FC" w:rsidRPr="00C40219" w:rsidRDefault="00FD75FC" w:rsidP="00FD75FC">
      <w:pPr>
        <w:spacing w:after="0" w:line="276" w:lineRule="auto"/>
        <w:jc w:val="both"/>
        <w:rPr>
          <w:rFonts w:ascii="Arial" w:eastAsia="Times New Roman" w:hAnsi="Arial" w:cs="Arial"/>
          <w:lang w:val="en-US" w:eastAsia="ja-JP"/>
        </w:rPr>
      </w:pPr>
      <w:r w:rsidRPr="00C40219">
        <w:rPr>
          <w:rFonts w:ascii="Arial" w:eastAsia="Times New Roman" w:hAnsi="Arial" w:cs="Arial"/>
          <w:lang w:val="en-US" w:eastAsia="ja-JP"/>
        </w:rPr>
        <w:t>3.</w:t>
      </w:r>
      <w:r w:rsidRPr="00C40219">
        <w:rPr>
          <w:rFonts w:ascii="Arial" w:eastAsia="Times New Roman" w:hAnsi="Arial" w:cs="Arial"/>
          <w:lang w:val="en-US" w:eastAsia="ja-JP"/>
        </w:rPr>
        <w:tab/>
        <w:t>ICT tools and operational procedures – Facilitate efficient coordination in data access, technical support, quality assessment, and statistical reporting.</w:t>
      </w:r>
    </w:p>
    <w:p w14:paraId="32B68C4D" w14:textId="77777777" w:rsidR="00FD75FC" w:rsidRPr="00C40219" w:rsidRDefault="00FD75FC" w:rsidP="00FD75FC">
      <w:pPr>
        <w:spacing w:after="0" w:line="276" w:lineRule="auto"/>
        <w:jc w:val="both"/>
        <w:rPr>
          <w:rFonts w:ascii="Arial" w:eastAsia="Times New Roman" w:hAnsi="Arial" w:cs="Arial"/>
          <w:lang w:val="en-US" w:eastAsia="ja-JP"/>
        </w:rPr>
      </w:pPr>
    </w:p>
    <w:p w14:paraId="20313613" w14:textId="77777777" w:rsidR="00FD75FC" w:rsidRPr="00C40219" w:rsidRDefault="00FD75FC" w:rsidP="00FD75FC">
      <w:pPr>
        <w:spacing w:after="0" w:line="276" w:lineRule="auto"/>
        <w:jc w:val="both"/>
        <w:rPr>
          <w:rFonts w:ascii="Arial" w:eastAsia="Times New Roman" w:hAnsi="Arial" w:cs="Arial"/>
          <w:lang w:val="en-US" w:eastAsia="ja-JP"/>
        </w:rPr>
      </w:pPr>
      <w:r w:rsidRPr="00C40219">
        <w:rPr>
          <w:rFonts w:ascii="Arial" w:eastAsia="Times New Roman" w:hAnsi="Arial" w:cs="Arial"/>
          <w:lang w:val="en-US" w:eastAsia="ja-JP"/>
        </w:rPr>
        <w:t>To address systemic challenges, Stats SA has adopted a sectoral approach in developing the NSDS. This involved extensive stakeholder engagement across various sectors, grouped in four broad sectors, to gather input and understand sector-specific data needs and expectations. This inclusive process highlighted key challenges such as data gaps, quality issues, and capacity constraints.</w:t>
      </w:r>
    </w:p>
    <w:p w14:paraId="1AF4310D" w14:textId="77777777" w:rsidR="00FD75FC" w:rsidRPr="00C40219" w:rsidRDefault="00FD75FC" w:rsidP="00FD75FC">
      <w:pPr>
        <w:spacing w:after="0" w:line="276" w:lineRule="auto"/>
        <w:jc w:val="both"/>
        <w:rPr>
          <w:rFonts w:ascii="Arial" w:eastAsia="Times New Roman" w:hAnsi="Arial" w:cs="Arial"/>
          <w:lang w:val="en-US" w:eastAsia="ja-JP"/>
        </w:rPr>
      </w:pPr>
    </w:p>
    <w:p w14:paraId="250A7167" w14:textId="77777777" w:rsidR="00FD75FC" w:rsidRPr="00C40219" w:rsidRDefault="00FD75FC" w:rsidP="00FD75FC">
      <w:pPr>
        <w:spacing w:after="0" w:line="276" w:lineRule="auto"/>
        <w:jc w:val="both"/>
        <w:rPr>
          <w:rFonts w:ascii="Arial" w:eastAsia="Times New Roman" w:hAnsi="Arial" w:cs="Arial"/>
          <w:lang w:val="en-US" w:eastAsia="ja-JP"/>
        </w:rPr>
      </w:pPr>
      <w:r w:rsidRPr="00C40219">
        <w:rPr>
          <w:rFonts w:ascii="Arial" w:eastAsia="Times New Roman" w:hAnsi="Arial" w:cs="Arial"/>
          <w:lang w:val="en-US" w:eastAsia="ja-JP"/>
        </w:rPr>
        <w:t>1.</w:t>
      </w:r>
      <w:r w:rsidRPr="00C40219">
        <w:rPr>
          <w:rFonts w:ascii="Arial" w:eastAsia="Times New Roman" w:hAnsi="Arial" w:cs="Arial"/>
          <w:lang w:val="en-US" w:eastAsia="ja-JP"/>
        </w:rPr>
        <w:tab/>
        <w:t>Environment Sector</w:t>
      </w:r>
    </w:p>
    <w:p w14:paraId="1CAD404E" w14:textId="77777777" w:rsidR="00FD75FC" w:rsidRPr="00C40219" w:rsidRDefault="00FD75FC" w:rsidP="00FD75FC">
      <w:pPr>
        <w:spacing w:after="0" w:line="276" w:lineRule="auto"/>
        <w:jc w:val="both"/>
        <w:rPr>
          <w:rFonts w:ascii="Arial" w:eastAsia="Times New Roman" w:hAnsi="Arial" w:cs="Arial"/>
          <w:lang w:val="en-US" w:eastAsia="ja-JP"/>
        </w:rPr>
      </w:pPr>
    </w:p>
    <w:p w14:paraId="3D88B98B" w14:textId="222A76CA" w:rsidR="00FD75FC" w:rsidRPr="00C40219" w:rsidRDefault="00FD75FC" w:rsidP="00FD75FC">
      <w:pPr>
        <w:spacing w:after="0" w:line="276" w:lineRule="auto"/>
        <w:jc w:val="both"/>
        <w:rPr>
          <w:rFonts w:ascii="Arial" w:eastAsia="Times New Roman" w:hAnsi="Arial" w:cs="Arial"/>
          <w:lang w:val="en-US" w:eastAsia="ja-JP"/>
        </w:rPr>
      </w:pPr>
      <w:r w:rsidRPr="00C40219">
        <w:rPr>
          <w:rFonts w:ascii="Arial" w:eastAsia="Times New Roman" w:hAnsi="Arial" w:cs="Arial"/>
          <w:lang w:val="en-US" w:eastAsia="ja-JP"/>
        </w:rPr>
        <w:t>In 2023, South Africa hosted the IMF Statistics Department, supported by the Swiss State Secretariat for Economic Affairs (SECO), under the “Environmental and Climate Change Statistics Capacity Development Program.” This initiative aimed to support the development of timely</w:t>
      </w:r>
      <w:r w:rsidR="006C67F0">
        <w:rPr>
          <w:rFonts w:ascii="Arial" w:eastAsia="Times New Roman" w:hAnsi="Arial" w:cs="Arial"/>
          <w:lang w:val="en-US" w:eastAsia="ja-JP"/>
        </w:rPr>
        <w:t xml:space="preserve"> and</w:t>
      </w:r>
      <w:r w:rsidR="006C67F0" w:rsidRPr="00C40219">
        <w:rPr>
          <w:rFonts w:ascii="Arial" w:eastAsia="Times New Roman" w:hAnsi="Arial" w:cs="Arial"/>
          <w:lang w:val="en-US" w:eastAsia="ja-JP"/>
        </w:rPr>
        <w:t xml:space="preserve"> </w:t>
      </w:r>
      <w:r w:rsidRPr="00C40219">
        <w:rPr>
          <w:rFonts w:ascii="Arial" w:eastAsia="Times New Roman" w:hAnsi="Arial" w:cs="Arial"/>
          <w:lang w:val="en-US" w:eastAsia="ja-JP"/>
        </w:rPr>
        <w:t>internationally comparable environmental statistics. Participating NSS partners included: Department of Forestry, Fisheries, and Environment (DFFE), Department of Mineral Resources and Energy (DMRE), Department of Planning, Monitoring, and Evaluation (DPME), Department of Water &amp; Sanitation (DWS), Department of Science and Innovation (DSI), National Business Initiative (NBI), National Treasury (NT), South African National Parks (SANParks), Water research commission (WRC), South African Reserve Bank (SARB), South African Revenue Services (SARS), South African Weather Services (SAWS), South African National Energy Development Institute (SANEDI), and South African National Biodiversity Institute (SANBI).</w:t>
      </w:r>
    </w:p>
    <w:p w14:paraId="4142CEBB" w14:textId="77777777" w:rsidR="00FD75FC" w:rsidRPr="00C40219" w:rsidRDefault="00FD75FC" w:rsidP="00FD75FC">
      <w:pPr>
        <w:spacing w:after="0" w:line="276" w:lineRule="auto"/>
        <w:jc w:val="both"/>
        <w:rPr>
          <w:rFonts w:ascii="Arial" w:eastAsia="Times New Roman" w:hAnsi="Arial" w:cs="Arial"/>
          <w:lang w:val="en-US" w:eastAsia="ja-JP"/>
        </w:rPr>
      </w:pPr>
    </w:p>
    <w:p w14:paraId="3B01AF7B" w14:textId="77777777" w:rsidR="00FD75FC" w:rsidRPr="00C40219" w:rsidRDefault="00FD75FC" w:rsidP="00FD75FC">
      <w:pPr>
        <w:spacing w:after="0" w:line="276" w:lineRule="auto"/>
        <w:jc w:val="both"/>
        <w:rPr>
          <w:rFonts w:ascii="Arial" w:eastAsia="Times New Roman" w:hAnsi="Arial" w:cs="Arial"/>
          <w:lang w:val="en-US" w:eastAsia="ja-JP"/>
        </w:rPr>
      </w:pPr>
      <w:r w:rsidRPr="00C40219">
        <w:rPr>
          <w:rFonts w:ascii="Arial" w:eastAsia="Times New Roman" w:hAnsi="Arial" w:cs="Arial"/>
          <w:lang w:val="en-US" w:eastAsia="ja-JP"/>
        </w:rPr>
        <w:t>2.</w:t>
      </w:r>
      <w:r w:rsidRPr="00C40219">
        <w:rPr>
          <w:rFonts w:ascii="Arial" w:eastAsia="Times New Roman" w:hAnsi="Arial" w:cs="Arial"/>
          <w:lang w:val="en-US" w:eastAsia="ja-JP"/>
        </w:rPr>
        <w:tab/>
        <w:t>Social Sector</w:t>
      </w:r>
    </w:p>
    <w:p w14:paraId="4AB5C977" w14:textId="77777777" w:rsidR="00FD75FC" w:rsidRPr="00C40219" w:rsidRDefault="00FD75FC" w:rsidP="00FD75FC">
      <w:pPr>
        <w:spacing w:after="0" w:line="276" w:lineRule="auto"/>
        <w:jc w:val="both"/>
        <w:rPr>
          <w:rFonts w:ascii="Arial" w:eastAsia="Times New Roman" w:hAnsi="Arial" w:cs="Arial"/>
          <w:lang w:val="en-US" w:eastAsia="ja-JP"/>
        </w:rPr>
      </w:pPr>
    </w:p>
    <w:p w14:paraId="3AFEB485" w14:textId="77777777" w:rsidR="00FD75FC" w:rsidRPr="00C40219" w:rsidRDefault="00FD75FC" w:rsidP="00FD75FC">
      <w:pPr>
        <w:spacing w:after="0" w:line="276" w:lineRule="auto"/>
        <w:jc w:val="both"/>
        <w:rPr>
          <w:rFonts w:ascii="Arial" w:eastAsia="Times New Roman" w:hAnsi="Arial" w:cs="Arial"/>
          <w:lang w:val="en-US" w:eastAsia="ja-JP"/>
        </w:rPr>
      </w:pPr>
      <w:r w:rsidRPr="00C40219">
        <w:rPr>
          <w:rFonts w:ascii="Arial" w:eastAsia="Times New Roman" w:hAnsi="Arial" w:cs="Arial"/>
          <w:lang w:val="en-US" w:eastAsia="ja-JP"/>
        </w:rPr>
        <w:lastRenderedPageBreak/>
        <w:t xml:space="preserve">In 2024, under the Pan-African Statistics </w:t>
      </w:r>
      <w:proofErr w:type="spellStart"/>
      <w:r w:rsidRPr="00C40219">
        <w:rPr>
          <w:rFonts w:ascii="Arial" w:eastAsia="Times New Roman" w:hAnsi="Arial" w:cs="Arial"/>
          <w:lang w:val="en-US" w:eastAsia="ja-JP"/>
        </w:rPr>
        <w:t>Programme</w:t>
      </w:r>
      <w:proofErr w:type="spellEnd"/>
      <w:r w:rsidRPr="00C40219">
        <w:rPr>
          <w:rFonts w:ascii="Arial" w:eastAsia="Times New Roman" w:hAnsi="Arial" w:cs="Arial"/>
          <w:lang w:val="en-US" w:eastAsia="ja-JP"/>
        </w:rPr>
        <w:t xml:space="preserve"> II (PAS II), Stats SA collaborated with Statistics Denmark to enhance social statistics through the SOCSTAF initiative. The program emphasized the use of administrative data and microdata integration to improve statistical outputs. The use of alternative data sources and data integration is perceived as an opportunity to closing data gaps that currently prevail in the NSS, and as an enabler to an integrated national statistical reporting system. Some of the take-aways identified during the discussions was that when developing the NSDS, the use of administrative data and the </w:t>
      </w:r>
      <w:proofErr w:type="spellStart"/>
      <w:r w:rsidRPr="00C40219">
        <w:rPr>
          <w:rFonts w:ascii="Arial" w:eastAsia="Times New Roman" w:hAnsi="Arial" w:cs="Arial"/>
          <w:lang w:val="en-US" w:eastAsia="ja-JP"/>
        </w:rPr>
        <w:t>digitalisation</w:t>
      </w:r>
      <w:proofErr w:type="spellEnd"/>
      <w:r w:rsidRPr="00C40219">
        <w:rPr>
          <w:rFonts w:ascii="Arial" w:eastAsia="Times New Roman" w:hAnsi="Arial" w:cs="Arial"/>
          <w:lang w:val="en-US" w:eastAsia="ja-JP"/>
        </w:rPr>
        <w:t xml:space="preserve"> of the public sector registers are critical elements for consideration that ought to form part of the overall strategy.  </w:t>
      </w:r>
    </w:p>
    <w:p w14:paraId="5860276F" w14:textId="77777777" w:rsidR="00FD75FC" w:rsidRPr="00C40219" w:rsidRDefault="00FD75FC" w:rsidP="00FD75FC">
      <w:pPr>
        <w:spacing w:after="0" w:line="276" w:lineRule="auto"/>
        <w:jc w:val="both"/>
        <w:rPr>
          <w:rFonts w:ascii="Arial" w:eastAsia="Times New Roman" w:hAnsi="Arial" w:cs="Arial"/>
          <w:lang w:val="en-US" w:eastAsia="ja-JP"/>
        </w:rPr>
      </w:pPr>
      <w:r w:rsidRPr="00C40219">
        <w:rPr>
          <w:rFonts w:ascii="Arial" w:eastAsia="Times New Roman" w:hAnsi="Arial" w:cs="Arial"/>
          <w:lang w:val="en-US" w:eastAsia="ja-JP"/>
        </w:rPr>
        <w:t xml:space="preserve"> </w:t>
      </w:r>
    </w:p>
    <w:p w14:paraId="7BD5B459" w14:textId="77777777" w:rsidR="00FD75FC" w:rsidRPr="00C40219" w:rsidRDefault="00FD75FC" w:rsidP="00FD75FC">
      <w:pPr>
        <w:spacing w:after="0" w:line="276" w:lineRule="auto"/>
        <w:jc w:val="both"/>
        <w:rPr>
          <w:rFonts w:ascii="Arial" w:eastAsia="Times New Roman" w:hAnsi="Arial" w:cs="Arial"/>
          <w:lang w:val="en-US" w:eastAsia="ja-JP"/>
        </w:rPr>
      </w:pPr>
      <w:r w:rsidRPr="00C40219">
        <w:rPr>
          <w:rFonts w:ascii="Arial" w:eastAsia="Times New Roman" w:hAnsi="Arial" w:cs="Arial"/>
          <w:lang w:val="en-US" w:eastAsia="ja-JP"/>
        </w:rPr>
        <w:t>NSS partners that formed part of this engagements and capacity building project included Department of Basic Education (DBE), Department of Higher Education and Training (DHET), Department of Social Development (DSD) and Department of Home Affairs (DHA).</w:t>
      </w:r>
    </w:p>
    <w:p w14:paraId="5074B12B" w14:textId="77777777" w:rsidR="00FD75FC" w:rsidRPr="00C40219" w:rsidRDefault="00FD75FC" w:rsidP="00FD75FC">
      <w:pPr>
        <w:spacing w:after="0" w:line="276" w:lineRule="auto"/>
        <w:jc w:val="both"/>
        <w:rPr>
          <w:rFonts w:ascii="Arial" w:eastAsia="Times New Roman" w:hAnsi="Arial" w:cs="Arial"/>
          <w:lang w:val="en-US" w:eastAsia="ja-JP"/>
        </w:rPr>
      </w:pPr>
    </w:p>
    <w:p w14:paraId="27BD9BC2" w14:textId="77777777" w:rsidR="00FD75FC" w:rsidRPr="00C40219" w:rsidRDefault="00FD75FC" w:rsidP="00FD75FC">
      <w:pPr>
        <w:spacing w:after="0" w:line="276" w:lineRule="auto"/>
        <w:jc w:val="both"/>
        <w:rPr>
          <w:rFonts w:ascii="Arial" w:eastAsia="Times New Roman" w:hAnsi="Arial" w:cs="Arial"/>
          <w:lang w:val="en-US" w:eastAsia="ja-JP"/>
        </w:rPr>
      </w:pPr>
      <w:r w:rsidRPr="00C40219">
        <w:rPr>
          <w:rFonts w:ascii="Arial" w:eastAsia="Times New Roman" w:hAnsi="Arial" w:cs="Arial"/>
          <w:lang w:val="en-US" w:eastAsia="ja-JP"/>
        </w:rPr>
        <w:t>3.</w:t>
      </w:r>
      <w:r w:rsidRPr="00C40219">
        <w:rPr>
          <w:rFonts w:ascii="Arial" w:eastAsia="Times New Roman" w:hAnsi="Arial" w:cs="Arial"/>
          <w:lang w:val="en-US" w:eastAsia="ja-JP"/>
        </w:rPr>
        <w:tab/>
        <w:t>Economics Sector</w:t>
      </w:r>
    </w:p>
    <w:p w14:paraId="300D32DA" w14:textId="77777777" w:rsidR="00FD75FC" w:rsidRPr="00C40219" w:rsidRDefault="00FD75FC" w:rsidP="00FD75FC">
      <w:pPr>
        <w:spacing w:after="0" w:line="276" w:lineRule="auto"/>
        <w:jc w:val="both"/>
        <w:rPr>
          <w:rFonts w:ascii="Arial" w:eastAsia="Times New Roman" w:hAnsi="Arial" w:cs="Arial"/>
          <w:lang w:val="en-US" w:eastAsia="ja-JP"/>
        </w:rPr>
      </w:pPr>
    </w:p>
    <w:p w14:paraId="056492B7" w14:textId="77777777" w:rsidR="00FD75FC" w:rsidRPr="00C40219" w:rsidRDefault="00FD75FC" w:rsidP="00FD75FC">
      <w:pPr>
        <w:spacing w:after="0" w:line="276" w:lineRule="auto"/>
        <w:jc w:val="both"/>
        <w:rPr>
          <w:rFonts w:ascii="Arial" w:eastAsia="Times New Roman" w:hAnsi="Arial" w:cs="Arial"/>
          <w:lang w:val="en-US" w:eastAsia="ja-JP"/>
        </w:rPr>
      </w:pPr>
      <w:r w:rsidRPr="00C40219">
        <w:rPr>
          <w:rFonts w:ascii="Arial" w:eastAsia="Times New Roman" w:hAnsi="Arial" w:cs="Arial"/>
          <w:lang w:val="en-US" w:eastAsia="ja-JP"/>
        </w:rPr>
        <w:t>During the 2023/24 financial year, Stats SA, in collaboration with National Treasury, hosted a workshop focused on using administrative, taxation, and spatial data to inform local economic policy. The event promoted intra-governmental collaboration and the establishment of a community of practice around an integrated data lake. Over 150 delegates shared insights on best practices and the benefits of coordinated data systems. The integrated data lake was identified as a critical component of the NSDS. Participating entities included: South African Local Government Association (SALGA), South African Cities Network (SACN), United Nations University World Institute for Development Economics Research (UNU-WIDER), Spatial Economic Activity Data-South Africa (SEAD-SA), South African Revenue Service (SARS), UK’s Foreign, Commonwealth and Development Office, UK’s Office for National Statistics (UK-ONS), Human Sciences Research Council (HSRC), National Treasury (NT), University of the Free State (UFS) and representatives from all government departments.</w:t>
      </w:r>
    </w:p>
    <w:p w14:paraId="7E5D2ED3" w14:textId="77777777" w:rsidR="00FD75FC" w:rsidRPr="00C40219" w:rsidRDefault="00FD75FC" w:rsidP="00FD75FC">
      <w:pPr>
        <w:spacing w:after="0" w:line="276" w:lineRule="auto"/>
        <w:jc w:val="both"/>
        <w:rPr>
          <w:rFonts w:ascii="Arial" w:eastAsia="Times New Roman" w:hAnsi="Arial" w:cs="Arial"/>
          <w:lang w:val="en-US" w:eastAsia="ja-JP"/>
        </w:rPr>
      </w:pPr>
    </w:p>
    <w:p w14:paraId="57DA4545" w14:textId="77777777" w:rsidR="00FD75FC" w:rsidRPr="00C40219" w:rsidRDefault="00FD75FC" w:rsidP="00FD75FC">
      <w:pPr>
        <w:spacing w:after="0" w:line="276" w:lineRule="auto"/>
        <w:jc w:val="both"/>
        <w:rPr>
          <w:rFonts w:ascii="Arial" w:eastAsia="Times New Roman" w:hAnsi="Arial" w:cs="Arial"/>
          <w:lang w:val="en-US" w:eastAsia="ja-JP"/>
        </w:rPr>
      </w:pPr>
      <w:r w:rsidRPr="00C40219">
        <w:rPr>
          <w:rFonts w:ascii="Arial" w:eastAsia="Times New Roman" w:hAnsi="Arial" w:cs="Arial"/>
          <w:lang w:val="en-US" w:eastAsia="ja-JP"/>
        </w:rPr>
        <w:t>4.</w:t>
      </w:r>
      <w:r w:rsidRPr="00C40219">
        <w:rPr>
          <w:rFonts w:ascii="Arial" w:eastAsia="Times New Roman" w:hAnsi="Arial" w:cs="Arial"/>
          <w:lang w:val="en-US" w:eastAsia="ja-JP"/>
        </w:rPr>
        <w:tab/>
        <w:t>Governance, Peace, Justice and Security Sector</w:t>
      </w:r>
    </w:p>
    <w:p w14:paraId="6BA04234" w14:textId="77777777" w:rsidR="00FD75FC" w:rsidRPr="00C40219" w:rsidRDefault="00FD75FC" w:rsidP="00FD75FC">
      <w:pPr>
        <w:spacing w:after="0" w:line="276" w:lineRule="auto"/>
        <w:jc w:val="both"/>
        <w:rPr>
          <w:rFonts w:ascii="Arial" w:eastAsia="Times New Roman" w:hAnsi="Arial" w:cs="Arial"/>
          <w:lang w:val="en-US" w:eastAsia="ja-JP"/>
        </w:rPr>
      </w:pPr>
    </w:p>
    <w:p w14:paraId="3C0205CE" w14:textId="7E18B26F" w:rsidR="00FD75FC" w:rsidRPr="00C40219" w:rsidRDefault="00FD75FC" w:rsidP="00FD75FC">
      <w:pPr>
        <w:spacing w:after="0" w:line="276" w:lineRule="auto"/>
        <w:jc w:val="both"/>
        <w:rPr>
          <w:rFonts w:ascii="Arial" w:eastAsia="Times New Roman" w:hAnsi="Arial" w:cs="Arial"/>
          <w:lang w:val="en-US" w:eastAsia="ja-JP"/>
        </w:rPr>
      </w:pPr>
      <w:r w:rsidRPr="00C40219">
        <w:rPr>
          <w:rFonts w:ascii="Arial" w:eastAsia="Times New Roman" w:hAnsi="Arial" w:cs="Arial"/>
          <w:lang w:val="en-US" w:eastAsia="ja-JP"/>
        </w:rPr>
        <w:t>Consultation for the Governance, Peace, Justice, and Security sector was conducted in collaboration with stakeholders within the Social Statistics domain. The primary objective was to evaluate stakeholder satisfaction with the current indicators presented in the IIF, with particular emphasis on SDG 16 and the thematic areas covered by the Governance, Public Safety and Justice Survey (GPSJS). Additionally, the consultation aimed to identify existing data gaps, explore potential data sources, and assess emerging data needs that may warrant inclusion in both the Stats SA surveys, like the GPSJS and the IIF.</w:t>
      </w:r>
    </w:p>
    <w:p w14:paraId="1E99882B" w14:textId="77777777" w:rsidR="003A046B" w:rsidRPr="00C40219" w:rsidRDefault="003A046B" w:rsidP="00404225">
      <w:pPr>
        <w:spacing w:after="0" w:line="276" w:lineRule="auto"/>
        <w:jc w:val="both"/>
        <w:rPr>
          <w:rFonts w:ascii="Arial" w:eastAsia="Times New Roman" w:hAnsi="Arial" w:cs="Arial"/>
          <w:lang w:val="en-US" w:eastAsia="ja-JP"/>
        </w:rPr>
      </w:pPr>
    </w:p>
    <w:p w14:paraId="375CBF41" w14:textId="77777777" w:rsidR="003D32D8" w:rsidRPr="00C40219" w:rsidRDefault="003D32D8" w:rsidP="00404225">
      <w:pPr>
        <w:keepNext/>
        <w:tabs>
          <w:tab w:val="num" w:pos="480"/>
        </w:tabs>
        <w:spacing w:before="240" w:after="120" w:line="276" w:lineRule="auto"/>
        <w:ind w:left="480" w:hanging="480"/>
        <w:jc w:val="both"/>
        <w:rPr>
          <w:rFonts w:ascii="Arial" w:eastAsia="Times New Roman" w:hAnsi="Arial" w:cs="Arial"/>
          <w:b/>
          <w:bCs/>
          <w:lang w:val="en-US"/>
        </w:rPr>
      </w:pPr>
      <w:bookmarkStart w:id="3" w:name="_Toc83825933"/>
      <w:r w:rsidRPr="00C40219">
        <w:rPr>
          <w:rFonts w:ascii="Arial" w:eastAsia="Times New Roman" w:hAnsi="Arial" w:cs="Arial"/>
          <w:b/>
          <w:bCs/>
          <w:lang w:val="en-US"/>
        </w:rPr>
        <w:t>2. OBJECTIVE, PURPOSE &amp; EXPECTED RESULTS</w:t>
      </w:r>
      <w:bookmarkEnd w:id="3"/>
    </w:p>
    <w:p w14:paraId="7C21DF2D" w14:textId="77777777" w:rsidR="003D32D8" w:rsidRPr="00C40219" w:rsidRDefault="003D32D8" w:rsidP="00404225">
      <w:pPr>
        <w:keepNext/>
        <w:numPr>
          <w:ilvl w:val="1"/>
          <w:numId w:val="0"/>
        </w:numPr>
        <w:tabs>
          <w:tab w:val="left" w:pos="567"/>
        </w:tabs>
        <w:spacing w:before="240" w:after="120" w:line="276" w:lineRule="auto"/>
        <w:ind w:left="556" w:hanging="567"/>
        <w:jc w:val="both"/>
        <w:rPr>
          <w:rFonts w:ascii="Arial" w:eastAsia="Times New Roman" w:hAnsi="Arial" w:cs="Arial"/>
          <w:b/>
          <w:bCs/>
          <w:lang w:val="en-US"/>
        </w:rPr>
      </w:pPr>
      <w:bookmarkStart w:id="4" w:name="_Toc83825934"/>
      <w:r w:rsidRPr="00C40219">
        <w:rPr>
          <w:rFonts w:ascii="Arial" w:eastAsia="Times New Roman" w:hAnsi="Arial" w:cs="Arial"/>
          <w:b/>
          <w:bCs/>
          <w:lang w:val="en-US"/>
        </w:rPr>
        <w:t>2.1 Overall objective</w:t>
      </w:r>
      <w:bookmarkEnd w:id="4"/>
    </w:p>
    <w:p w14:paraId="36D745E7" w14:textId="5C4C29FD" w:rsidR="003D32D8" w:rsidRPr="00C40219" w:rsidRDefault="00D03F56" w:rsidP="00404225">
      <w:pPr>
        <w:spacing w:after="0" w:line="276" w:lineRule="auto"/>
        <w:jc w:val="both"/>
        <w:rPr>
          <w:rFonts w:ascii="Arial" w:eastAsia="Times New Roman" w:hAnsi="Arial" w:cs="Arial"/>
          <w:lang w:val="en-US"/>
        </w:rPr>
      </w:pPr>
      <w:r w:rsidRPr="00C40219">
        <w:rPr>
          <w:rFonts w:ascii="Arial" w:eastAsia="Times New Roman" w:hAnsi="Arial" w:cs="Arial"/>
          <w:lang w:val="en-US"/>
        </w:rPr>
        <w:t xml:space="preserve">The overall objective of this consultancy is to </w:t>
      </w:r>
      <w:r w:rsidR="003907F2" w:rsidRPr="00C40219">
        <w:rPr>
          <w:rFonts w:ascii="Arial" w:eastAsia="Times New Roman" w:hAnsi="Arial" w:cs="Arial"/>
          <w:lang w:val="en-US"/>
        </w:rPr>
        <w:t xml:space="preserve">support National Statistical offices (NSOs) on strategic and policy aspects pertaining to Official Statistics to strengthen governance and </w:t>
      </w:r>
      <w:r w:rsidR="00617DAF" w:rsidRPr="00C40219">
        <w:rPr>
          <w:rFonts w:ascii="Arial" w:eastAsia="Times New Roman" w:hAnsi="Arial" w:cs="Arial"/>
          <w:lang w:val="en-US"/>
        </w:rPr>
        <w:t>provide</w:t>
      </w:r>
      <w:r w:rsidR="003907F2" w:rsidRPr="00C40219">
        <w:rPr>
          <w:rFonts w:ascii="Arial" w:eastAsia="Times New Roman" w:hAnsi="Arial" w:cs="Arial"/>
          <w:lang w:val="en-US"/>
        </w:rPr>
        <w:t xml:space="preserve"> strategic direction </w:t>
      </w:r>
      <w:r w:rsidR="00617DAF" w:rsidRPr="00C40219">
        <w:rPr>
          <w:rFonts w:ascii="Arial" w:eastAsia="Times New Roman" w:hAnsi="Arial" w:cs="Arial"/>
          <w:lang w:val="en-US"/>
        </w:rPr>
        <w:t>ensuring fulfillment of its mandate in the development process at national and international level</w:t>
      </w:r>
      <w:r w:rsidR="003D32D8" w:rsidRPr="00C40219">
        <w:rPr>
          <w:rFonts w:ascii="Arial" w:eastAsia="Times New Roman" w:hAnsi="Arial" w:cs="Arial"/>
          <w:lang w:val="en-US"/>
        </w:rPr>
        <w:t xml:space="preserve">. </w:t>
      </w:r>
    </w:p>
    <w:p w14:paraId="7C310CDD" w14:textId="521BF6DA" w:rsidR="003D32D8" w:rsidRPr="00F950C5" w:rsidRDefault="003D32D8" w:rsidP="00F950C5">
      <w:pPr>
        <w:pStyle w:val="ListParagraph"/>
        <w:keepNext/>
        <w:numPr>
          <w:ilvl w:val="1"/>
          <w:numId w:val="19"/>
        </w:numPr>
        <w:tabs>
          <w:tab w:val="left" w:pos="567"/>
        </w:tabs>
        <w:spacing w:before="240" w:after="120" w:line="276" w:lineRule="auto"/>
        <w:jc w:val="both"/>
        <w:rPr>
          <w:rFonts w:ascii="Arial" w:eastAsia="Times New Roman" w:hAnsi="Arial" w:cs="Arial"/>
          <w:b/>
          <w:bCs/>
          <w:lang w:val="en-US"/>
        </w:rPr>
      </w:pPr>
      <w:bookmarkStart w:id="5" w:name="_Toc83825935"/>
      <w:r w:rsidRPr="00F950C5">
        <w:rPr>
          <w:rFonts w:ascii="Arial" w:eastAsia="Times New Roman" w:hAnsi="Arial" w:cs="Arial"/>
          <w:b/>
          <w:bCs/>
          <w:lang w:val="en-US"/>
        </w:rPr>
        <w:lastRenderedPageBreak/>
        <w:t>Specific Objectives (Purpose)</w:t>
      </w:r>
      <w:bookmarkEnd w:id="5"/>
    </w:p>
    <w:p w14:paraId="35CE11BC" w14:textId="07F62462" w:rsidR="002E7A69" w:rsidRPr="00F950C5" w:rsidRDefault="00522038" w:rsidP="00D55586">
      <w:pPr>
        <w:numPr>
          <w:ilvl w:val="0"/>
          <w:numId w:val="15"/>
        </w:numPr>
        <w:spacing w:after="0" w:line="276" w:lineRule="auto"/>
        <w:jc w:val="both"/>
      </w:pPr>
      <w:bookmarkStart w:id="6" w:name="_Toc83825936"/>
      <w:r w:rsidRPr="00D55586">
        <w:rPr>
          <w:rFonts w:ascii="Arial" w:eastAsia="Calibri" w:hAnsi="Arial" w:cs="Arial"/>
        </w:rPr>
        <w:t xml:space="preserve">The </w:t>
      </w:r>
      <w:r w:rsidR="003907F2" w:rsidRPr="00D55586">
        <w:rPr>
          <w:rFonts w:ascii="Arial" w:eastAsia="Calibri" w:hAnsi="Arial" w:cs="Arial"/>
        </w:rPr>
        <w:t>specific objective of this consultancy is to develop a draft NSDS for South Africa as a guiding policy framework for coordination and implementation of statistics in support of national priorities and responsive to regional, continental and global agendas</w:t>
      </w:r>
      <w:r w:rsidR="00D22FC5" w:rsidRPr="00D55586">
        <w:rPr>
          <w:rFonts w:ascii="Arial" w:eastAsia="Calibri" w:hAnsi="Arial" w:cs="Arial"/>
        </w:rPr>
        <w:t>. The NSDS also need</w:t>
      </w:r>
      <w:r w:rsidR="006A3293" w:rsidRPr="00D55586">
        <w:rPr>
          <w:rFonts w:ascii="Arial" w:eastAsia="Calibri" w:hAnsi="Arial" w:cs="Arial"/>
        </w:rPr>
        <w:t>s</w:t>
      </w:r>
      <w:r w:rsidR="00D22FC5" w:rsidRPr="00D55586">
        <w:rPr>
          <w:rFonts w:ascii="Arial" w:eastAsia="Calibri" w:hAnsi="Arial" w:cs="Arial"/>
        </w:rPr>
        <w:t xml:space="preserve"> to cater for specific issues such as: advocacy, communication, gender mainstreaming, cybersecurity, results-based framework</w:t>
      </w:r>
      <w:r w:rsidR="00404225" w:rsidRPr="00D55586">
        <w:rPr>
          <w:rFonts w:ascii="Arial" w:eastAsia="Calibri" w:hAnsi="Arial" w:cs="Arial"/>
        </w:rPr>
        <w:t>, innovative data sources</w:t>
      </w:r>
      <w:r w:rsidR="00D22FC5" w:rsidRPr="00D55586">
        <w:rPr>
          <w:rFonts w:ascii="Arial" w:eastAsia="Calibri" w:hAnsi="Arial" w:cs="Arial"/>
        </w:rPr>
        <w:t xml:space="preserve"> and others relevant.</w:t>
      </w:r>
      <w:r w:rsidR="00864080" w:rsidRPr="00D55586">
        <w:rPr>
          <w:rFonts w:ascii="Arial" w:eastAsia="Calibri" w:hAnsi="Arial" w:cs="Arial"/>
        </w:rPr>
        <w:t xml:space="preserve"> </w:t>
      </w:r>
      <w:r w:rsidR="00D55586" w:rsidRPr="00F950C5">
        <w:rPr>
          <w:rFonts w:ascii="Arial" w:hAnsi="Arial" w:cs="Arial"/>
        </w:rPr>
        <w:t>The NSDS should include, among other aspects, identification of data production, dissemination, and usage gaps; priority sectors (such as agriculture, labo</w:t>
      </w:r>
      <w:r w:rsidR="00F950C5">
        <w:rPr>
          <w:rFonts w:ascii="Arial" w:hAnsi="Arial" w:cs="Arial"/>
        </w:rPr>
        <w:t>u</w:t>
      </w:r>
      <w:r w:rsidR="00D55586" w:rsidRPr="00F950C5">
        <w:rPr>
          <w:rFonts w:ascii="Arial" w:hAnsi="Arial" w:cs="Arial"/>
        </w:rPr>
        <w:t>r, education, environment); a long-term vision for statistical development; a list of key outputs (like censuses, surveys, administrative data); and strategic objectives aligned with national, regional, and global commitments (e.g., SDGs, RISDP, SHaSA).</w:t>
      </w:r>
    </w:p>
    <w:p w14:paraId="53E924CB" w14:textId="30F4087F" w:rsidR="00522038" w:rsidRPr="00F950C5" w:rsidRDefault="00522038" w:rsidP="00F950C5">
      <w:pPr>
        <w:spacing w:after="0" w:line="276" w:lineRule="auto"/>
        <w:ind w:left="720"/>
        <w:jc w:val="both"/>
        <w:rPr>
          <w:rFonts w:ascii="Arial" w:eastAsia="Calibri" w:hAnsi="Arial" w:cs="Arial"/>
          <w:lang w:val="en-US"/>
        </w:rPr>
      </w:pPr>
    </w:p>
    <w:p w14:paraId="00AA140A" w14:textId="77777777" w:rsidR="003D32D8" w:rsidRPr="00C40219" w:rsidRDefault="003D32D8" w:rsidP="00404225">
      <w:pPr>
        <w:keepNext/>
        <w:numPr>
          <w:ilvl w:val="1"/>
          <w:numId w:val="0"/>
        </w:numPr>
        <w:tabs>
          <w:tab w:val="left" w:pos="567"/>
        </w:tabs>
        <w:spacing w:before="240" w:after="120" w:line="276" w:lineRule="auto"/>
        <w:ind w:left="556" w:hanging="567"/>
        <w:jc w:val="both"/>
        <w:rPr>
          <w:rFonts w:ascii="Arial" w:eastAsia="Times New Roman" w:hAnsi="Arial" w:cs="Arial"/>
          <w:b/>
          <w:bCs/>
          <w:lang w:val="en-US"/>
        </w:rPr>
      </w:pPr>
      <w:r w:rsidRPr="00C40219">
        <w:rPr>
          <w:rFonts w:ascii="Arial" w:eastAsia="Times New Roman" w:hAnsi="Arial" w:cs="Arial"/>
          <w:b/>
          <w:bCs/>
          <w:lang w:val="en-US"/>
        </w:rPr>
        <w:t>2.3 Results to be achieved by the contractor</w:t>
      </w:r>
      <w:bookmarkEnd w:id="6"/>
    </w:p>
    <w:p w14:paraId="30F8A2A0" w14:textId="3F7D90A4" w:rsidR="00915BC2" w:rsidRPr="00C40219" w:rsidRDefault="00915BC2" w:rsidP="00404225">
      <w:pPr>
        <w:spacing w:line="276" w:lineRule="auto"/>
        <w:jc w:val="both"/>
        <w:rPr>
          <w:rFonts w:ascii="Arial" w:hAnsi="Arial" w:cs="Arial"/>
        </w:rPr>
      </w:pPr>
      <w:bookmarkStart w:id="7" w:name="_Toc83825937"/>
      <w:r w:rsidRPr="00C40219">
        <w:rPr>
          <w:rFonts w:ascii="Arial" w:hAnsi="Arial" w:cs="Arial"/>
        </w:rPr>
        <w:t>The consultant is expected to achieve the following results in the following</w:t>
      </w:r>
      <w:r w:rsidR="001A111F" w:rsidRPr="00C40219">
        <w:rPr>
          <w:rFonts w:ascii="Arial" w:hAnsi="Arial" w:cs="Arial"/>
        </w:rPr>
        <w:t xml:space="preserve"> as part of </w:t>
      </w:r>
      <w:r w:rsidR="004152C1" w:rsidRPr="00C40219">
        <w:rPr>
          <w:rFonts w:ascii="Arial" w:hAnsi="Arial" w:cs="Arial"/>
        </w:rPr>
        <w:t>drafting the NSDS</w:t>
      </w:r>
      <w:r w:rsidRPr="00C40219">
        <w:rPr>
          <w:rFonts w:ascii="Arial" w:hAnsi="Arial" w:cs="Arial"/>
        </w:rPr>
        <w:t>:</w:t>
      </w:r>
      <w:r w:rsidRPr="00C40219">
        <w:rPr>
          <w:rFonts w:ascii="Arial" w:hAnsi="Arial" w:cs="Arial"/>
        </w:rPr>
        <w:cr/>
      </w:r>
    </w:p>
    <w:p w14:paraId="4D83AA71" w14:textId="486762A4" w:rsidR="00915BC2" w:rsidRPr="00C40219" w:rsidRDefault="001A111F" w:rsidP="00404225">
      <w:pPr>
        <w:pStyle w:val="ListBullet"/>
        <w:numPr>
          <w:ilvl w:val="0"/>
          <w:numId w:val="5"/>
        </w:numPr>
        <w:spacing w:after="240" w:line="276" w:lineRule="auto"/>
        <w:ind w:left="1080"/>
        <w:jc w:val="both"/>
        <w:rPr>
          <w:rFonts w:ascii="Arial" w:hAnsi="Arial" w:cs="Arial"/>
          <w:sz w:val="22"/>
          <w:szCs w:val="22"/>
        </w:rPr>
      </w:pPr>
      <w:r w:rsidRPr="00C40219">
        <w:rPr>
          <w:rFonts w:ascii="Arial" w:hAnsi="Arial" w:cs="Arial"/>
          <w:sz w:val="22"/>
          <w:szCs w:val="22"/>
        </w:rPr>
        <w:t>Assessment and review of the existing policy and strategic frameworks identifying gaps and challenges amongst others</w:t>
      </w:r>
      <w:r w:rsidR="004152C1" w:rsidRPr="00C40219">
        <w:rPr>
          <w:rFonts w:ascii="Arial" w:hAnsi="Arial" w:cs="Arial"/>
          <w:sz w:val="22"/>
          <w:szCs w:val="22"/>
        </w:rPr>
        <w:t xml:space="preserve"> with a defined and well-structured </w:t>
      </w:r>
      <w:proofErr w:type="gramStart"/>
      <w:r w:rsidR="004152C1" w:rsidRPr="00C40219">
        <w:rPr>
          <w:rFonts w:ascii="Arial" w:hAnsi="Arial" w:cs="Arial"/>
          <w:sz w:val="22"/>
          <w:szCs w:val="22"/>
        </w:rPr>
        <w:t>stakeholders</w:t>
      </w:r>
      <w:proofErr w:type="gramEnd"/>
      <w:r w:rsidR="004152C1" w:rsidRPr="00C40219">
        <w:rPr>
          <w:rFonts w:ascii="Arial" w:hAnsi="Arial" w:cs="Arial"/>
          <w:sz w:val="22"/>
          <w:szCs w:val="22"/>
        </w:rPr>
        <w:t xml:space="preserve"> engagement plan</w:t>
      </w:r>
      <w:r w:rsidR="00915BC2" w:rsidRPr="00C40219">
        <w:rPr>
          <w:rFonts w:ascii="Arial" w:hAnsi="Arial" w:cs="Arial"/>
          <w:sz w:val="22"/>
          <w:szCs w:val="22"/>
        </w:rPr>
        <w:t>;</w:t>
      </w:r>
    </w:p>
    <w:p w14:paraId="49030DF2" w14:textId="097742A3" w:rsidR="00915BC2" w:rsidRPr="00C40219" w:rsidRDefault="00915BC2" w:rsidP="00404225">
      <w:pPr>
        <w:spacing w:line="276" w:lineRule="auto"/>
        <w:ind w:left="1080" w:hanging="594"/>
        <w:jc w:val="both"/>
        <w:rPr>
          <w:rFonts w:ascii="Arial" w:hAnsi="Arial" w:cs="Arial"/>
        </w:rPr>
      </w:pPr>
      <w:r w:rsidRPr="00C40219">
        <w:rPr>
          <w:rFonts w:ascii="Arial" w:hAnsi="Arial" w:cs="Arial"/>
        </w:rPr>
        <w:t>ii.</w:t>
      </w:r>
      <w:r w:rsidRPr="00C40219">
        <w:rPr>
          <w:rFonts w:ascii="Arial" w:hAnsi="Arial" w:cs="Arial"/>
        </w:rPr>
        <w:tab/>
      </w:r>
      <w:r w:rsidR="00CF5059" w:rsidRPr="00C40219">
        <w:rPr>
          <w:rFonts w:ascii="Arial" w:hAnsi="Arial" w:cs="Arial"/>
        </w:rPr>
        <w:t xml:space="preserve">Identification of specific and impactful recommendations </w:t>
      </w:r>
      <w:r w:rsidR="004152C1" w:rsidRPr="00C40219">
        <w:rPr>
          <w:rFonts w:ascii="Arial" w:hAnsi="Arial" w:cs="Arial"/>
        </w:rPr>
        <w:t xml:space="preserve">with justification </w:t>
      </w:r>
      <w:r w:rsidR="00CF5059" w:rsidRPr="00C40219">
        <w:rPr>
          <w:rFonts w:ascii="Arial" w:hAnsi="Arial" w:cs="Arial"/>
        </w:rPr>
        <w:t>for implementation</w:t>
      </w:r>
      <w:r w:rsidR="00406A1F" w:rsidRPr="00C40219">
        <w:rPr>
          <w:rFonts w:ascii="Arial" w:hAnsi="Arial" w:cs="Arial"/>
        </w:rPr>
        <w:t xml:space="preserve"> towards </w:t>
      </w:r>
      <w:r w:rsidR="001A111F" w:rsidRPr="00C40219">
        <w:rPr>
          <w:rFonts w:ascii="Arial" w:hAnsi="Arial" w:cs="Arial"/>
        </w:rPr>
        <w:t>drafting of the NSDS</w:t>
      </w:r>
      <w:r w:rsidR="004152C1" w:rsidRPr="00C40219">
        <w:rPr>
          <w:rFonts w:ascii="Arial" w:hAnsi="Arial" w:cs="Arial"/>
        </w:rPr>
        <w:t xml:space="preserve"> and its strategic focus areas </w:t>
      </w:r>
      <w:r w:rsidR="00CF5059" w:rsidRPr="00C40219">
        <w:rPr>
          <w:rFonts w:ascii="Arial" w:hAnsi="Arial" w:cs="Arial"/>
        </w:rPr>
        <w:t>and discussion within the governance structure for consideration</w:t>
      </w:r>
      <w:r w:rsidR="00CA7BE6" w:rsidRPr="00C40219">
        <w:rPr>
          <w:rFonts w:ascii="Arial" w:hAnsi="Arial" w:cs="Arial"/>
        </w:rPr>
        <w:t>; and</w:t>
      </w:r>
    </w:p>
    <w:p w14:paraId="2866B760" w14:textId="711CC6AF" w:rsidR="0097616D" w:rsidRPr="00C40219" w:rsidRDefault="0097616D" w:rsidP="00404225">
      <w:pPr>
        <w:spacing w:line="276" w:lineRule="auto"/>
        <w:ind w:left="1080" w:hanging="594"/>
        <w:jc w:val="both"/>
        <w:rPr>
          <w:rFonts w:ascii="Arial" w:hAnsi="Arial" w:cs="Arial"/>
        </w:rPr>
      </w:pPr>
      <w:r w:rsidRPr="00C40219">
        <w:rPr>
          <w:rFonts w:ascii="Arial" w:hAnsi="Arial" w:cs="Arial"/>
        </w:rPr>
        <w:t>iii.</w:t>
      </w:r>
      <w:r w:rsidRPr="00C40219">
        <w:rPr>
          <w:rFonts w:ascii="Arial" w:hAnsi="Arial" w:cs="Arial"/>
        </w:rPr>
        <w:tab/>
      </w:r>
      <w:r w:rsidR="004152C1" w:rsidRPr="00C40219">
        <w:rPr>
          <w:rFonts w:ascii="Arial" w:hAnsi="Arial" w:cs="Arial"/>
        </w:rPr>
        <w:t xml:space="preserve">Detailed explanation of the strategic focus areas with a results-based monitoring &amp; evaluation framework aligned to national and international priorities/commitments. </w:t>
      </w:r>
    </w:p>
    <w:p w14:paraId="0EAC2C03" w14:textId="5E47D92E" w:rsidR="00915BC2" w:rsidRPr="00C40219" w:rsidRDefault="00915BC2" w:rsidP="00404225">
      <w:pPr>
        <w:spacing w:line="276" w:lineRule="auto"/>
        <w:ind w:left="1040" w:hanging="560"/>
        <w:contextualSpacing/>
        <w:jc w:val="both"/>
        <w:rPr>
          <w:rFonts w:ascii="Arial" w:hAnsi="Arial" w:cs="Arial"/>
        </w:rPr>
      </w:pPr>
    </w:p>
    <w:p w14:paraId="2EF47956" w14:textId="77777777" w:rsidR="003D32D8" w:rsidRPr="00C40219" w:rsidRDefault="003D32D8" w:rsidP="00404225">
      <w:pPr>
        <w:keepNext/>
        <w:tabs>
          <w:tab w:val="num" w:pos="480"/>
        </w:tabs>
        <w:spacing w:before="240" w:after="120" w:line="276" w:lineRule="auto"/>
        <w:ind w:left="480" w:hanging="480"/>
        <w:jc w:val="both"/>
        <w:rPr>
          <w:rFonts w:ascii="Arial" w:eastAsia="Times New Roman" w:hAnsi="Arial" w:cs="Arial"/>
          <w:b/>
          <w:bCs/>
          <w:lang w:val="en-US"/>
        </w:rPr>
      </w:pPr>
      <w:r w:rsidRPr="00C40219">
        <w:rPr>
          <w:rFonts w:ascii="Arial" w:eastAsia="Times New Roman" w:hAnsi="Arial" w:cs="Arial"/>
          <w:b/>
          <w:bCs/>
          <w:lang w:val="en-US"/>
        </w:rPr>
        <w:t>3. ASSUMPTIONS &amp; RISKS</w:t>
      </w:r>
      <w:bookmarkEnd w:id="7"/>
    </w:p>
    <w:p w14:paraId="73DF9917" w14:textId="1AA17D14" w:rsidR="003D32D8" w:rsidRPr="00C40219" w:rsidRDefault="003D32D8" w:rsidP="00404225">
      <w:pPr>
        <w:keepNext/>
        <w:numPr>
          <w:ilvl w:val="1"/>
          <w:numId w:val="0"/>
        </w:numPr>
        <w:tabs>
          <w:tab w:val="left" w:pos="567"/>
        </w:tabs>
        <w:spacing w:before="240" w:after="120" w:line="276" w:lineRule="auto"/>
        <w:ind w:left="556" w:hanging="567"/>
        <w:jc w:val="both"/>
        <w:rPr>
          <w:rFonts w:ascii="Arial" w:eastAsia="Times New Roman" w:hAnsi="Arial" w:cs="Arial"/>
          <w:b/>
          <w:bCs/>
          <w:lang w:val="en-US"/>
        </w:rPr>
      </w:pPr>
      <w:bookmarkStart w:id="8" w:name="_Toc83825938"/>
      <w:r w:rsidRPr="00C40219">
        <w:rPr>
          <w:rFonts w:ascii="Arial" w:eastAsia="Times New Roman" w:hAnsi="Arial" w:cs="Arial"/>
          <w:b/>
          <w:bCs/>
          <w:lang w:val="en-US"/>
        </w:rPr>
        <w:t xml:space="preserve">3.1 </w:t>
      </w:r>
      <w:bookmarkEnd w:id="8"/>
      <w:r w:rsidR="00731B2F" w:rsidRPr="00C40219">
        <w:rPr>
          <w:rFonts w:ascii="Arial" w:eastAsia="Times New Roman" w:hAnsi="Arial" w:cs="Arial"/>
          <w:b/>
          <w:bCs/>
          <w:lang w:val="en-US"/>
        </w:rPr>
        <w:t>Scope of Work</w:t>
      </w:r>
    </w:p>
    <w:p w14:paraId="341B38FB" w14:textId="27BE49DC" w:rsidR="00C85632" w:rsidRPr="00C40219" w:rsidRDefault="00AB054D" w:rsidP="00404225">
      <w:pPr>
        <w:spacing w:after="200" w:line="276" w:lineRule="auto"/>
        <w:ind w:left="556"/>
        <w:jc w:val="both"/>
        <w:rPr>
          <w:rFonts w:ascii="Arial" w:eastAsia="Calibri" w:hAnsi="Arial" w:cs="Arial"/>
          <w:b/>
          <w:u w:val="single"/>
        </w:rPr>
      </w:pPr>
      <w:bookmarkStart w:id="9" w:name="_Hlk17360012"/>
      <w:r w:rsidRPr="00C40219">
        <w:rPr>
          <w:rFonts w:ascii="Arial" w:eastAsia="Calibri" w:hAnsi="Arial" w:cs="Arial"/>
          <w:b/>
          <w:u w:val="single"/>
        </w:rPr>
        <w:t xml:space="preserve">Strategy review and analysis: </w:t>
      </w:r>
      <w:r w:rsidR="00C85632" w:rsidRPr="00C40219">
        <w:rPr>
          <w:rFonts w:ascii="Arial" w:eastAsia="Calibri" w:hAnsi="Arial" w:cs="Arial"/>
          <w:b/>
          <w:u w:val="single"/>
        </w:rPr>
        <w:t>Review of the existing policy frameworks</w:t>
      </w:r>
    </w:p>
    <w:p w14:paraId="1365C955" w14:textId="15185FD7" w:rsidR="00C85632" w:rsidRPr="00C40219" w:rsidRDefault="00C85632" w:rsidP="00404225">
      <w:pPr>
        <w:numPr>
          <w:ilvl w:val="0"/>
          <w:numId w:val="13"/>
        </w:numPr>
        <w:spacing w:after="0" w:line="276" w:lineRule="auto"/>
        <w:ind w:left="1636"/>
        <w:contextualSpacing/>
        <w:jc w:val="both"/>
        <w:rPr>
          <w:rFonts w:ascii="Arial" w:eastAsia="Calibri" w:hAnsi="Arial" w:cs="Arial"/>
        </w:rPr>
      </w:pPr>
      <w:r w:rsidRPr="00C40219">
        <w:rPr>
          <w:rFonts w:ascii="Arial" w:eastAsia="Calibri" w:hAnsi="Arial" w:cs="Arial"/>
        </w:rPr>
        <w:t xml:space="preserve">Review documentation and </w:t>
      </w:r>
      <w:r w:rsidR="00D03311" w:rsidRPr="00C40219">
        <w:rPr>
          <w:rFonts w:ascii="Arial" w:eastAsia="Calibri" w:hAnsi="Arial" w:cs="Arial"/>
        </w:rPr>
        <w:t>engage</w:t>
      </w:r>
      <w:r w:rsidRPr="00C40219">
        <w:rPr>
          <w:rFonts w:ascii="Arial" w:eastAsia="Calibri" w:hAnsi="Arial" w:cs="Arial"/>
        </w:rPr>
        <w:t xml:space="preserve"> key stakeholders to establish whether the process undertaken </w:t>
      </w:r>
      <w:r w:rsidR="00D03311" w:rsidRPr="00C40219">
        <w:rPr>
          <w:rFonts w:ascii="Arial" w:eastAsia="Calibri" w:hAnsi="Arial" w:cs="Arial"/>
        </w:rPr>
        <w:t>effectiveness in undertaking priority issues</w:t>
      </w:r>
      <w:r w:rsidRPr="00C40219">
        <w:rPr>
          <w:rFonts w:ascii="Arial" w:eastAsia="Calibri" w:hAnsi="Arial" w:cs="Arial"/>
        </w:rPr>
        <w:t xml:space="preserve">; </w:t>
      </w:r>
    </w:p>
    <w:bookmarkEnd w:id="9"/>
    <w:p w14:paraId="42E974AE" w14:textId="77777777" w:rsidR="00C85632" w:rsidRPr="00C40219" w:rsidRDefault="00C85632" w:rsidP="00404225">
      <w:pPr>
        <w:spacing w:after="0" w:line="276" w:lineRule="auto"/>
        <w:ind w:left="1636"/>
        <w:contextualSpacing/>
        <w:jc w:val="both"/>
        <w:rPr>
          <w:rFonts w:ascii="Arial" w:eastAsia="Calibri" w:hAnsi="Arial" w:cs="Arial"/>
        </w:rPr>
      </w:pPr>
    </w:p>
    <w:p w14:paraId="112E16E6" w14:textId="63218881" w:rsidR="00C85632" w:rsidRPr="00C40219" w:rsidRDefault="00C85632" w:rsidP="00404225">
      <w:pPr>
        <w:numPr>
          <w:ilvl w:val="0"/>
          <w:numId w:val="13"/>
        </w:numPr>
        <w:spacing w:after="0" w:line="276" w:lineRule="auto"/>
        <w:ind w:left="1636"/>
        <w:contextualSpacing/>
        <w:jc w:val="both"/>
        <w:rPr>
          <w:rFonts w:ascii="Arial" w:eastAsia="Calibri" w:hAnsi="Arial" w:cs="Arial"/>
        </w:rPr>
      </w:pPr>
      <w:r w:rsidRPr="00C40219">
        <w:rPr>
          <w:rFonts w:ascii="Arial" w:eastAsia="Calibri" w:hAnsi="Arial" w:cs="Arial"/>
        </w:rPr>
        <w:t>Review the implementation structure and assess the extent to which local ownership was embedded;</w:t>
      </w:r>
    </w:p>
    <w:p w14:paraId="3031274F" w14:textId="77777777" w:rsidR="00C85632" w:rsidRPr="00C40219" w:rsidRDefault="00C85632" w:rsidP="00404225">
      <w:pPr>
        <w:spacing w:after="200" w:line="276" w:lineRule="auto"/>
        <w:ind w:left="1276"/>
        <w:contextualSpacing/>
        <w:jc w:val="both"/>
        <w:rPr>
          <w:rFonts w:ascii="Arial" w:eastAsia="Calibri" w:hAnsi="Arial" w:cs="Arial"/>
        </w:rPr>
      </w:pPr>
    </w:p>
    <w:p w14:paraId="68BDCC8D" w14:textId="5DFF32DC" w:rsidR="00C85632" w:rsidRPr="00C40219" w:rsidRDefault="00C85632" w:rsidP="00404225">
      <w:pPr>
        <w:numPr>
          <w:ilvl w:val="0"/>
          <w:numId w:val="13"/>
        </w:numPr>
        <w:spacing w:after="0" w:line="276" w:lineRule="auto"/>
        <w:ind w:left="1636"/>
        <w:contextualSpacing/>
        <w:jc w:val="both"/>
        <w:rPr>
          <w:rFonts w:ascii="Arial" w:eastAsia="Calibri" w:hAnsi="Arial" w:cs="Arial"/>
        </w:rPr>
      </w:pPr>
      <w:r w:rsidRPr="00C40219">
        <w:rPr>
          <w:rFonts w:ascii="Arial" w:eastAsia="Calibri" w:hAnsi="Arial" w:cs="Arial"/>
        </w:rPr>
        <w:t>Undertake an analytical assessment following the criteria</w:t>
      </w:r>
      <w:r w:rsidR="00D03311" w:rsidRPr="00C40219">
        <w:rPr>
          <w:rFonts w:ascii="Arial" w:eastAsia="Calibri" w:hAnsi="Arial" w:cs="Arial"/>
        </w:rPr>
        <w:t>:</w:t>
      </w:r>
      <w:r w:rsidRPr="00C40219">
        <w:rPr>
          <w:rFonts w:ascii="Arial" w:eastAsia="Calibri" w:hAnsi="Arial" w:cs="Arial"/>
        </w:rPr>
        <w:t xml:space="preserve"> relevance, efficiency, effectiveness, sustainability and impact of the </w:t>
      </w:r>
      <w:r w:rsidR="00D03311" w:rsidRPr="00C40219">
        <w:rPr>
          <w:rFonts w:ascii="Arial" w:eastAsia="Calibri" w:hAnsi="Arial" w:cs="Arial"/>
        </w:rPr>
        <w:t>activities undertaken</w:t>
      </w:r>
      <w:r w:rsidRPr="00C40219">
        <w:rPr>
          <w:rFonts w:ascii="Arial" w:eastAsia="Calibri" w:hAnsi="Arial" w:cs="Arial"/>
        </w:rPr>
        <w:t xml:space="preserve"> including a detailed analysis of achievements against targets;</w:t>
      </w:r>
    </w:p>
    <w:p w14:paraId="545D28AB" w14:textId="77777777" w:rsidR="00C85632" w:rsidRPr="00C40219" w:rsidRDefault="00C85632" w:rsidP="00404225">
      <w:pPr>
        <w:spacing w:after="200" w:line="276" w:lineRule="auto"/>
        <w:ind w:left="1276"/>
        <w:contextualSpacing/>
        <w:jc w:val="both"/>
        <w:rPr>
          <w:rFonts w:ascii="Arial" w:eastAsia="Calibri" w:hAnsi="Arial" w:cs="Arial"/>
        </w:rPr>
      </w:pPr>
    </w:p>
    <w:p w14:paraId="14EE1419" w14:textId="77777777" w:rsidR="00C85632" w:rsidRPr="00C40219" w:rsidRDefault="00C85632" w:rsidP="00404225">
      <w:pPr>
        <w:numPr>
          <w:ilvl w:val="0"/>
          <w:numId w:val="13"/>
        </w:numPr>
        <w:spacing w:after="0" w:line="276" w:lineRule="auto"/>
        <w:ind w:left="1636"/>
        <w:contextualSpacing/>
        <w:jc w:val="both"/>
        <w:rPr>
          <w:rFonts w:ascii="Arial" w:eastAsia="Calibri" w:hAnsi="Arial" w:cs="Arial"/>
        </w:rPr>
      </w:pPr>
      <w:r w:rsidRPr="00C40219">
        <w:rPr>
          <w:rFonts w:ascii="Arial" w:eastAsia="Calibri" w:hAnsi="Arial" w:cs="Arial"/>
        </w:rPr>
        <w:t>Identify the strengths, weaknesses, opportunities, threats and constraints of implementation;</w:t>
      </w:r>
    </w:p>
    <w:p w14:paraId="0C85ACBF" w14:textId="77777777" w:rsidR="00C85632" w:rsidRPr="00C40219" w:rsidRDefault="00C85632" w:rsidP="00404225">
      <w:pPr>
        <w:spacing w:after="200" w:line="276" w:lineRule="auto"/>
        <w:ind w:left="1276"/>
        <w:contextualSpacing/>
        <w:jc w:val="both"/>
        <w:rPr>
          <w:rFonts w:ascii="Arial" w:eastAsia="Calibri" w:hAnsi="Arial" w:cs="Arial"/>
        </w:rPr>
      </w:pPr>
    </w:p>
    <w:p w14:paraId="7F40CE8F" w14:textId="4DC46825" w:rsidR="00C85632" w:rsidRPr="00C40219" w:rsidRDefault="00C85632" w:rsidP="00404225">
      <w:pPr>
        <w:numPr>
          <w:ilvl w:val="0"/>
          <w:numId w:val="13"/>
        </w:numPr>
        <w:spacing w:after="0" w:line="276" w:lineRule="auto"/>
        <w:ind w:left="1636"/>
        <w:contextualSpacing/>
        <w:jc w:val="both"/>
        <w:rPr>
          <w:rFonts w:ascii="Arial" w:eastAsia="Calibri" w:hAnsi="Arial" w:cs="Arial"/>
        </w:rPr>
      </w:pPr>
      <w:r w:rsidRPr="00C40219">
        <w:rPr>
          <w:rFonts w:ascii="Arial" w:eastAsia="Calibri" w:hAnsi="Arial" w:cs="Arial"/>
        </w:rPr>
        <w:t>Draw lessons in order to recommend improvements</w:t>
      </w:r>
      <w:r w:rsidR="00D03311" w:rsidRPr="00C40219">
        <w:rPr>
          <w:rFonts w:ascii="Arial" w:eastAsia="Calibri" w:hAnsi="Arial" w:cs="Arial"/>
        </w:rPr>
        <w:t xml:space="preserve"> and key strategic focus areas</w:t>
      </w:r>
      <w:r w:rsidRPr="00C40219">
        <w:rPr>
          <w:rFonts w:ascii="Arial" w:eastAsia="Calibri" w:hAnsi="Arial" w:cs="Arial"/>
        </w:rPr>
        <w:t xml:space="preserve"> in the development and implementation of the </w:t>
      </w:r>
      <w:proofErr w:type="gramStart"/>
      <w:r w:rsidR="00D03311" w:rsidRPr="00C40219">
        <w:rPr>
          <w:rFonts w:ascii="Arial" w:eastAsia="Calibri" w:hAnsi="Arial" w:cs="Arial"/>
        </w:rPr>
        <w:t>NSDS</w:t>
      </w:r>
      <w:r w:rsidRPr="00C40219">
        <w:rPr>
          <w:rFonts w:ascii="Arial" w:eastAsia="Calibri" w:hAnsi="Arial" w:cs="Arial"/>
        </w:rPr>
        <w:t>;</w:t>
      </w:r>
      <w:proofErr w:type="gramEnd"/>
    </w:p>
    <w:p w14:paraId="74414679" w14:textId="57DFB3E4" w:rsidR="00C85632" w:rsidRPr="00C40219" w:rsidRDefault="00C85632" w:rsidP="00404225">
      <w:pPr>
        <w:spacing w:after="0" w:line="276" w:lineRule="auto"/>
        <w:ind w:left="1636"/>
        <w:contextualSpacing/>
        <w:jc w:val="both"/>
        <w:rPr>
          <w:rFonts w:ascii="Arial" w:eastAsia="Calibri" w:hAnsi="Arial" w:cs="Arial"/>
        </w:rPr>
      </w:pPr>
    </w:p>
    <w:p w14:paraId="5BA4724C" w14:textId="55C01FC6" w:rsidR="00C85632" w:rsidRPr="00C40219" w:rsidRDefault="00C85632" w:rsidP="00404225">
      <w:pPr>
        <w:numPr>
          <w:ilvl w:val="0"/>
          <w:numId w:val="13"/>
        </w:numPr>
        <w:spacing w:after="0" w:line="276" w:lineRule="auto"/>
        <w:ind w:left="1636"/>
        <w:contextualSpacing/>
        <w:jc w:val="both"/>
        <w:rPr>
          <w:rFonts w:ascii="Arial" w:eastAsia="Calibri" w:hAnsi="Arial" w:cs="Arial"/>
        </w:rPr>
      </w:pPr>
      <w:r w:rsidRPr="00C40219">
        <w:rPr>
          <w:rFonts w:ascii="Arial" w:eastAsia="Calibri" w:hAnsi="Arial" w:cs="Arial"/>
        </w:rPr>
        <w:t>Validate the results of the evaluation by</w:t>
      </w:r>
      <w:r w:rsidR="00D03311" w:rsidRPr="00C40219">
        <w:rPr>
          <w:rFonts w:ascii="Arial" w:eastAsia="Calibri" w:hAnsi="Arial" w:cs="Arial"/>
        </w:rPr>
        <w:t xml:space="preserve"> </w:t>
      </w:r>
      <w:proofErr w:type="spellStart"/>
      <w:r w:rsidR="00D03311" w:rsidRPr="00C40219">
        <w:rPr>
          <w:rFonts w:ascii="Arial" w:eastAsia="Calibri" w:hAnsi="Arial" w:cs="Arial"/>
        </w:rPr>
        <w:t>StatsSA</w:t>
      </w:r>
      <w:proofErr w:type="spellEnd"/>
      <w:r w:rsidR="00D03311" w:rsidRPr="00C40219">
        <w:rPr>
          <w:rFonts w:ascii="Arial" w:eastAsia="Calibri" w:hAnsi="Arial" w:cs="Arial"/>
        </w:rPr>
        <w:t xml:space="preserve"> and</w:t>
      </w:r>
      <w:r w:rsidRPr="00C40219">
        <w:rPr>
          <w:rFonts w:ascii="Arial" w:eastAsia="Calibri" w:hAnsi="Arial" w:cs="Arial"/>
        </w:rPr>
        <w:t xml:space="preserve"> key </w:t>
      </w:r>
      <w:r w:rsidR="00D03311" w:rsidRPr="00C40219">
        <w:rPr>
          <w:rFonts w:ascii="Arial" w:eastAsia="Calibri" w:hAnsi="Arial" w:cs="Arial"/>
        </w:rPr>
        <w:t>stakeholders</w:t>
      </w:r>
      <w:r w:rsidRPr="00C40219">
        <w:rPr>
          <w:rFonts w:ascii="Arial" w:eastAsia="Calibri" w:hAnsi="Arial" w:cs="Arial"/>
        </w:rPr>
        <w:t xml:space="preserve"> involved in the </w:t>
      </w:r>
      <w:r w:rsidR="00D03311" w:rsidRPr="00C40219">
        <w:rPr>
          <w:rFonts w:ascii="Arial" w:eastAsia="Calibri" w:hAnsi="Arial" w:cs="Arial"/>
        </w:rPr>
        <w:t>current activities</w:t>
      </w:r>
      <w:r w:rsidRPr="00C40219">
        <w:rPr>
          <w:rFonts w:ascii="Arial" w:eastAsia="Calibri" w:hAnsi="Arial" w:cs="Arial"/>
        </w:rPr>
        <w:t>.</w:t>
      </w:r>
    </w:p>
    <w:p w14:paraId="4EC1C246" w14:textId="77777777" w:rsidR="00C85632" w:rsidRPr="00C40219" w:rsidRDefault="00C85632" w:rsidP="00404225">
      <w:pPr>
        <w:spacing w:after="0" w:line="276" w:lineRule="auto"/>
        <w:ind w:left="1276"/>
        <w:contextualSpacing/>
        <w:jc w:val="both"/>
        <w:rPr>
          <w:rFonts w:ascii="Arial" w:eastAsia="Calibri" w:hAnsi="Arial" w:cs="Arial"/>
        </w:rPr>
      </w:pPr>
    </w:p>
    <w:p w14:paraId="7A46CA26" w14:textId="2DBFA9DD" w:rsidR="00C85632" w:rsidRPr="00C40219" w:rsidRDefault="00143D55" w:rsidP="00404225">
      <w:pPr>
        <w:spacing w:after="200" w:line="276" w:lineRule="auto"/>
        <w:ind w:left="556"/>
        <w:jc w:val="both"/>
        <w:rPr>
          <w:rFonts w:ascii="Arial" w:eastAsia="Calibri" w:hAnsi="Arial" w:cs="Arial"/>
          <w:b/>
          <w:u w:val="single"/>
        </w:rPr>
      </w:pPr>
      <w:r w:rsidRPr="00C40219">
        <w:rPr>
          <w:rFonts w:ascii="Arial" w:eastAsia="Calibri" w:hAnsi="Arial" w:cs="Arial"/>
          <w:b/>
          <w:u w:val="single"/>
        </w:rPr>
        <w:t xml:space="preserve">Strategy formulation: </w:t>
      </w:r>
      <w:r w:rsidR="00C85632" w:rsidRPr="00C40219">
        <w:rPr>
          <w:rFonts w:ascii="Arial" w:eastAsia="Calibri" w:hAnsi="Arial" w:cs="Arial"/>
          <w:b/>
          <w:u w:val="single"/>
        </w:rPr>
        <w:t xml:space="preserve">Design of </w:t>
      </w:r>
      <w:r w:rsidR="00D03311" w:rsidRPr="00C40219">
        <w:rPr>
          <w:rFonts w:ascii="Arial" w:eastAsia="Calibri" w:hAnsi="Arial" w:cs="Arial"/>
          <w:b/>
          <w:u w:val="single"/>
        </w:rPr>
        <w:t>draft NSDS</w:t>
      </w:r>
    </w:p>
    <w:p w14:paraId="08C60207" w14:textId="1B9972A7" w:rsidR="00C85632" w:rsidRPr="00C40219" w:rsidRDefault="00C85632" w:rsidP="00404225">
      <w:pPr>
        <w:numPr>
          <w:ilvl w:val="0"/>
          <w:numId w:val="14"/>
        </w:numPr>
        <w:spacing w:after="0" w:line="276" w:lineRule="auto"/>
        <w:ind w:left="1636"/>
        <w:contextualSpacing/>
        <w:jc w:val="both"/>
        <w:rPr>
          <w:rFonts w:ascii="Arial" w:eastAsia="Calibri" w:hAnsi="Arial" w:cs="Arial"/>
        </w:rPr>
      </w:pPr>
      <w:r w:rsidRPr="00C40219">
        <w:rPr>
          <w:rFonts w:ascii="Arial" w:eastAsia="Calibri" w:hAnsi="Arial" w:cs="Arial"/>
        </w:rPr>
        <w:t xml:space="preserve">Capture key priority needs </w:t>
      </w:r>
      <w:r w:rsidR="00D03311" w:rsidRPr="00C40219">
        <w:rPr>
          <w:rFonts w:ascii="Arial" w:eastAsia="Calibri" w:hAnsi="Arial" w:cs="Arial"/>
        </w:rPr>
        <w:t>at national, regional, continental and global level</w:t>
      </w:r>
      <w:r w:rsidRPr="00C40219">
        <w:rPr>
          <w:rFonts w:ascii="Arial" w:eastAsia="Calibri" w:hAnsi="Arial" w:cs="Arial"/>
        </w:rPr>
        <w:t xml:space="preserve"> in areas of strategic importance;</w:t>
      </w:r>
    </w:p>
    <w:p w14:paraId="2F488183" w14:textId="77777777" w:rsidR="00C85632" w:rsidRPr="00C40219" w:rsidRDefault="00C85632" w:rsidP="00404225">
      <w:pPr>
        <w:spacing w:after="0" w:line="276" w:lineRule="auto"/>
        <w:ind w:left="1636"/>
        <w:contextualSpacing/>
        <w:jc w:val="both"/>
        <w:rPr>
          <w:rFonts w:ascii="Arial" w:eastAsia="Calibri" w:hAnsi="Arial" w:cs="Arial"/>
        </w:rPr>
      </w:pPr>
    </w:p>
    <w:p w14:paraId="0B9D568F" w14:textId="77777777" w:rsidR="00C85632" w:rsidRPr="00C40219" w:rsidRDefault="00C85632" w:rsidP="00404225">
      <w:pPr>
        <w:numPr>
          <w:ilvl w:val="0"/>
          <w:numId w:val="14"/>
        </w:numPr>
        <w:spacing w:after="0" w:line="276" w:lineRule="auto"/>
        <w:ind w:left="1636"/>
        <w:contextualSpacing/>
        <w:jc w:val="both"/>
        <w:rPr>
          <w:rFonts w:ascii="Arial" w:eastAsia="Calibri" w:hAnsi="Arial" w:cs="Arial"/>
        </w:rPr>
      </w:pPr>
      <w:r w:rsidRPr="00C40219">
        <w:rPr>
          <w:rFonts w:ascii="Arial" w:eastAsia="Calibri" w:hAnsi="Arial" w:cs="Arial"/>
        </w:rPr>
        <w:t>Review the baseline data, situational analysis and define the criteria that will be used to select the priority strategic focus areas;</w:t>
      </w:r>
    </w:p>
    <w:p w14:paraId="2E0E68DE" w14:textId="77777777" w:rsidR="00C85632" w:rsidRPr="00C40219" w:rsidRDefault="00C85632" w:rsidP="00404225">
      <w:pPr>
        <w:spacing w:after="200" w:line="276" w:lineRule="auto"/>
        <w:ind w:left="1276"/>
        <w:contextualSpacing/>
        <w:jc w:val="both"/>
        <w:rPr>
          <w:rFonts w:ascii="Arial" w:eastAsia="Calibri" w:hAnsi="Arial" w:cs="Arial"/>
        </w:rPr>
      </w:pPr>
    </w:p>
    <w:p w14:paraId="79D9D9F9" w14:textId="77777777" w:rsidR="00C85632" w:rsidRPr="00C40219" w:rsidRDefault="00C85632" w:rsidP="00404225">
      <w:pPr>
        <w:numPr>
          <w:ilvl w:val="0"/>
          <w:numId w:val="14"/>
        </w:numPr>
        <w:spacing w:after="0" w:line="276" w:lineRule="auto"/>
        <w:ind w:left="1636"/>
        <w:contextualSpacing/>
        <w:jc w:val="both"/>
        <w:rPr>
          <w:rFonts w:ascii="Arial" w:eastAsia="Calibri" w:hAnsi="Arial" w:cs="Arial"/>
        </w:rPr>
      </w:pPr>
      <w:r w:rsidRPr="00C40219">
        <w:rPr>
          <w:rFonts w:ascii="Arial" w:eastAsia="Calibri" w:hAnsi="Arial" w:cs="Arial"/>
        </w:rPr>
        <w:t>Develop key objectives and targets for the priority areas over the strategy period;</w:t>
      </w:r>
    </w:p>
    <w:p w14:paraId="358C10AE" w14:textId="77777777" w:rsidR="00C85632" w:rsidRPr="00C40219" w:rsidRDefault="00C85632" w:rsidP="00404225">
      <w:pPr>
        <w:spacing w:after="200" w:line="276" w:lineRule="auto"/>
        <w:ind w:left="1276"/>
        <w:contextualSpacing/>
        <w:jc w:val="both"/>
        <w:rPr>
          <w:rFonts w:ascii="Arial" w:eastAsia="Calibri" w:hAnsi="Arial" w:cs="Arial"/>
        </w:rPr>
      </w:pPr>
    </w:p>
    <w:p w14:paraId="5968BA5A" w14:textId="06C2DA8A" w:rsidR="00C85632" w:rsidRPr="00C40219" w:rsidRDefault="00C85632" w:rsidP="00404225">
      <w:pPr>
        <w:numPr>
          <w:ilvl w:val="0"/>
          <w:numId w:val="14"/>
        </w:numPr>
        <w:spacing w:after="0" w:line="276" w:lineRule="auto"/>
        <w:ind w:left="1636"/>
        <w:contextualSpacing/>
        <w:jc w:val="both"/>
        <w:rPr>
          <w:rFonts w:ascii="Arial" w:eastAsia="Calibri" w:hAnsi="Arial" w:cs="Arial"/>
        </w:rPr>
      </w:pPr>
      <w:r w:rsidRPr="00C40219">
        <w:rPr>
          <w:rFonts w:ascii="Arial" w:eastAsia="Calibri" w:hAnsi="Arial" w:cs="Arial"/>
        </w:rPr>
        <w:t xml:space="preserve">Define institutional framework to coordinate strategy implementation and supporting funding mechanism with indicative costs; </w:t>
      </w:r>
    </w:p>
    <w:p w14:paraId="21C1F20D" w14:textId="77777777" w:rsidR="00C85632" w:rsidRPr="00C40219" w:rsidRDefault="00C85632" w:rsidP="00404225">
      <w:pPr>
        <w:spacing w:after="0" w:line="276" w:lineRule="auto"/>
        <w:ind w:left="1636"/>
        <w:contextualSpacing/>
        <w:jc w:val="both"/>
        <w:rPr>
          <w:rFonts w:ascii="Arial" w:eastAsia="Calibri" w:hAnsi="Arial" w:cs="Arial"/>
        </w:rPr>
      </w:pPr>
    </w:p>
    <w:p w14:paraId="286FB105" w14:textId="7C4681D9" w:rsidR="00C85632" w:rsidRPr="00C40219" w:rsidRDefault="00C85632" w:rsidP="00404225">
      <w:pPr>
        <w:numPr>
          <w:ilvl w:val="0"/>
          <w:numId w:val="14"/>
        </w:numPr>
        <w:spacing w:after="0" w:line="276" w:lineRule="auto"/>
        <w:ind w:left="1636"/>
        <w:contextualSpacing/>
        <w:jc w:val="both"/>
        <w:rPr>
          <w:rFonts w:ascii="Arial" w:eastAsia="Calibri" w:hAnsi="Arial" w:cs="Arial"/>
        </w:rPr>
      </w:pPr>
      <w:r w:rsidRPr="00C40219">
        <w:rPr>
          <w:rFonts w:ascii="Arial" w:eastAsia="Calibri" w:hAnsi="Arial" w:cs="Arial"/>
        </w:rPr>
        <w:t xml:space="preserve">Developing a results-based monitoring and evaluation framework with SMART indicators to monitor the strategy and identify risks; </w:t>
      </w:r>
    </w:p>
    <w:p w14:paraId="1A6C9659" w14:textId="77777777" w:rsidR="00D03311" w:rsidRPr="00C40219" w:rsidRDefault="00D03311" w:rsidP="001D6C85">
      <w:pPr>
        <w:pStyle w:val="ListParagraph"/>
        <w:spacing w:after="0" w:line="276" w:lineRule="auto"/>
        <w:jc w:val="both"/>
        <w:rPr>
          <w:rFonts w:ascii="Arial" w:eastAsia="Calibri" w:hAnsi="Arial" w:cs="Arial"/>
        </w:rPr>
      </w:pPr>
    </w:p>
    <w:p w14:paraId="37F057FF" w14:textId="7C2BB9E0" w:rsidR="00D03311" w:rsidRPr="00C40219" w:rsidRDefault="00D03311" w:rsidP="00404225">
      <w:pPr>
        <w:numPr>
          <w:ilvl w:val="0"/>
          <w:numId w:val="14"/>
        </w:numPr>
        <w:spacing w:after="0" w:line="276" w:lineRule="auto"/>
        <w:ind w:left="1636"/>
        <w:contextualSpacing/>
        <w:jc w:val="both"/>
        <w:rPr>
          <w:rFonts w:ascii="Arial" w:eastAsia="Calibri" w:hAnsi="Arial" w:cs="Arial"/>
        </w:rPr>
      </w:pPr>
      <w:r w:rsidRPr="00C40219">
        <w:rPr>
          <w:rFonts w:ascii="Arial" w:eastAsia="Calibri" w:hAnsi="Arial" w:cs="Arial"/>
        </w:rPr>
        <w:t xml:space="preserve">Validate the draft NSDS with </w:t>
      </w:r>
      <w:proofErr w:type="spellStart"/>
      <w:r w:rsidRPr="00C40219">
        <w:rPr>
          <w:rFonts w:ascii="Arial" w:eastAsia="Calibri" w:hAnsi="Arial" w:cs="Arial"/>
        </w:rPr>
        <w:t>StatsSA</w:t>
      </w:r>
      <w:proofErr w:type="spellEnd"/>
      <w:r w:rsidRPr="00C40219">
        <w:rPr>
          <w:rFonts w:ascii="Arial" w:eastAsia="Calibri" w:hAnsi="Arial" w:cs="Arial"/>
        </w:rPr>
        <w:t xml:space="preserve"> and relevant stakeholders concerned.</w:t>
      </w:r>
    </w:p>
    <w:p w14:paraId="3E2D3B83" w14:textId="77777777" w:rsidR="00913765" w:rsidRPr="00C40219" w:rsidRDefault="00913765" w:rsidP="00404225">
      <w:pPr>
        <w:tabs>
          <w:tab w:val="left" w:pos="1400"/>
        </w:tabs>
        <w:spacing w:after="0" w:line="276" w:lineRule="auto"/>
        <w:jc w:val="both"/>
        <w:rPr>
          <w:rFonts w:ascii="Arial" w:eastAsia="Calibri" w:hAnsi="Arial" w:cs="Arial"/>
        </w:rPr>
      </w:pPr>
    </w:p>
    <w:p w14:paraId="06F57C91" w14:textId="6C1C9C61" w:rsidR="00731B2F" w:rsidRPr="00C40219" w:rsidRDefault="00731B2F" w:rsidP="00404225">
      <w:pPr>
        <w:keepNext/>
        <w:numPr>
          <w:ilvl w:val="2"/>
          <w:numId w:val="0"/>
        </w:numPr>
        <w:spacing w:before="120" w:after="120" w:line="276" w:lineRule="auto"/>
        <w:ind w:left="567" w:hanging="567"/>
        <w:jc w:val="both"/>
        <w:rPr>
          <w:rFonts w:ascii="Arial" w:eastAsia="Times New Roman" w:hAnsi="Arial" w:cs="Arial"/>
          <w:b/>
          <w:lang w:val="en-US"/>
        </w:rPr>
      </w:pPr>
      <w:r w:rsidRPr="00C40219">
        <w:rPr>
          <w:rFonts w:ascii="Arial" w:eastAsia="Times New Roman" w:hAnsi="Arial" w:cs="Arial"/>
          <w:b/>
          <w:lang w:val="en-US"/>
        </w:rPr>
        <w:t>3.2 Geographical area to be covered</w:t>
      </w:r>
    </w:p>
    <w:p w14:paraId="12B86C85" w14:textId="677D1A7B" w:rsidR="00731B2F" w:rsidRPr="00C40219" w:rsidRDefault="00731B2F" w:rsidP="00404225">
      <w:pPr>
        <w:spacing w:after="0" w:line="276" w:lineRule="auto"/>
        <w:jc w:val="both"/>
        <w:rPr>
          <w:rFonts w:ascii="Arial" w:eastAsia="Times New Roman" w:hAnsi="Arial" w:cs="Arial"/>
          <w:lang w:val="en-US"/>
        </w:rPr>
      </w:pPr>
      <w:r w:rsidRPr="00C40219">
        <w:rPr>
          <w:rFonts w:ascii="Arial" w:eastAsia="Times New Roman" w:hAnsi="Arial" w:cs="Arial"/>
          <w:lang w:val="en-US"/>
        </w:rPr>
        <w:t xml:space="preserve">The assignment </w:t>
      </w:r>
      <w:r w:rsidR="00D61565" w:rsidRPr="00C40219">
        <w:rPr>
          <w:rFonts w:ascii="Arial" w:eastAsia="Times New Roman" w:hAnsi="Arial" w:cs="Arial"/>
          <w:lang w:val="en-US"/>
        </w:rPr>
        <w:t>is specific to South Africa</w:t>
      </w:r>
      <w:r w:rsidRPr="00C40219">
        <w:rPr>
          <w:rFonts w:ascii="Arial" w:eastAsia="Times New Roman" w:hAnsi="Arial" w:cs="Arial"/>
          <w:lang w:val="en-US"/>
        </w:rPr>
        <w:t>.</w:t>
      </w:r>
    </w:p>
    <w:p w14:paraId="575145EF" w14:textId="63F4B79E" w:rsidR="00731B2F" w:rsidRPr="00C40219" w:rsidRDefault="00731B2F" w:rsidP="00404225">
      <w:pPr>
        <w:tabs>
          <w:tab w:val="left" w:pos="1400"/>
        </w:tabs>
        <w:spacing w:after="0" w:line="276" w:lineRule="auto"/>
        <w:jc w:val="both"/>
        <w:rPr>
          <w:rFonts w:ascii="Arial" w:eastAsia="Calibri" w:hAnsi="Arial" w:cs="Arial"/>
        </w:rPr>
      </w:pPr>
    </w:p>
    <w:p w14:paraId="724FEAC3" w14:textId="7345FD5E" w:rsidR="00731B2F" w:rsidRPr="00C40219" w:rsidRDefault="00731B2F" w:rsidP="00404225">
      <w:pPr>
        <w:keepNext/>
        <w:numPr>
          <w:ilvl w:val="2"/>
          <w:numId w:val="0"/>
        </w:numPr>
        <w:spacing w:before="120" w:after="120" w:line="276" w:lineRule="auto"/>
        <w:ind w:left="567" w:hanging="567"/>
        <w:jc w:val="both"/>
        <w:rPr>
          <w:rFonts w:ascii="Arial" w:eastAsia="Times New Roman" w:hAnsi="Arial" w:cs="Arial"/>
          <w:b/>
          <w:lang w:val="en-US"/>
        </w:rPr>
      </w:pPr>
      <w:r w:rsidRPr="00C40219">
        <w:rPr>
          <w:rFonts w:ascii="Arial" w:eastAsia="Times New Roman" w:hAnsi="Arial" w:cs="Arial"/>
          <w:b/>
          <w:lang w:val="en-US"/>
        </w:rPr>
        <w:t>3.3 Target groups</w:t>
      </w:r>
    </w:p>
    <w:p w14:paraId="3E35016A" w14:textId="701EB994" w:rsidR="00731B2F" w:rsidRPr="00C40219" w:rsidRDefault="00731B2F" w:rsidP="00404225">
      <w:pPr>
        <w:tabs>
          <w:tab w:val="left" w:pos="1400"/>
        </w:tabs>
        <w:spacing w:after="0" w:line="276" w:lineRule="auto"/>
        <w:jc w:val="both"/>
        <w:rPr>
          <w:rFonts w:ascii="Arial" w:eastAsia="Calibri" w:hAnsi="Arial" w:cs="Arial"/>
        </w:rPr>
      </w:pPr>
      <w:r w:rsidRPr="00C40219">
        <w:rPr>
          <w:rFonts w:ascii="Arial" w:eastAsia="Calibri" w:hAnsi="Arial" w:cs="Arial"/>
        </w:rPr>
        <w:t>This consultancy is expected to target the National Statistics Office</w:t>
      </w:r>
      <w:r w:rsidR="00D61565" w:rsidRPr="00C40219">
        <w:rPr>
          <w:rFonts w:ascii="Arial" w:eastAsia="Calibri" w:hAnsi="Arial" w:cs="Arial"/>
        </w:rPr>
        <w:t xml:space="preserve"> of South Africa (</w:t>
      </w:r>
      <w:r w:rsidR="003A046B" w:rsidRPr="00C40219">
        <w:rPr>
          <w:rFonts w:ascii="Arial" w:eastAsia="Calibri" w:hAnsi="Arial" w:cs="Arial"/>
        </w:rPr>
        <w:t>Stats SA</w:t>
      </w:r>
      <w:r w:rsidR="00D61565" w:rsidRPr="00C40219">
        <w:rPr>
          <w:rFonts w:ascii="Arial" w:eastAsia="Calibri" w:hAnsi="Arial" w:cs="Arial"/>
        </w:rPr>
        <w:t xml:space="preserve">) as the lead focal point for engagement and would also require relevant stakeholders as identified by </w:t>
      </w:r>
      <w:r w:rsidR="003A046B" w:rsidRPr="00C40219">
        <w:rPr>
          <w:rFonts w:ascii="Arial" w:eastAsia="Calibri" w:hAnsi="Arial" w:cs="Arial"/>
        </w:rPr>
        <w:t>Stats SA</w:t>
      </w:r>
      <w:r w:rsidR="00D61565" w:rsidRPr="00C40219">
        <w:rPr>
          <w:rFonts w:ascii="Arial" w:eastAsia="Calibri" w:hAnsi="Arial" w:cs="Arial"/>
        </w:rPr>
        <w:t>.</w:t>
      </w:r>
    </w:p>
    <w:p w14:paraId="67F80834" w14:textId="17FF3C70" w:rsidR="00731B2F" w:rsidRPr="00C40219" w:rsidRDefault="00731B2F" w:rsidP="00404225">
      <w:pPr>
        <w:tabs>
          <w:tab w:val="left" w:pos="1400"/>
        </w:tabs>
        <w:spacing w:after="0" w:line="276" w:lineRule="auto"/>
        <w:jc w:val="both"/>
        <w:rPr>
          <w:rFonts w:ascii="Arial" w:eastAsia="Calibri" w:hAnsi="Arial" w:cs="Arial"/>
        </w:rPr>
      </w:pPr>
    </w:p>
    <w:p w14:paraId="4ADA3A58" w14:textId="57767ABF" w:rsidR="00731B2F" w:rsidRPr="00C40219" w:rsidRDefault="00731B2F" w:rsidP="00404225">
      <w:pPr>
        <w:keepNext/>
        <w:numPr>
          <w:ilvl w:val="2"/>
          <w:numId w:val="0"/>
        </w:numPr>
        <w:spacing w:before="120" w:after="120" w:line="276" w:lineRule="auto"/>
        <w:ind w:left="567" w:hanging="567"/>
        <w:jc w:val="both"/>
        <w:rPr>
          <w:rFonts w:ascii="Arial" w:eastAsia="Times New Roman" w:hAnsi="Arial" w:cs="Arial"/>
          <w:b/>
          <w:lang w:val="en-US"/>
        </w:rPr>
      </w:pPr>
      <w:r w:rsidRPr="00C40219">
        <w:rPr>
          <w:rFonts w:ascii="Arial" w:eastAsia="Times New Roman" w:hAnsi="Arial" w:cs="Arial"/>
          <w:b/>
          <w:lang w:val="en-US"/>
        </w:rPr>
        <w:t>3.4 Specific Work</w:t>
      </w:r>
    </w:p>
    <w:p w14:paraId="673ADAD0" w14:textId="65C24E49" w:rsidR="00731B2F" w:rsidRPr="00C40219" w:rsidRDefault="00731B2F" w:rsidP="00404225">
      <w:pPr>
        <w:spacing w:after="120" w:line="276" w:lineRule="auto"/>
        <w:jc w:val="both"/>
        <w:rPr>
          <w:rFonts w:ascii="Arial" w:eastAsia="Times New Roman" w:hAnsi="Arial" w:cs="Arial"/>
          <w:lang w:val="en-GB" w:eastAsia="en-GB"/>
        </w:rPr>
      </w:pPr>
      <w:r w:rsidRPr="00C40219">
        <w:rPr>
          <w:rFonts w:ascii="Arial" w:eastAsia="Times New Roman" w:hAnsi="Arial" w:cs="Arial"/>
          <w:lang w:val="en-GB" w:eastAsia="en-GB"/>
        </w:rPr>
        <w:t xml:space="preserve">The assignment will be carried out primarily through engagement and discussions with </w:t>
      </w:r>
      <w:r w:rsidR="00E86A05" w:rsidRPr="00C40219">
        <w:rPr>
          <w:rFonts w:ascii="Arial" w:eastAsia="Times New Roman" w:hAnsi="Arial" w:cs="Arial"/>
          <w:lang w:val="en-GB" w:eastAsia="en-GB"/>
        </w:rPr>
        <w:t>Stats SA</w:t>
      </w:r>
      <w:r w:rsidRPr="00C40219">
        <w:rPr>
          <w:rFonts w:ascii="Arial" w:eastAsia="Times New Roman" w:hAnsi="Arial" w:cs="Arial"/>
          <w:lang w:val="en-GB" w:eastAsia="en-GB"/>
        </w:rPr>
        <w:t xml:space="preserve"> and the Statistics Unit of SADC Secretariat.</w:t>
      </w:r>
    </w:p>
    <w:p w14:paraId="57E94FFA" w14:textId="77777777" w:rsidR="00731B2F" w:rsidRPr="00C40219" w:rsidRDefault="00731B2F" w:rsidP="00404225">
      <w:pPr>
        <w:spacing w:after="120" w:line="276" w:lineRule="auto"/>
        <w:jc w:val="both"/>
        <w:rPr>
          <w:rFonts w:ascii="Arial" w:eastAsia="Times New Roman" w:hAnsi="Arial" w:cs="Arial"/>
          <w:lang w:eastAsia="en-GB"/>
        </w:rPr>
      </w:pPr>
      <w:r w:rsidRPr="00C40219">
        <w:rPr>
          <w:rFonts w:ascii="Arial" w:eastAsia="Times New Roman" w:hAnsi="Arial" w:cs="Arial"/>
          <w:lang w:eastAsia="en-GB"/>
        </w:rPr>
        <w:t>In particular, the consultant will be required to:</w:t>
      </w:r>
    </w:p>
    <w:p w14:paraId="46B420D2" w14:textId="30718838" w:rsidR="001D6C85" w:rsidRPr="00C40219" w:rsidRDefault="001D6C85" w:rsidP="00404225">
      <w:pPr>
        <w:numPr>
          <w:ilvl w:val="0"/>
          <w:numId w:val="3"/>
        </w:numPr>
        <w:spacing w:after="120" w:line="276" w:lineRule="auto"/>
        <w:jc w:val="both"/>
        <w:rPr>
          <w:rFonts w:ascii="Arial" w:eastAsia="Times New Roman" w:hAnsi="Arial" w:cs="Arial"/>
          <w:lang w:eastAsia="en-GB"/>
        </w:rPr>
      </w:pPr>
      <w:r w:rsidRPr="00C40219">
        <w:rPr>
          <w:rFonts w:ascii="Arial" w:eastAsia="Times New Roman" w:hAnsi="Arial" w:cs="Arial"/>
          <w:lang w:eastAsia="en-GB"/>
        </w:rPr>
        <w:t xml:space="preserve">Produce an Inception Report detailing the approach, assumptions, risk, plans, </w:t>
      </w:r>
      <w:proofErr w:type="gramStart"/>
      <w:r w:rsidRPr="00C40219">
        <w:rPr>
          <w:rFonts w:ascii="Arial" w:eastAsia="Times New Roman" w:hAnsi="Arial" w:cs="Arial"/>
          <w:lang w:eastAsia="en-GB"/>
        </w:rPr>
        <w:t>stakeholders</w:t>
      </w:r>
      <w:proofErr w:type="gramEnd"/>
      <w:r w:rsidRPr="00C40219">
        <w:rPr>
          <w:rFonts w:ascii="Arial" w:eastAsia="Times New Roman" w:hAnsi="Arial" w:cs="Arial"/>
          <w:lang w:eastAsia="en-GB"/>
        </w:rPr>
        <w:t xml:space="preserve"> engagement plan and others relevant towards undertaking the assignment;</w:t>
      </w:r>
    </w:p>
    <w:p w14:paraId="2CAE11AC" w14:textId="07F069CB" w:rsidR="00731B2F" w:rsidRPr="00C40219" w:rsidRDefault="001D6C85" w:rsidP="00404225">
      <w:pPr>
        <w:numPr>
          <w:ilvl w:val="0"/>
          <w:numId w:val="3"/>
        </w:numPr>
        <w:spacing w:after="120" w:line="276" w:lineRule="auto"/>
        <w:jc w:val="both"/>
        <w:rPr>
          <w:rFonts w:ascii="Arial" w:eastAsia="Times New Roman" w:hAnsi="Arial" w:cs="Arial"/>
          <w:lang w:eastAsia="en-GB"/>
        </w:rPr>
      </w:pPr>
      <w:r w:rsidRPr="00C40219">
        <w:rPr>
          <w:rFonts w:ascii="Arial" w:eastAsia="Times New Roman" w:hAnsi="Arial" w:cs="Arial"/>
          <w:lang w:eastAsia="en-GB"/>
        </w:rPr>
        <w:t>Engage with all necessary stakeholders of Stats</w:t>
      </w:r>
      <w:r w:rsidR="002718F8" w:rsidRPr="00C40219">
        <w:rPr>
          <w:rFonts w:ascii="Arial" w:eastAsia="Times New Roman" w:hAnsi="Arial" w:cs="Arial"/>
          <w:lang w:eastAsia="en-GB"/>
        </w:rPr>
        <w:t xml:space="preserve"> </w:t>
      </w:r>
      <w:r w:rsidRPr="00C40219">
        <w:rPr>
          <w:rFonts w:ascii="Arial" w:eastAsia="Times New Roman" w:hAnsi="Arial" w:cs="Arial"/>
          <w:lang w:eastAsia="en-GB"/>
        </w:rPr>
        <w:t>SA for the re</w:t>
      </w:r>
      <w:r w:rsidR="00927AEE" w:rsidRPr="00C40219">
        <w:rPr>
          <w:rFonts w:ascii="Arial" w:eastAsia="Times New Roman" w:hAnsi="Arial" w:cs="Arial"/>
          <w:lang w:eastAsia="en-GB"/>
        </w:rPr>
        <w:t xml:space="preserve">view </w:t>
      </w:r>
      <w:r w:rsidRPr="00C40219">
        <w:rPr>
          <w:rFonts w:ascii="Arial" w:eastAsia="Times New Roman" w:hAnsi="Arial" w:cs="Arial"/>
          <w:lang w:eastAsia="en-GB"/>
        </w:rPr>
        <w:t>of</w:t>
      </w:r>
      <w:r w:rsidR="00927AEE" w:rsidRPr="00C40219">
        <w:rPr>
          <w:rFonts w:ascii="Arial" w:eastAsia="Times New Roman" w:hAnsi="Arial" w:cs="Arial"/>
          <w:lang w:eastAsia="en-GB"/>
        </w:rPr>
        <w:t xml:space="preserve"> the current situation of the </w:t>
      </w:r>
      <w:r w:rsidR="00404225" w:rsidRPr="00C40219">
        <w:rPr>
          <w:rFonts w:ascii="Arial" w:eastAsia="Times New Roman" w:hAnsi="Arial" w:cs="Arial"/>
          <w:lang w:eastAsia="en-GB"/>
        </w:rPr>
        <w:t>existing strategic frameworks</w:t>
      </w:r>
      <w:r w:rsidRPr="00C40219">
        <w:rPr>
          <w:rFonts w:ascii="Arial" w:eastAsia="Times New Roman" w:hAnsi="Arial" w:cs="Arial"/>
          <w:lang w:eastAsia="en-GB"/>
        </w:rPr>
        <w:t xml:space="preserve"> and drafting of NSDS</w:t>
      </w:r>
      <w:r w:rsidR="00927AEE" w:rsidRPr="00C40219">
        <w:rPr>
          <w:rFonts w:ascii="Arial" w:eastAsia="Times New Roman" w:hAnsi="Arial" w:cs="Arial"/>
          <w:lang w:eastAsia="en-GB"/>
        </w:rPr>
        <w:t xml:space="preserve"> in line with national, regional, continental and international frameworks</w:t>
      </w:r>
      <w:r w:rsidR="00731B2F" w:rsidRPr="00C40219">
        <w:rPr>
          <w:rFonts w:ascii="Arial" w:eastAsia="Times New Roman" w:hAnsi="Arial" w:cs="Arial"/>
          <w:lang w:eastAsia="en-GB"/>
        </w:rPr>
        <w:t>.</w:t>
      </w:r>
    </w:p>
    <w:p w14:paraId="2F233141" w14:textId="110E72AC" w:rsidR="00A44344" w:rsidRPr="00C40219" w:rsidRDefault="001D6C85" w:rsidP="00404225">
      <w:pPr>
        <w:numPr>
          <w:ilvl w:val="0"/>
          <w:numId w:val="3"/>
        </w:numPr>
        <w:spacing w:after="120" w:line="276" w:lineRule="auto"/>
        <w:jc w:val="both"/>
        <w:rPr>
          <w:rFonts w:ascii="Arial" w:eastAsia="Times New Roman" w:hAnsi="Arial" w:cs="Arial"/>
          <w:lang w:eastAsia="en-GB"/>
        </w:rPr>
      </w:pPr>
      <w:r w:rsidRPr="00C40219">
        <w:rPr>
          <w:rFonts w:ascii="Arial" w:eastAsia="Times New Roman" w:hAnsi="Arial" w:cs="Arial"/>
          <w:lang w:eastAsia="en-GB"/>
        </w:rPr>
        <w:lastRenderedPageBreak/>
        <w:t>Use appropriate tools or methodology for undertaking review/assessment segment and to be agreed by both Stats</w:t>
      </w:r>
      <w:r w:rsidR="006E7238" w:rsidRPr="00C40219">
        <w:rPr>
          <w:rFonts w:ascii="Arial" w:eastAsia="Times New Roman" w:hAnsi="Arial" w:cs="Arial"/>
          <w:lang w:eastAsia="en-GB"/>
        </w:rPr>
        <w:t xml:space="preserve"> </w:t>
      </w:r>
      <w:r w:rsidRPr="00C40219">
        <w:rPr>
          <w:rFonts w:ascii="Arial" w:eastAsia="Times New Roman" w:hAnsi="Arial" w:cs="Arial"/>
          <w:lang w:eastAsia="en-GB"/>
        </w:rPr>
        <w:t>SA and SADC Secretariat</w:t>
      </w:r>
      <w:r w:rsidR="00A44344" w:rsidRPr="00C40219">
        <w:rPr>
          <w:rFonts w:ascii="Arial" w:eastAsia="Times New Roman" w:hAnsi="Arial" w:cs="Arial"/>
          <w:lang w:eastAsia="en-GB"/>
        </w:rPr>
        <w:t>.</w:t>
      </w:r>
    </w:p>
    <w:p w14:paraId="1E5A0267" w14:textId="2D174ABE" w:rsidR="00A44344" w:rsidRPr="00C40219" w:rsidRDefault="001D6C85" w:rsidP="00404225">
      <w:pPr>
        <w:numPr>
          <w:ilvl w:val="0"/>
          <w:numId w:val="3"/>
        </w:numPr>
        <w:spacing w:after="120" w:line="276" w:lineRule="auto"/>
        <w:jc w:val="both"/>
        <w:rPr>
          <w:rFonts w:ascii="Arial" w:eastAsia="Times New Roman" w:hAnsi="Arial" w:cs="Arial"/>
          <w:lang w:eastAsia="en-GB"/>
        </w:rPr>
      </w:pPr>
      <w:r w:rsidRPr="00C40219">
        <w:rPr>
          <w:rFonts w:ascii="Arial" w:eastAsia="Times New Roman" w:hAnsi="Arial" w:cs="Arial"/>
          <w:lang w:eastAsia="en-GB"/>
        </w:rPr>
        <w:t>Validate the review/assessment document with Stats</w:t>
      </w:r>
      <w:r w:rsidR="006E7238" w:rsidRPr="00C40219">
        <w:rPr>
          <w:rFonts w:ascii="Arial" w:eastAsia="Times New Roman" w:hAnsi="Arial" w:cs="Arial"/>
          <w:lang w:eastAsia="en-GB"/>
        </w:rPr>
        <w:t xml:space="preserve"> </w:t>
      </w:r>
      <w:r w:rsidRPr="00C40219">
        <w:rPr>
          <w:rFonts w:ascii="Arial" w:eastAsia="Times New Roman" w:hAnsi="Arial" w:cs="Arial"/>
          <w:lang w:eastAsia="en-GB"/>
        </w:rPr>
        <w:t xml:space="preserve">SA, SADC Secretariat and all </w:t>
      </w:r>
      <w:r w:rsidR="006E7238" w:rsidRPr="00C40219">
        <w:rPr>
          <w:rFonts w:ascii="Arial" w:eastAsia="Times New Roman" w:hAnsi="Arial" w:cs="Arial"/>
          <w:lang w:eastAsia="en-GB"/>
        </w:rPr>
        <w:t>stakeholders’</w:t>
      </w:r>
      <w:r w:rsidRPr="00C40219">
        <w:rPr>
          <w:rFonts w:ascii="Arial" w:eastAsia="Times New Roman" w:hAnsi="Arial" w:cs="Arial"/>
          <w:lang w:eastAsia="en-GB"/>
        </w:rPr>
        <w:t xml:space="preserve"> institutions as deemed essential by Stats</w:t>
      </w:r>
      <w:r w:rsidR="006E7238" w:rsidRPr="00C40219">
        <w:rPr>
          <w:rFonts w:ascii="Arial" w:eastAsia="Times New Roman" w:hAnsi="Arial" w:cs="Arial"/>
          <w:lang w:eastAsia="en-GB"/>
        </w:rPr>
        <w:t xml:space="preserve"> </w:t>
      </w:r>
      <w:r w:rsidRPr="00C40219">
        <w:rPr>
          <w:rFonts w:ascii="Arial" w:eastAsia="Times New Roman" w:hAnsi="Arial" w:cs="Arial"/>
          <w:lang w:eastAsia="en-GB"/>
        </w:rPr>
        <w:t>SA.</w:t>
      </w:r>
    </w:p>
    <w:p w14:paraId="017C128C" w14:textId="77777777" w:rsidR="001D6C85" w:rsidRPr="00C40219" w:rsidRDefault="001D6C85" w:rsidP="00404225">
      <w:pPr>
        <w:numPr>
          <w:ilvl w:val="0"/>
          <w:numId w:val="3"/>
        </w:numPr>
        <w:spacing w:after="120" w:line="276" w:lineRule="auto"/>
        <w:jc w:val="both"/>
        <w:rPr>
          <w:rFonts w:ascii="Arial" w:eastAsia="Times New Roman" w:hAnsi="Arial" w:cs="Arial"/>
          <w:lang w:eastAsia="en-GB"/>
        </w:rPr>
      </w:pPr>
      <w:r w:rsidRPr="00C40219">
        <w:rPr>
          <w:rFonts w:ascii="Arial" w:eastAsia="Times New Roman" w:hAnsi="Arial" w:cs="Arial"/>
          <w:lang w:eastAsia="en-GB"/>
        </w:rPr>
        <w:t>Take stock of all statistical developments as endorsed by UN Statistical Commission, AUC Committee of Directors of Statistics (</w:t>
      </w:r>
      <w:proofErr w:type="spellStart"/>
      <w:r w:rsidRPr="00C40219">
        <w:rPr>
          <w:rFonts w:ascii="Arial" w:eastAsia="Times New Roman" w:hAnsi="Arial" w:cs="Arial"/>
          <w:lang w:eastAsia="en-GB"/>
        </w:rPr>
        <w:t>CoDG</w:t>
      </w:r>
      <w:proofErr w:type="spellEnd"/>
      <w:r w:rsidRPr="00C40219">
        <w:rPr>
          <w:rFonts w:ascii="Arial" w:eastAsia="Times New Roman" w:hAnsi="Arial" w:cs="Arial"/>
          <w:lang w:eastAsia="en-GB"/>
        </w:rPr>
        <w:t>) and SADC Statistics Committee for integration in the NSDS.</w:t>
      </w:r>
    </w:p>
    <w:p w14:paraId="7BE6ED4B" w14:textId="56CE466B" w:rsidR="00B42E0A" w:rsidRPr="00C40219" w:rsidRDefault="00B42E0A" w:rsidP="00404225">
      <w:pPr>
        <w:numPr>
          <w:ilvl w:val="0"/>
          <w:numId w:val="3"/>
        </w:numPr>
        <w:spacing w:after="120" w:line="276" w:lineRule="auto"/>
        <w:jc w:val="both"/>
        <w:rPr>
          <w:rFonts w:ascii="Arial" w:eastAsia="Times New Roman" w:hAnsi="Arial" w:cs="Arial"/>
          <w:lang w:eastAsia="en-GB"/>
        </w:rPr>
      </w:pPr>
      <w:r w:rsidRPr="00C40219">
        <w:rPr>
          <w:rFonts w:ascii="Arial" w:eastAsia="Times New Roman" w:hAnsi="Arial" w:cs="Arial"/>
          <w:lang w:eastAsia="en-GB"/>
        </w:rPr>
        <w:t>Take stock of international statistical developments</w:t>
      </w:r>
      <w:r w:rsidR="00D67F86" w:rsidRPr="00C40219">
        <w:rPr>
          <w:rFonts w:ascii="Arial" w:eastAsia="Times New Roman" w:hAnsi="Arial" w:cs="Arial"/>
          <w:lang w:eastAsia="en-GB"/>
        </w:rPr>
        <w:t xml:space="preserve"> by other National Statistics Offices (NSO</w:t>
      </w:r>
      <w:r w:rsidR="00E92685" w:rsidRPr="00C40219">
        <w:rPr>
          <w:rFonts w:ascii="Arial" w:eastAsia="Times New Roman" w:hAnsi="Arial" w:cs="Arial"/>
          <w:lang w:eastAsia="en-GB"/>
        </w:rPr>
        <w:t>s)&gt;</w:t>
      </w:r>
    </w:p>
    <w:p w14:paraId="2CE8C3E2" w14:textId="050B95BE" w:rsidR="00731B2F" w:rsidRPr="00C40219" w:rsidRDefault="00E17B10" w:rsidP="00404225">
      <w:pPr>
        <w:numPr>
          <w:ilvl w:val="0"/>
          <w:numId w:val="3"/>
        </w:numPr>
        <w:spacing w:after="120" w:line="276" w:lineRule="auto"/>
        <w:jc w:val="both"/>
        <w:rPr>
          <w:rFonts w:ascii="Arial" w:eastAsia="Times New Roman" w:hAnsi="Arial" w:cs="Arial"/>
          <w:lang w:eastAsia="en-GB"/>
        </w:rPr>
      </w:pPr>
      <w:r w:rsidRPr="00C40219">
        <w:rPr>
          <w:rFonts w:ascii="Arial" w:eastAsia="Times New Roman" w:hAnsi="Arial" w:cs="Arial"/>
          <w:lang w:eastAsia="en-GB"/>
        </w:rPr>
        <w:t>Draft the NSDS with key strategic focus areas of implementation with a results-based monitoring &amp; evaluation framework and aligned to national, regional, continental and global statistical needs.</w:t>
      </w:r>
    </w:p>
    <w:p w14:paraId="287C3F31" w14:textId="107A9BB5" w:rsidR="00E17B10" w:rsidRPr="00C40219" w:rsidRDefault="00E17B10" w:rsidP="00404225">
      <w:pPr>
        <w:numPr>
          <w:ilvl w:val="0"/>
          <w:numId w:val="3"/>
        </w:numPr>
        <w:spacing w:after="120" w:line="276" w:lineRule="auto"/>
        <w:jc w:val="both"/>
        <w:rPr>
          <w:rFonts w:ascii="Arial" w:eastAsia="Times New Roman" w:hAnsi="Arial" w:cs="Arial"/>
          <w:lang w:eastAsia="en-GB"/>
        </w:rPr>
      </w:pPr>
      <w:r w:rsidRPr="00C40219">
        <w:rPr>
          <w:rFonts w:ascii="Arial" w:eastAsia="Times New Roman" w:hAnsi="Arial" w:cs="Arial"/>
          <w:lang w:eastAsia="en-GB"/>
        </w:rPr>
        <w:t>Validate the NSDS with Stats</w:t>
      </w:r>
      <w:r w:rsidR="00A60CE6" w:rsidRPr="00C40219">
        <w:rPr>
          <w:rFonts w:ascii="Arial" w:eastAsia="Times New Roman" w:hAnsi="Arial" w:cs="Arial"/>
          <w:lang w:eastAsia="en-GB"/>
        </w:rPr>
        <w:t xml:space="preserve"> </w:t>
      </w:r>
      <w:r w:rsidRPr="00C40219">
        <w:rPr>
          <w:rFonts w:ascii="Arial" w:eastAsia="Times New Roman" w:hAnsi="Arial" w:cs="Arial"/>
          <w:lang w:eastAsia="en-GB"/>
        </w:rPr>
        <w:t xml:space="preserve">SA, SADC Secretariat and all </w:t>
      </w:r>
      <w:proofErr w:type="gramStart"/>
      <w:r w:rsidRPr="00C40219">
        <w:rPr>
          <w:rFonts w:ascii="Arial" w:eastAsia="Times New Roman" w:hAnsi="Arial" w:cs="Arial"/>
          <w:lang w:eastAsia="en-GB"/>
        </w:rPr>
        <w:t>stakeholders</w:t>
      </w:r>
      <w:proofErr w:type="gramEnd"/>
      <w:r w:rsidRPr="00C40219">
        <w:rPr>
          <w:rFonts w:ascii="Arial" w:eastAsia="Times New Roman" w:hAnsi="Arial" w:cs="Arial"/>
          <w:lang w:eastAsia="en-GB"/>
        </w:rPr>
        <w:t xml:space="preserve"> institutions as deemed essential by Stats</w:t>
      </w:r>
      <w:r w:rsidR="0021309C" w:rsidRPr="00C40219">
        <w:rPr>
          <w:rFonts w:ascii="Arial" w:eastAsia="Times New Roman" w:hAnsi="Arial" w:cs="Arial"/>
          <w:lang w:eastAsia="en-GB"/>
        </w:rPr>
        <w:t xml:space="preserve"> </w:t>
      </w:r>
      <w:r w:rsidRPr="00C40219">
        <w:rPr>
          <w:rFonts w:ascii="Arial" w:eastAsia="Times New Roman" w:hAnsi="Arial" w:cs="Arial"/>
          <w:lang w:eastAsia="en-GB"/>
        </w:rPr>
        <w:t>SA.</w:t>
      </w:r>
    </w:p>
    <w:p w14:paraId="534A4D85" w14:textId="76CF5079" w:rsidR="00913765" w:rsidRPr="00C40219" w:rsidRDefault="00913765" w:rsidP="00404225">
      <w:pPr>
        <w:spacing w:after="120" w:line="276" w:lineRule="auto"/>
        <w:jc w:val="both"/>
        <w:rPr>
          <w:rFonts w:ascii="Arial" w:eastAsia="Times New Roman" w:hAnsi="Arial" w:cs="Arial"/>
          <w:lang w:eastAsia="en-GB"/>
        </w:rPr>
      </w:pPr>
    </w:p>
    <w:p w14:paraId="2A1BE48A" w14:textId="798F25B7" w:rsidR="003D32D8" w:rsidRPr="00C40219" w:rsidRDefault="003D32D8" w:rsidP="00404225">
      <w:pPr>
        <w:keepNext/>
        <w:tabs>
          <w:tab w:val="num" w:pos="480"/>
        </w:tabs>
        <w:spacing w:before="240" w:after="120" w:line="276" w:lineRule="auto"/>
        <w:ind w:left="480" w:hanging="480"/>
        <w:jc w:val="both"/>
        <w:rPr>
          <w:rFonts w:ascii="Arial" w:eastAsia="Times New Roman" w:hAnsi="Arial" w:cs="Arial"/>
          <w:b/>
          <w:bCs/>
          <w:lang w:val="en-US"/>
        </w:rPr>
      </w:pPr>
      <w:r w:rsidRPr="00C40219">
        <w:rPr>
          <w:rFonts w:ascii="Arial" w:eastAsia="Times New Roman" w:hAnsi="Arial" w:cs="Arial"/>
          <w:b/>
          <w:bCs/>
          <w:lang w:val="en-US"/>
        </w:rPr>
        <w:t xml:space="preserve">4. </w:t>
      </w:r>
      <w:r w:rsidR="00731B2F" w:rsidRPr="00C40219">
        <w:rPr>
          <w:rFonts w:ascii="Arial" w:eastAsia="Times New Roman" w:hAnsi="Arial" w:cs="Arial"/>
          <w:b/>
          <w:bCs/>
          <w:lang w:val="en-US"/>
        </w:rPr>
        <w:t>QUALIFICATIONS AND EXPERIENCE</w:t>
      </w:r>
    </w:p>
    <w:p w14:paraId="073A298C" w14:textId="3BBCAC6D" w:rsidR="00731B2F" w:rsidRPr="00C40219" w:rsidRDefault="00731B2F" w:rsidP="00404225">
      <w:pPr>
        <w:tabs>
          <w:tab w:val="left" w:pos="1134"/>
        </w:tabs>
        <w:spacing w:after="0" w:line="276" w:lineRule="auto"/>
        <w:jc w:val="both"/>
        <w:rPr>
          <w:rFonts w:ascii="Arial" w:eastAsia="Times New Roman" w:hAnsi="Arial" w:cs="Arial"/>
          <w:bCs/>
          <w:lang w:val="en-US"/>
        </w:rPr>
      </w:pPr>
      <w:r w:rsidRPr="00C40219">
        <w:rPr>
          <w:rFonts w:ascii="Arial" w:eastAsia="Times New Roman" w:hAnsi="Arial" w:cs="Arial"/>
          <w:bCs/>
          <w:lang w:val="en-US"/>
        </w:rPr>
        <w:t xml:space="preserve">This assignment is expected to be carried out by an individual consultant expert and should be </w:t>
      </w:r>
      <w:r w:rsidR="0021309C" w:rsidRPr="00C40219">
        <w:rPr>
          <w:rFonts w:ascii="Arial" w:eastAsia="Times New Roman" w:hAnsi="Arial" w:cs="Arial"/>
          <w:bCs/>
          <w:lang w:val="en-US"/>
        </w:rPr>
        <w:t xml:space="preserve">an </w:t>
      </w:r>
      <w:r w:rsidRPr="00C40219">
        <w:rPr>
          <w:rFonts w:ascii="Arial" w:eastAsia="Times New Roman" w:hAnsi="Arial" w:cs="Arial"/>
          <w:bCs/>
          <w:lang w:val="en-US"/>
        </w:rPr>
        <w:t xml:space="preserve">expert in </w:t>
      </w:r>
      <w:r w:rsidR="00126607" w:rsidRPr="00C40219">
        <w:rPr>
          <w:rFonts w:ascii="Arial" w:eastAsia="Times New Roman" w:hAnsi="Arial" w:cs="Arial"/>
          <w:bCs/>
          <w:lang w:val="en-US"/>
        </w:rPr>
        <w:t>strategic and policy formulation in Official Statistics</w:t>
      </w:r>
      <w:r w:rsidRPr="00C40219">
        <w:rPr>
          <w:rFonts w:ascii="Arial" w:eastAsia="Times New Roman" w:hAnsi="Arial" w:cs="Arial"/>
          <w:bCs/>
          <w:lang w:val="en-US"/>
        </w:rPr>
        <w:t>.  The specific profile is provided below:</w:t>
      </w:r>
    </w:p>
    <w:p w14:paraId="2CF8FACF" w14:textId="77777777" w:rsidR="00731B2F" w:rsidRPr="00C40219" w:rsidRDefault="00731B2F" w:rsidP="00404225">
      <w:pPr>
        <w:tabs>
          <w:tab w:val="left" w:pos="1134"/>
        </w:tabs>
        <w:spacing w:after="0" w:line="276" w:lineRule="auto"/>
        <w:jc w:val="both"/>
        <w:rPr>
          <w:rFonts w:ascii="Arial" w:eastAsia="Times New Roman" w:hAnsi="Arial" w:cs="Arial"/>
          <w:b/>
          <w:lang w:val="en-US"/>
        </w:rPr>
      </w:pPr>
    </w:p>
    <w:p w14:paraId="6AC02634" w14:textId="5F2C1D8E" w:rsidR="00731B2F" w:rsidRPr="00C40219" w:rsidRDefault="00731B2F" w:rsidP="00404225">
      <w:pPr>
        <w:tabs>
          <w:tab w:val="left" w:pos="1134"/>
        </w:tabs>
        <w:spacing w:after="0" w:line="276" w:lineRule="auto"/>
        <w:jc w:val="both"/>
        <w:rPr>
          <w:rFonts w:ascii="Arial" w:eastAsia="Times New Roman" w:hAnsi="Arial" w:cs="Arial"/>
          <w:b/>
          <w:lang w:val="en-US"/>
        </w:rPr>
      </w:pPr>
      <w:r w:rsidRPr="00C40219">
        <w:rPr>
          <w:rFonts w:ascii="Arial" w:eastAsia="Times New Roman" w:hAnsi="Arial" w:cs="Arial"/>
          <w:b/>
          <w:lang w:val="en-US"/>
        </w:rPr>
        <w:t>Qualifications and Skills</w:t>
      </w:r>
    </w:p>
    <w:p w14:paraId="3A76AC60" w14:textId="77777777" w:rsidR="00731B2F" w:rsidRPr="00C40219" w:rsidRDefault="00731B2F" w:rsidP="00404225">
      <w:pPr>
        <w:tabs>
          <w:tab w:val="left" w:pos="1134"/>
        </w:tabs>
        <w:spacing w:after="0" w:line="276" w:lineRule="auto"/>
        <w:jc w:val="both"/>
        <w:rPr>
          <w:rFonts w:ascii="Arial" w:eastAsia="Times New Roman" w:hAnsi="Arial" w:cs="Arial"/>
          <w:b/>
          <w:lang w:val="en-US"/>
        </w:rPr>
      </w:pPr>
    </w:p>
    <w:p w14:paraId="6272856B" w14:textId="3046B4B2" w:rsidR="00D5485B" w:rsidRPr="00C40219" w:rsidRDefault="00731B2F" w:rsidP="00404225">
      <w:pPr>
        <w:numPr>
          <w:ilvl w:val="1"/>
          <w:numId w:val="4"/>
        </w:numPr>
        <w:tabs>
          <w:tab w:val="left" w:pos="990"/>
        </w:tabs>
        <w:spacing w:after="120" w:line="276" w:lineRule="auto"/>
        <w:ind w:left="990" w:hanging="420"/>
        <w:jc w:val="both"/>
        <w:rPr>
          <w:rFonts w:ascii="Arial" w:eastAsia="Times New Roman" w:hAnsi="Arial" w:cs="Arial"/>
          <w:lang w:val="en-US"/>
        </w:rPr>
      </w:pPr>
      <w:r w:rsidRPr="00C40219">
        <w:rPr>
          <w:rFonts w:ascii="Arial" w:eastAsia="Times New Roman" w:hAnsi="Arial" w:cs="Arial"/>
          <w:lang w:val="en-US"/>
        </w:rPr>
        <w:t xml:space="preserve">A minimum of a </w:t>
      </w:r>
      <w:r w:rsidR="00D5485B" w:rsidRPr="00C40219">
        <w:rPr>
          <w:rFonts w:ascii="Arial" w:eastAsia="Times New Roman" w:hAnsi="Arial" w:cs="Arial"/>
          <w:lang w:val="en-US"/>
        </w:rPr>
        <w:t>D</w:t>
      </w:r>
      <w:r w:rsidRPr="00C40219">
        <w:rPr>
          <w:rFonts w:ascii="Arial" w:eastAsia="Times New Roman" w:hAnsi="Arial" w:cs="Arial"/>
          <w:lang w:val="en-US"/>
        </w:rPr>
        <w:t xml:space="preserve">egree in </w:t>
      </w:r>
      <w:r w:rsidR="00126607" w:rsidRPr="00C40219">
        <w:rPr>
          <w:rFonts w:ascii="Arial" w:eastAsia="Times New Roman" w:hAnsi="Arial" w:cs="Arial"/>
          <w:lang w:val="en-US"/>
        </w:rPr>
        <w:t>S</w:t>
      </w:r>
      <w:r w:rsidRPr="00C40219">
        <w:rPr>
          <w:rFonts w:ascii="Arial" w:eastAsia="Times New Roman" w:hAnsi="Arial" w:cs="Arial"/>
          <w:lang w:val="en-US"/>
        </w:rPr>
        <w:t xml:space="preserve">tatistics, </w:t>
      </w:r>
      <w:r w:rsidR="00126607" w:rsidRPr="00C40219">
        <w:rPr>
          <w:rFonts w:ascii="Arial" w:eastAsia="Times New Roman" w:hAnsi="Arial" w:cs="Arial"/>
          <w:lang w:val="en-US"/>
        </w:rPr>
        <w:t>E</w:t>
      </w:r>
      <w:r w:rsidRPr="00C40219">
        <w:rPr>
          <w:rFonts w:ascii="Arial" w:eastAsia="Times New Roman" w:hAnsi="Arial" w:cs="Arial"/>
          <w:lang w:val="en-US"/>
        </w:rPr>
        <w:t>conomics or related field.</w:t>
      </w:r>
      <w:r w:rsidR="00D5485B" w:rsidRPr="00C40219">
        <w:rPr>
          <w:rFonts w:ascii="Arial" w:eastAsia="Times New Roman" w:hAnsi="Arial" w:cs="Arial"/>
          <w:lang w:val="en-US"/>
        </w:rPr>
        <w:t xml:space="preserve"> A </w:t>
      </w:r>
      <w:proofErr w:type="spellStart"/>
      <w:proofErr w:type="gramStart"/>
      <w:r w:rsidR="00D5485B" w:rsidRPr="00C40219">
        <w:rPr>
          <w:rFonts w:ascii="Arial" w:eastAsia="Times New Roman" w:hAnsi="Arial" w:cs="Arial"/>
          <w:lang w:val="en-US"/>
        </w:rPr>
        <w:t>Masters</w:t>
      </w:r>
      <w:proofErr w:type="spellEnd"/>
      <w:r w:rsidR="00D5485B" w:rsidRPr="00C40219">
        <w:rPr>
          <w:rFonts w:ascii="Arial" w:eastAsia="Times New Roman" w:hAnsi="Arial" w:cs="Arial"/>
          <w:lang w:val="en-US"/>
        </w:rPr>
        <w:t xml:space="preserve"> Degree</w:t>
      </w:r>
      <w:proofErr w:type="gramEnd"/>
      <w:r w:rsidR="00D5485B" w:rsidRPr="00C40219">
        <w:rPr>
          <w:rFonts w:ascii="Arial" w:eastAsia="Times New Roman" w:hAnsi="Arial" w:cs="Arial"/>
          <w:lang w:val="en-US"/>
        </w:rPr>
        <w:t xml:space="preserve"> and </w:t>
      </w:r>
      <w:r w:rsidR="00CD5BAF">
        <w:rPr>
          <w:rFonts w:ascii="Arial" w:eastAsia="Times New Roman" w:hAnsi="Arial" w:cs="Arial"/>
          <w:lang w:val="en-US"/>
        </w:rPr>
        <w:t>Ph.D</w:t>
      </w:r>
      <w:r w:rsidR="00282C33">
        <w:rPr>
          <w:rFonts w:ascii="Arial" w:eastAsia="Times New Roman" w:hAnsi="Arial" w:cs="Arial"/>
          <w:lang w:val="en-US"/>
        </w:rPr>
        <w:t>.</w:t>
      </w:r>
      <w:r w:rsidR="00D5485B" w:rsidRPr="00C40219">
        <w:rPr>
          <w:rFonts w:ascii="Arial" w:eastAsia="Times New Roman" w:hAnsi="Arial" w:cs="Arial"/>
          <w:lang w:val="en-US"/>
        </w:rPr>
        <w:t xml:space="preserve"> in the same field shall be an added advantage.</w:t>
      </w:r>
    </w:p>
    <w:p w14:paraId="688677D3" w14:textId="1E964ADA" w:rsidR="00731B2F" w:rsidRPr="00C40219" w:rsidRDefault="00D5485B" w:rsidP="00404225">
      <w:pPr>
        <w:numPr>
          <w:ilvl w:val="1"/>
          <w:numId w:val="4"/>
        </w:numPr>
        <w:tabs>
          <w:tab w:val="left" w:pos="990"/>
        </w:tabs>
        <w:spacing w:after="120" w:line="276" w:lineRule="auto"/>
        <w:ind w:left="990" w:hanging="420"/>
        <w:jc w:val="both"/>
        <w:rPr>
          <w:rFonts w:ascii="Arial" w:eastAsia="Times New Roman" w:hAnsi="Arial" w:cs="Arial"/>
          <w:lang w:val="en-US"/>
        </w:rPr>
      </w:pPr>
      <w:r w:rsidRPr="00C40219">
        <w:rPr>
          <w:rFonts w:ascii="Arial" w:eastAsia="Times New Roman" w:hAnsi="Arial" w:cs="Arial"/>
          <w:lang w:val="en-US"/>
        </w:rPr>
        <w:t xml:space="preserve">A certificate in results-based monitoring &amp; evaluation </w:t>
      </w:r>
      <w:r w:rsidR="003437E8" w:rsidRPr="00C40219">
        <w:rPr>
          <w:rFonts w:ascii="Arial" w:eastAsia="Times New Roman" w:hAnsi="Arial" w:cs="Arial"/>
          <w:lang w:val="en-US"/>
        </w:rPr>
        <w:t>is desirable</w:t>
      </w:r>
      <w:r w:rsidRPr="00C40219">
        <w:rPr>
          <w:rFonts w:ascii="Arial" w:eastAsia="Times New Roman" w:hAnsi="Arial" w:cs="Arial"/>
          <w:lang w:val="en-US"/>
        </w:rPr>
        <w:t>.</w:t>
      </w:r>
    </w:p>
    <w:p w14:paraId="3551D144" w14:textId="6CF1AE0C" w:rsidR="00731B2F" w:rsidRPr="00C40219" w:rsidRDefault="00731B2F" w:rsidP="00404225">
      <w:pPr>
        <w:numPr>
          <w:ilvl w:val="1"/>
          <w:numId w:val="4"/>
        </w:numPr>
        <w:tabs>
          <w:tab w:val="left" w:pos="990"/>
        </w:tabs>
        <w:spacing w:after="120" w:line="276" w:lineRule="auto"/>
        <w:ind w:left="990" w:hanging="420"/>
        <w:jc w:val="both"/>
        <w:rPr>
          <w:rFonts w:ascii="Arial" w:eastAsia="Times New Roman" w:hAnsi="Arial" w:cs="Arial"/>
          <w:lang w:val="en-US"/>
        </w:rPr>
      </w:pPr>
      <w:r w:rsidRPr="00C40219">
        <w:rPr>
          <w:rFonts w:ascii="Arial" w:eastAsia="Times New Roman" w:hAnsi="Arial" w:cs="Arial"/>
          <w:lang w:val="en-US"/>
        </w:rPr>
        <w:t xml:space="preserve">Written and oral fluency in English language is essential.  </w:t>
      </w:r>
    </w:p>
    <w:p w14:paraId="1ED5DF0B" w14:textId="77777777" w:rsidR="00731B2F" w:rsidRPr="00C40219" w:rsidRDefault="00731B2F" w:rsidP="00404225">
      <w:pPr>
        <w:numPr>
          <w:ilvl w:val="1"/>
          <w:numId w:val="4"/>
        </w:numPr>
        <w:tabs>
          <w:tab w:val="left" w:pos="990"/>
        </w:tabs>
        <w:spacing w:after="120" w:line="276" w:lineRule="auto"/>
        <w:ind w:left="990" w:hanging="420"/>
        <w:jc w:val="both"/>
        <w:rPr>
          <w:rFonts w:ascii="Arial" w:eastAsia="Times New Roman" w:hAnsi="Arial" w:cs="Arial"/>
          <w:lang w:val="en-US"/>
        </w:rPr>
      </w:pPr>
      <w:r w:rsidRPr="00C40219">
        <w:rPr>
          <w:rFonts w:ascii="Arial" w:eastAsia="Times New Roman" w:hAnsi="Arial" w:cs="Arial"/>
          <w:lang w:val="en-US"/>
        </w:rPr>
        <w:t xml:space="preserve">Excellent oral and written communication, analytical, presentation and report writing skills in English Language.  </w:t>
      </w:r>
    </w:p>
    <w:p w14:paraId="0DDA6B76" w14:textId="77777777" w:rsidR="00731B2F" w:rsidRPr="00C40219" w:rsidRDefault="00731B2F" w:rsidP="00404225">
      <w:pPr>
        <w:numPr>
          <w:ilvl w:val="1"/>
          <w:numId w:val="4"/>
        </w:numPr>
        <w:tabs>
          <w:tab w:val="left" w:pos="990"/>
        </w:tabs>
        <w:spacing w:after="120" w:line="276" w:lineRule="auto"/>
        <w:ind w:left="990" w:hanging="420"/>
        <w:jc w:val="both"/>
        <w:rPr>
          <w:rFonts w:ascii="Arial" w:eastAsia="Times New Roman" w:hAnsi="Arial" w:cs="Arial"/>
          <w:lang w:val="en-US"/>
        </w:rPr>
      </w:pPr>
      <w:r w:rsidRPr="00C40219">
        <w:rPr>
          <w:rFonts w:ascii="Arial" w:eastAsia="Times New Roman" w:hAnsi="Arial" w:cs="Arial"/>
          <w:lang w:val="en-US"/>
        </w:rPr>
        <w:t xml:space="preserve">Excellent time management and organizational skills to prioritize workload and deliver needful during the training week. </w:t>
      </w:r>
    </w:p>
    <w:p w14:paraId="0F5945C4" w14:textId="77777777" w:rsidR="00731B2F" w:rsidRPr="00C40219" w:rsidRDefault="00731B2F" w:rsidP="00404225">
      <w:pPr>
        <w:tabs>
          <w:tab w:val="left" w:pos="1134"/>
        </w:tabs>
        <w:spacing w:after="0" w:line="276" w:lineRule="auto"/>
        <w:jc w:val="both"/>
        <w:rPr>
          <w:rFonts w:ascii="Arial" w:eastAsia="Times New Roman" w:hAnsi="Arial" w:cs="Arial"/>
          <w:lang w:val="en-US"/>
        </w:rPr>
      </w:pPr>
    </w:p>
    <w:p w14:paraId="6ED63702" w14:textId="648CCA72" w:rsidR="00731B2F" w:rsidRPr="00C40219" w:rsidRDefault="00731B2F" w:rsidP="00404225">
      <w:pPr>
        <w:tabs>
          <w:tab w:val="left" w:pos="1134"/>
        </w:tabs>
        <w:spacing w:after="0" w:line="276" w:lineRule="auto"/>
        <w:jc w:val="both"/>
        <w:rPr>
          <w:rFonts w:ascii="Arial" w:eastAsia="Times New Roman" w:hAnsi="Arial" w:cs="Arial"/>
          <w:b/>
          <w:lang w:val="en-US"/>
        </w:rPr>
      </w:pPr>
      <w:r w:rsidRPr="00C40219">
        <w:rPr>
          <w:rFonts w:ascii="Arial" w:eastAsia="Times New Roman" w:hAnsi="Arial" w:cs="Arial"/>
          <w:b/>
          <w:lang w:val="en-US"/>
        </w:rPr>
        <w:t>General Professional Experience</w:t>
      </w:r>
    </w:p>
    <w:p w14:paraId="083F5D2C" w14:textId="77777777" w:rsidR="00913765" w:rsidRPr="00C40219" w:rsidRDefault="00913765" w:rsidP="00404225">
      <w:pPr>
        <w:tabs>
          <w:tab w:val="left" w:pos="1134"/>
        </w:tabs>
        <w:spacing w:after="0" w:line="276" w:lineRule="auto"/>
        <w:jc w:val="both"/>
        <w:rPr>
          <w:rFonts w:ascii="Arial" w:eastAsia="Times New Roman" w:hAnsi="Arial" w:cs="Arial"/>
          <w:b/>
          <w:lang w:val="en-US"/>
        </w:rPr>
      </w:pPr>
    </w:p>
    <w:p w14:paraId="2B093A85" w14:textId="3A73F6ED" w:rsidR="00731B2F" w:rsidRPr="00C40219" w:rsidRDefault="00731B2F" w:rsidP="00404225">
      <w:pPr>
        <w:numPr>
          <w:ilvl w:val="1"/>
          <w:numId w:val="4"/>
        </w:numPr>
        <w:tabs>
          <w:tab w:val="left" w:pos="900"/>
        </w:tabs>
        <w:spacing w:after="120" w:line="276" w:lineRule="auto"/>
        <w:ind w:left="900" w:hanging="420"/>
        <w:jc w:val="both"/>
        <w:rPr>
          <w:rFonts w:ascii="Arial" w:eastAsia="Times New Roman" w:hAnsi="Arial" w:cs="Arial"/>
          <w:lang w:val="en-US"/>
        </w:rPr>
      </w:pPr>
      <w:r w:rsidRPr="00C40219">
        <w:rPr>
          <w:rFonts w:ascii="Arial" w:eastAsia="Times New Roman" w:hAnsi="Arial" w:cs="Arial"/>
          <w:lang w:val="en-US"/>
        </w:rPr>
        <w:t>The Expert Must have at least ten (</w:t>
      </w:r>
      <w:r w:rsidR="00126607" w:rsidRPr="00C40219">
        <w:rPr>
          <w:rFonts w:ascii="Arial" w:eastAsia="Times New Roman" w:hAnsi="Arial" w:cs="Arial"/>
          <w:lang w:val="en-US"/>
        </w:rPr>
        <w:t>2</w:t>
      </w:r>
      <w:r w:rsidRPr="00C40219">
        <w:rPr>
          <w:rFonts w:ascii="Arial" w:eastAsia="Times New Roman" w:hAnsi="Arial" w:cs="Arial"/>
          <w:lang w:val="en-US"/>
        </w:rPr>
        <w:t xml:space="preserve">0) years of experience in statistical coordination </w:t>
      </w:r>
      <w:r w:rsidR="00126607" w:rsidRPr="00C40219">
        <w:rPr>
          <w:rFonts w:ascii="Arial" w:eastAsia="Times New Roman" w:hAnsi="Arial" w:cs="Arial"/>
          <w:lang w:val="en-US"/>
        </w:rPr>
        <w:t>of statistical systems</w:t>
      </w:r>
      <w:r w:rsidR="003979DA" w:rsidRPr="00C40219">
        <w:rPr>
          <w:rFonts w:ascii="Arial" w:eastAsia="Times New Roman" w:hAnsi="Arial" w:cs="Arial"/>
          <w:lang w:val="en-US"/>
        </w:rPr>
        <w:t xml:space="preserve"> at the highest level</w:t>
      </w:r>
      <w:r w:rsidRPr="00C40219">
        <w:rPr>
          <w:rFonts w:ascii="Arial" w:eastAsia="Times New Roman" w:hAnsi="Arial" w:cs="Arial"/>
          <w:lang w:val="en-US"/>
        </w:rPr>
        <w:t xml:space="preserve">. </w:t>
      </w:r>
    </w:p>
    <w:p w14:paraId="1C16BE49" w14:textId="77777777" w:rsidR="00731B2F" w:rsidRPr="00C40219" w:rsidRDefault="00731B2F" w:rsidP="00404225">
      <w:pPr>
        <w:tabs>
          <w:tab w:val="left" w:pos="1134"/>
        </w:tabs>
        <w:spacing w:after="0" w:line="276" w:lineRule="auto"/>
        <w:jc w:val="both"/>
        <w:rPr>
          <w:rFonts w:ascii="Arial" w:eastAsia="Times New Roman" w:hAnsi="Arial" w:cs="Arial"/>
          <w:lang w:val="en-US"/>
        </w:rPr>
      </w:pPr>
    </w:p>
    <w:p w14:paraId="2F8EB250" w14:textId="01E607BA" w:rsidR="00731B2F" w:rsidRPr="00C40219" w:rsidRDefault="00731B2F" w:rsidP="00404225">
      <w:pPr>
        <w:tabs>
          <w:tab w:val="left" w:pos="1134"/>
        </w:tabs>
        <w:spacing w:after="0" w:line="276" w:lineRule="auto"/>
        <w:jc w:val="both"/>
        <w:rPr>
          <w:rFonts w:ascii="Arial" w:eastAsia="Times New Roman" w:hAnsi="Arial" w:cs="Arial"/>
          <w:b/>
          <w:lang w:val="en-US"/>
        </w:rPr>
      </w:pPr>
      <w:r w:rsidRPr="00C40219">
        <w:rPr>
          <w:rFonts w:ascii="Arial" w:eastAsia="Times New Roman" w:hAnsi="Arial" w:cs="Arial"/>
          <w:b/>
          <w:lang w:val="en-US"/>
        </w:rPr>
        <w:t>Specific Professional Experience</w:t>
      </w:r>
    </w:p>
    <w:p w14:paraId="70C31A86" w14:textId="77777777" w:rsidR="00913765" w:rsidRPr="00C40219" w:rsidRDefault="00913765" w:rsidP="00404225">
      <w:pPr>
        <w:tabs>
          <w:tab w:val="left" w:pos="1134"/>
        </w:tabs>
        <w:spacing w:after="0" w:line="276" w:lineRule="auto"/>
        <w:jc w:val="both"/>
        <w:rPr>
          <w:rFonts w:ascii="Arial" w:eastAsia="Times New Roman" w:hAnsi="Arial" w:cs="Arial"/>
          <w:b/>
          <w:lang w:val="en-US"/>
        </w:rPr>
      </w:pPr>
    </w:p>
    <w:p w14:paraId="105B7EF5" w14:textId="719B2520" w:rsidR="00731B2F" w:rsidRPr="00C40219" w:rsidRDefault="00126607" w:rsidP="00404225">
      <w:pPr>
        <w:numPr>
          <w:ilvl w:val="1"/>
          <w:numId w:val="4"/>
        </w:numPr>
        <w:tabs>
          <w:tab w:val="left" w:pos="900"/>
        </w:tabs>
        <w:spacing w:after="120" w:line="276" w:lineRule="auto"/>
        <w:ind w:left="900" w:hanging="420"/>
        <w:jc w:val="both"/>
        <w:rPr>
          <w:rFonts w:ascii="Arial" w:eastAsia="Times New Roman" w:hAnsi="Arial" w:cs="Arial"/>
          <w:lang w:val="en-US"/>
        </w:rPr>
      </w:pPr>
      <w:r w:rsidRPr="00C40219">
        <w:rPr>
          <w:rFonts w:ascii="Arial" w:eastAsia="Times New Roman" w:hAnsi="Arial" w:cs="Arial"/>
          <w:lang w:val="en-US"/>
        </w:rPr>
        <w:t xml:space="preserve">At least </w:t>
      </w:r>
      <w:r w:rsidR="003979DA" w:rsidRPr="00C40219">
        <w:rPr>
          <w:rFonts w:ascii="Arial" w:eastAsia="Times New Roman" w:hAnsi="Arial" w:cs="Arial"/>
          <w:lang w:val="en-US"/>
        </w:rPr>
        <w:t>12</w:t>
      </w:r>
      <w:r w:rsidRPr="00C40219">
        <w:rPr>
          <w:rFonts w:ascii="Arial" w:eastAsia="Times New Roman" w:hAnsi="Arial" w:cs="Arial"/>
          <w:lang w:val="en-US"/>
        </w:rPr>
        <w:t xml:space="preserve"> years of experience of leading a </w:t>
      </w:r>
      <w:proofErr w:type="gramStart"/>
      <w:r w:rsidRPr="00C40219">
        <w:rPr>
          <w:rFonts w:ascii="Arial" w:eastAsia="Times New Roman" w:hAnsi="Arial" w:cs="Arial"/>
          <w:lang w:val="en-US"/>
        </w:rPr>
        <w:t>Statistics</w:t>
      </w:r>
      <w:proofErr w:type="gramEnd"/>
      <w:r w:rsidRPr="00C40219">
        <w:rPr>
          <w:rFonts w:ascii="Arial" w:eastAsia="Times New Roman" w:hAnsi="Arial" w:cs="Arial"/>
          <w:lang w:val="en-US"/>
        </w:rPr>
        <w:t xml:space="preserve"> department at national, regional, continental or global level</w:t>
      </w:r>
      <w:r w:rsidR="00731B2F" w:rsidRPr="00C40219">
        <w:rPr>
          <w:rFonts w:ascii="Arial" w:eastAsia="Times New Roman" w:hAnsi="Arial" w:cs="Arial"/>
          <w:lang w:val="en-US"/>
        </w:rPr>
        <w:t>;</w:t>
      </w:r>
    </w:p>
    <w:p w14:paraId="212232F4" w14:textId="2378AB4C" w:rsidR="00731B2F" w:rsidRPr="00C40219" w:rsidRDefault="00731B2F" w:rsidP="00404225">
      <w:pPr>
        <w:numPr>
          <w:ilvl w:val="1"/>
          <w:numId w:val="4"/>
        </w:numPr>
        <w:tabs>
          <w:tab w:val="left" w:pos="900"/>
        </w:tabs>
        <w:spacing w:after="120" w:line="276" w:lineRule="auto"/>
        <w:ind w:left="900" w:hanging="420"/>
        <w:jc w:val="both"/>
        <w:rPr>
          <w:rFonts w:ascii="Arial" w:eastAsia="Times New Roman" w:hAnsi="Arial" w:cs="Arial"/>
          <w:lang w:val="en-US"/>
        </w:rPr>
      </w:pPr>
      <w:r w:rsidRPr="00C40219">
        <w:rPr>
          <w:rFonts w:ascii="Arial" w:eastAsia="Times New Roman" w:hAnsi="Arial" w:cs="Arial"/>
          <w:lang w:val="en-US"/>
        </w:rPr>
        <w:lastRenderedPageBreak/>
        <w:t>Demonstrated experience in</w:t>
      </w:r>
      <w:r w:rsidR="00126607" w:rsidRPr="00C40219">
        <w:rPr>
          <w:rFonts w:ascii="Arial" w:eastAsia="Times New Roman" w:hAnsi="Arial" w:cs="Arial"/>
          <w:lang w:val="en-US"/>
        </w:rPr>
        <w:t xml:space="preserve"> at least 2 exercises of, coordinating</w:t>
      </w:r>
      <w:r w:rsidRPr="00C40219">
        <w:rPr>
          <w:rFonts w:ascii="Arial" w:eastAsia="Times New Roman" w:hAnsi="Arial" w:cs="Arial"/>
          <w:lang w:val="en-US"/>
        </w:rPr>
        <w:t xml:space="preserve"> the development</w:t>
      </w:r>
      <w:r w:rsidR="00126607" w:rsidRPr="00C40219">
        <w:rPr>
          <w:rFonts w:ascii="Arial" w:eastAsia="Times New Roman" w:hAnsi="Arial" w:cs="Arial"/>
          <w:lang w:val="en-US"/>
        </w:rPr>
        <w:t xml:space="preserve"> </w:t>
      </w:r>
      <w:r w:rsidR="003979DA" w:rsidRPr="00C40219">
        <w:rPr>
          <w:rFonts w:ascii="Arial" w:eastAsia="Times New Roman" w:hAnsi="Arial" w:cs="Arial"/>
          <w:lang w:val="en-US"/>
        </w:rPr>
        <w:t>and implementation</w:t>
      </w:r>
      <w:r w:rsidR="00126607" w:rsidRPr="00C40219">
        <w:rPr>
          <w:rFonts w:ascii="Arial" w:eastAsia="Times New Roman" w:hAnsi="Arial" w:cs="Arial"/>
          <w:lang w:val="en-US"/>
        </w:rPr>
        <w:t>, of</w:t>
      </w:r>
      <w:r w:rsidRPr="00C40219">
        <w:rPr>
          <w:rFonts w:ascii="Arial" w:eastAsia="Times New Roman" w:hAnsi="Arial" w:cs="Arial"/>
          <w:lang w:val="en-US"/>
        </w:rPr>
        <w:t xml:space="preserve"> policy frameworks guiding statistical functions in statistics such as </w:t>
      </w:r>
      <w:r w:rsidR="00126607" w:rsidRPr="00C40219">
        <w:rPr>
          <w:rFonts w:ascii="Arial" w:eastAsia="Times New Roman" w:hAnsi="Arial" w:cs="Arial"/>
          <w:lang w:val="en-US"/>
        </w:rPr>
        <w:t xml:space="preserve">NSDS </w:t>
      </w:r>
      <w:r w:rsidR="00096C44">
        <w:rPr>
          <w:rFonts w:ascii="Arial" w:eastAsia="Times New Roman" w:hAnsi="Arial" w:cs="Arial"/>
          <w:lang w:val="en-US"/>
        </w:rPr>
        <w:t xml:space="preserve">and </w:t>
      </w:r>
      <w:r w:rsidR="00B35F7D">
        <w:rPr>
          <w:rFonts w:ascii="Arial" w:eastAsia="Times New Roman" w:hAnsi="Arial" w:cs="Arial"/>
          <w:lang w:val="en-US"/>
        </w:rPr>
        <w:t>related</w:t>
      </w:r>
      <w:r w:rsidR="00B35F7D" w:rsidRPr="00C40219">
        <w:rPr>
          <w:rFonts w:ascii="Arial" w:eastAsia="Times New Roman" w:hAnsi="Arial" w:cs="Arial"/>
          <w:lang w:val="en-US"/>
        </w:rPr>
        <w:t>.</w:t>
      </w:r>
    </w:p>
    <w:p w14:paraId="38098C17" w14:textId="1C48F6E8" w:rsidR="00731B2F" w:rsidRPr="00C40219" w:rsidRDefault="00126607" w:rsidP="00404225">
      <w:pPr>
        <w:numPr>
          <w:ilvl w:val="1"/>
          <w:numId w:val="4"/>
        </w:numPr>
        <w:tabs>
          <w:tab w:val="left" w:pos="900"/>
        </w:tabs>
        <w:spacing w:after="120" w:line="276" w:lineRule="auto"/>
        <w:ind w:left="900" w:hanging="420"/>
        <w:jc w:val="both"/>
        <w:rPr>
          <w:rFonts w:ascii="Arial" w:eastAsia="Times New Roman" w:hAnsi="Arial" w:cs="Arial"/>
          <w:lang w:val="en-US"/>
        </w:rPr>
      </w:pPr>
      <w:r w:rsidRPr="00C40219">
        <w:rPr>
          <w:rFonts w:ascii="Arial" w:eastAsia="Times New Roman" w:hAnsi="Arial" w:cs="Arial"/>
          <w:lang w:val="en-US"/>
        </w:rPr>
        <w:t xml:space="preserve">Demonstrated </w:t>
      </w:r>
      <w:r w:rsidR="00731B2F" w:rsidRPr="00C40219">
        <w:rPr>
          <w:rFonts w:ascii="Arial" w:eastAsia="Times New Roman" w:hAnsi="Arial" w:cs="Arial"/>
          <w:lang w:val="en-US"/>
        </w:rPr>
        <w:t xml:space="preserve">Experience on </w:t>
      </w:r>
      <w:r w:rsidRPr="00C40219">
        <w:rPr>
          <w:rFonts w:ascii="Arial" w:eastAsia="Times New Roman" w:hAnsi="Arial" w:cs="Arial"/>
          <w:lang w:val="en-US"/>
        </w:rPr>
        <w:t xml:space="preserve">undertaking high-level activities pertaining to advocacy, gender mainstreaming, communication, innovative data sources, cybersecurity and </w:t>
      </w:r>
      <w:r w:rsidR="00D5485B" w:rsidRPr="00C40219">
        <w:rPr>
          <w:rFonts w:ascii="Arial" w:eastAsia="Times New Roman" w:hAnsi="Arial" w:cs="Arial"/>
          <w:lang w:val="en-US"/>
        </w:rPr>
        <w:t>applying results-based monitoring &amp; evaluation</w:t>
      </w:r>
      <w:r w:rsidR="00096C44">
        <w:rPr>
          <w:rFonts w:ascii="Arial" w:eastAsia="Times New Roman" w:hAnsi="Arial" w:cs="Arial"/>
          <w:lang w:val="en-US"/>
        </w:rPr>
        <w:t xml:space="preserve"> within the national statistical system.</w:t>
      </w:r>
    </w:p>
    <w:p w14:paraId="615012D7" w14:textId="07DD6A1E" w:rsidR="00731B2F" w:rsidRPr="00C40219" w:rsidRDefault="00731B2F" w:rsidP="00404225">
      <w:pPr>
        <w:spacing w:before="100" w:beforeAutospacing="1" w:after="100" w:afterAutospacing="1" w:line="276" w:lineRule="auto"/>
        <w:jc w:val="both"/>
        <w:rPr>
          <w:rFonts w:ascii="Arial" w:eastAsia="Arial Unicode MS" w:hAnsi="Arial" w:cs="Arial"/>
          <w:lang w:val="en-US"/>
        </w:rPr>
      </w:pPr>
      <w:r w:rsidRPr="00C40219">
        <w:rPr>
          <w:rFonts w:ascii="Arial" w:eastAsia="Arial Unicode MS" w:hAnsi="Arial" w:cs="Arial"/>
          <w:snapToGrid w:val="0"/>
          <w:lang w:val="en-US"/>
        </w:rPr>
        <w:t>The expert must be independent and free from conflicts of interest in the responsibilities they take on</w:t>
      </w:r>
      <w:r w:rsidRPr="00C40219">
        <w:rPr>
          <w:rFonts w:ascii="Arial" w:eastAsia="Arial Unicode MS" w:hAnsi="Arial" w:cs="Arial"/>
          <w:lang w:val="en-US"/>
        </w:rPr>
        <w:t>.</w:t>
      </w:r>
    </w:p>
    <w:p w14:paraId="543CA670" w14:textId="77777777" w:rsidR="00913765" w:rsidRPr="00C40219" w:rsidRDefault="00913765" w:rsidP="00404225">
      <w:pPr>
        <w:spacing w:before="100" w:beforeAutospacing="1" w:after="100" w:afterAutospacing="1" w:line="276" w:lineRule="auto"/>
        <w:jc w:val="both"/>
        <w:rPr>
          <w:rFonts w:ascii="Arial" w:eastAsia="Arial Unicode MS" w:hAnsi="Arial" w:cs="Arial"/>
          <w:b/>
          <w:lang w:val="en-US"/>
        </w:rPr>
      </w:pPr>
    </w:p>
    <w:p w14:paraId="58D1541E" w14:textId="6A51ABF7" w:rsidR="003D32D8" w:rsidRPr="00C40219" w:rsidRDefault="003D32D8" w:rsidP="00404225">
      <w:pPr>
        <w:keepNext/>
        <w:tabs>
          <w:tab w:val="num" w:pos="480"/>
        </w:tabs>
        <w:spacing w:before="240" w:after="120" w:line="276" w:lineRule="auto"/>
        <w:ind w:left="480" w:hanging="480"/>
        <w:jc w:val="both"/>
        <w:rPr>
          <w:rFonts w:ascii="Arial" w:eastAsia="Times New Roman" w:hAnsi="Arial" w:cs="Arial"/>
          <w:b/>
          <w:bCs/>
          <w:lang w:val="en-US"/>
        </w:rPr>
      </w:pPr>
      <w:bookmarkStart w:id="10" w:name="_Toc83825943"/>
      <w:r w:rsidRPr="00C40219">
        <w:rPr>
          <w:rFonts w:ascii="Arial" w:eastAsia="Times New Roman" w:hAnsi="Arial" w:cs="Arial"/>
          <w:b/>
          <w:bCs/>
          <w:lang w:val="en-US"/>
        </w:rPr>
        <w:t xml:space="preserve">5. </w:t>
      </w:r>
      <w:bookmarkEnd w:id="10"/>
      <w:r w:rsidR="00731B2F" w:rsidRPr="00C40219">
        <w:rPr>
          <w:rFonts w:ascii="Arial" w:eastAsia="Times New Roman" w:hAnsi="Arial" w:cs="Arial"/>
          <w:b/>
          <w:bCs/>
          <w:lang w:val="en-US"/>
        </w:rPr>
        <w:t>REPORTING REQUIREMENTS AND TIME SCHEDULED FOR DELIVERABLES</w:t>
      </w:r>
    </w:p>
    <w:p w14:paraId="6D1C4ABF" w14:textId="785FCEAA" w:rsidR="008E47BA" w:rsidRPr="00C40219" w:rsidRDefault="008E47BA" w:rsidP="00404225">
      <w:pPr>
        <w:keepNext/>
        <w:numPr>
          <w:ilvl w:val="1"/>
          <w:numId w:val="0"/>
        </w:numPr>
        <w:tabs>
          <w:tab w:val="left" w:pos="567"/>
        </w:tabs>
        <w:spacing w:before="240" w:after="120" w:line="276" w:lineRule="auto"/>
        <w:ind w:left="556" w:hanging="567"/>
        <w:jc w:val="both"/>
        <w:rPr>
          <w:rFonts w:ascii="Arial" w:eastAsia="Times New Roman" w:hAnsi="Arial" w:cs="Arial"/>
          <w:b/>
          <w:bCs/>
          <w:lang w:val="en-US"/>
        </w:rPr>
      </w:pPr>
      <w:r w:rsidRPr="00C40219">
        <w:rPr>
          <w:rFonts w:ascii="Arial" w:eastAsia="Times New Roman" w:hAnsi="Arial" w:cs="Arial"/>
          <w:b/>
          <w:bCs/>
          <w:lang w:val="en-US"/>
        </w:rPr>
        <w:t>5.1 Reporting requirements</w:t>
      </w:r>
    </w:p>
    <w:p w14:paraId="716C6603" w14:textId="4749D195" w:rsidR="008E47BA" w:rsidRPr="00C40219" w:rsidRDefault="00D5485B" w:rsidP="00404225">
      <w:pPr>
        <w:spacing w:after="120" w:line="276" w:lineRule="auto"/>
        <w:jc w:val="both"/>
        <w:rPr>
          <w:rFonts w:ascii="Arial" w:eastAsia="Times New Roman" w:hAnsi="Arial" w:cs="Arial"/>
          <w:lang w:val="en-US"/>
        </w:rPr>
      </w:pPr>
      <w:r w:rsidRPr="00C40219">
        <w:rPr>
          <w:rFonts w:ascii="Arial" w:eastAsia="Times New Roman" w:hAnsi="Arial" w:cs="Arial"/>
          <w:lang w:val="en-US"/>
        </w:rPr>
        <w:t>The consultant shall operate under the guidance of the Director – Policy Planning &amp; Resource Mobilization</w:t>
      </w:r>
      <w:r w:rsidR="000D0B08" w:rsidRPr="00C40219">
        <w:rPr>
          <w:rFonts w:ascii="Arial" w:eastAsia="Times New Roman" w:hAnsi="Arial" w:cs="Arial"/>
          <w:lang w:val="en-US"/>
        </w:rPr>
        <w:t xml:space="preserve"> (PPRM)</w:t>
      </w:r>
      <w:r w:rsidRPr="00C40219">
        <w:rPr>
          <w:rFonts w:ascii="Arial" w:eastAsia="Times New Roman" w:hAnsi="Arial" w:cs="Arial"/>
          <w:lang w:val="en-US"/>
        </w:rPr>
        <w:t xml:space="preserve"> with direct supervision of the Senior </w:t>
      </w:r>
      <w:proofErr w:type="spellStart"/>
      <w:r w:rsidRPr="00C40219">
        <w:rPr>
          <w:rFonts w:ascii="Arial" w:eastAsia="Times New Roman" w:hAnsi="Arial" w:cs="Arial"/>
          <w:lang w:val="en-US"/>
        </w:rPr>
        <w:t>Programme</w:t>
      </w:r>
      <w:proofErr w:type="spellEnd"/>
      <w:r w:rsidRPr="00C40219">
        <w:rPr>
          <w:rFonts w:ascii="Arial" w:eastAsia="Times New Roman" w:hAnsi="Arial" w:cs="Arial"/>
          <w:lang w:val="en-US"/>
        </w:rPr>
        <w:t xml:space="preserve"> Officer (SPO) – Research and Statistics from the SADC Secretariat</w:t>
      </w:r>
      <w:r w:rsidR="008E47BA" w:rsidRPr="00C40219">
        <w:rPr>
          <w:rFonts w:ascii="Arial" w:eastAsia="Times New Roman" w:hAnsi="Arial" w:cs="Arial"/>
          <w:lang w:val="en-US"/>
        </w:rPr>
        <w:t>.</w:t>
      </w:r>
      <w:r w:rsidRPr="00C40219">
        <w:rPr>
          <w:rFonts w:ascii="Arial" w:eastAsia="Times New Roman" w:hAnsi="Arial" w:cs="Arial"/>
          <w:lang w:val="en-US"/>
        </w:rPr>
        <w:t xml:space="preserve"> </w:t>
      </w:r>
      <w:r w:rsidR="000D0B08" w:rsidRPr="00C40219">
        <w:rPr>
          <w:rFonts w:ascii="Arial" w:eastAsia="Times New Roman" w:hAnsi="Arial" w:cs="Arial"/>
          <w:lang w:val="en-US"/>
        </w:rPr>
        <w:t xml:space="preserve">Clerance of the tasks/deliverables shall also be subject to approval by </w:t>
      </w:r>
      <w:proofErr w:type="spellStart"/>
      <w:r w:rsidR="000D0B08" w:rsidRPr="00C40219">
        <w:rPr>
          <w:rFonts w:ascii="Arial" w:eastAsia="Times New Roman" w:hAnsi="Arial" w:cs="Arial"/>
          <w:lang w:val="en-US"/>
        </w:rPr>
        <w:t>StatsSA</w:t>
      </w:r>
      <w:proofErr w:type="spellEnd"/>
      <w:r w:rsidR="000D0B08" w:rsidRPr="00C40219">
        <w:rPr>
          <w:rFonts w:ascii="Arial" w:eastAsia="Times New Roman" w:hAnsi="Arial" w:cs="Arial"/>
          <w:lang w:val="en-US"/>
        </w:rPr>
        <w:t>.</w:t>
      </w:r>
    </w:p>
    <w:p w14:paraId="66927F31" w14:textId="7CF11619" w:rsidR="008E47BA" w:rsidRPr="00C40219" w:rsidRDefault="008E47BA" w:rsidP="00404225">
      <w:pPr>
        <w:spacing w:after="120" w:line="276" w:lineRule="auto"/>
        <w:jc w:val="both"/>
        <w:rPr>
          <w:rFonts w:ascii="Arial" w:eastAsia="Times New Roman" w:hAnsi="Arial" w:cs="Arial"/>
          <w:lang w:val="en-US"/>
        </w:rPr>
      </w:pPr>
      <w:r w:rsidRPr="00C40219">
        <w:rPr>
          <w:rFonts w:ascii="Arial" w:eastAsia="Times New Roman" w:hAnsi="Arial" w:cs="Arial"/>
          <w:lang w:val="en-US"/>
        </w:rPr>
        <w:t>All the deliverables shall be delivered to the S</w:t>
      </w:r>
      <w:r w:rsidR="00D5485B" w:rsidRPr="00C40219">
        <w:rPr>
          <w:rFonts w:ascii="Arial" w:eastAsia="Times New Roman" w:hAnsi="Arial" w:cs="Arial"/>
          <w:lang w:val="en-US"/>
        </w:rPr>
        <w:t>P</w:t>
      </w:r>
      <w:r w:rsidRPr="00C40219">
        <w:rPr>
          <w:rFonts w:ascii="Arial" w:eastAsia="Times New Roman" w:hAnsi="Arial" w:cs="Arial"/>
          <w:lang w:val="en-US"/>
        </w:rPr>
        <w:t>O – Research and Statistics</w:t>
      </w:r>
      <w:r w:rsidR="000D0B08" w:rsidRPr="00C40219">
        <w:rPr>
          <w:rFonts w:ascii="Arial" w:eastAsia="Times New Roman" w:hAnsi="Arial" w:cs="Arial"/>
          <w:lang w:val="en-US"/>
        </w:rPr>
        <w:t>, Technical Lead - TL</w:t>
      </w:r>
      <w:r w:rsidRPr="00C40219">
        <w:rPr>
          <w:rFonts w:ascii="Arial" w:eastAsia="Times New Roman" w:hAnsi="Arial" w:cs="Arial"/>
          <w:lang w:val="en-US"/>
        </w:rPr>
        <w:t>.</w:t>
      </w:r>
    </w:p>
    <w:p w14:paraId="1D266F9E" w14:textId="2C370EFE" w:rsidR="008E47BA" w:rsidRPr="00C40219" w:rsidRDefault="008E47BA" w:rsidP="00404225">
      <w:pPr>
        <w:spacing w:after="120" w:line="276" w:lineRule="auto"/>
        <w:jc w:val="both"/>
        <w:rPr>
          <w:rFonts w:ascii="Arial" w:eastAsia="Times New Roman" w:hAnsi="Arial" w:cs="Arial"/>
          <w:lang w:val="en-US"/>
        </w:rPr>
      </w:pPr>
      <w:r w:rsidRPr="00C40219">
        <w:rPr>
          <w:rFonts w:ascii="Arial" w:eastAsia="Times New Roman" w:hAnsi="Arial" w:cs="Arial"/>
          <w:lang w:val="en-US"/>
        </w:rPr>
        <w:t xml:space="preserve">All reports shall be in electronic format in MS Word, Excel or PowerPoint as the case may be. The Expert shall work with the Secretariat up to the end of the assignment, shall have delivered the following in electronic format within </w:t>
      </w:r>
      <w:r w:rsidR="003979DA" w:rsidRPr="00C40219">
        <w:rPr>
          <w:rFonts w:ascii="Arial" w:eastAsia="Times New Roman" w:hAnsi="Arial" w:cs="Arial"/>
          <w:lang w:val="en-US"/>
        </w:rPr>
        <w:t>eight</w:t>
      </w:r>
      <w:r w:rsidRPr="00C40219">
        <w:rPr>
          <w:rFonts w:ascii="Arial" w:eastAsia="Times New Roman" w:hAnsi="Arial" w:cs="Arial"/>
          <w:lang w:val="en-US"/>
        </w:rPr>
        <w:t xml:space="preserve"> (</w:t>
      </w:r>
      <w:r w:rsidR="003979DA" w:rsidRPr="00C40219">
        <w:rPr>
          <w:rFonts w:ascii="Arial" w:eastAsia="Times New Roman" w:hAnsi="Arial" w:cs="Arial"/>
          <w:lang w:val="en-US"/>
        </w:rPr>
        <w:t>8</w:t>
      </w:r>
      <w:r w:rsidRPr="00C40219">
        <w:rPr>
          <w:rFonts w:ascii="Arial" w:eastAsia="Times New Roman" w:hAnsi="Arial" w:cs="Arial"/>
          <w:lang w:val="en-US"/>
        </w:rPr>
        <w:t>) months:</w:t>
      </w:r>
      <w:r w:rsidR="0080108B" w:rsidRPr="00C40219">
        <w:rPr>
          <w:rFonts w:ascii="Arial" w:eastAsia="Times New Roman" w:hAnsi="Arial" w:cs="Arial"/>
          <w:lang w:val="en-US"/>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3960"/>
        <w:gridCol w:w="2682"/>
      </w:tblGrid>
      <w:tr w:rsidR="00C40219" w:rsidRPr="00C40219" w14:paraId="715C416D" w14:textId="77777777" w:rsidTr="00D5485B">
        <w:tc>
          <w:tcPr>
            <w:tcW w:w="2430" w:type="dxa"/>
            <w:shd w:val="clear" w:color="auto" w:fill="auto"/>
          </w:tcPr>
          <w:p w14:paraId="6694BAB1" w14:textId="77777777" w:rsidR="008E47BA" w:rsidRPr="00C40219" w:rsidRDefault="008E47BA" w:rsidP="00404225">
            <w:pPr>
              <w:spacing w:after="0" w:line="276" w:lineRule="auto"/>
              <w:jc w:val="both"/>
              <w:rPr>
                <w:rFonts w:ascii="Arial" w:eastAsia="Times New Roman" w:hAnsi="Arial" w:cs="Arial"/>
                <w:b/>
                <w:bCs/>
                <w:lang w:val="en-US"/>
              </w:rPr>
            </w:pPr>
            <w:r w:rsidRPr="00C40219">
              <w:rPr>
                <w:rFonts w:ascii="Arial" w:eastAsia="Times New Roman" w:hAnsi="Arial" w:cs="Arial"/>
                <w:b/>
                <w:bCs/>
                <w:lang w:val="en-US"/>
              </w:rPr>
              <w:t>Name of report</w:t>
            </w:r>
          </w:p>
        </w:tc>
        <w:tc>
          <w:tcPr>
            <w:tcW w:w="3960" w:type="dxa"/>
            <w:shd w:val="clear" w:color="auto" w:fill="auto"/>
          </w:tcPr>
          <w:p w14:paraId="72CAFE47" w14:textId="77777777" w:rsidR="008E47BA" w:rsidRPr="00C40219" w:rsidRDefault="008E47BA" w:rsidP="00404225">
            <w:pPr>
              <w:spacing w:after="0" w:line="276" w:lineRule="auto"/>
              <w:jc w:val="both"/>
              <w:rPr>
                <w:rFonts w:ascii="Arial" w:eastAsia="Times New Roman" w:hAnsi="Arial" w:cs="Arial"/>
                <w:b/>
                <w:bCs/>
                <w:lang w:val="en-US"/>
              </w:rPr>
            </w:pPr>
            <w:r w:rsidRPr="00C40219">
              <w:rPr>
                <w:rFonts w:ascii="Arial" w:eastAsia="Times New Roman" w:hAnsi="Arial" w:cs="Arial"/>
                <w:b/>
                <w:bCs/>
                <w:lang w:val="en-US"/>
              </w:rPr>
              <w:t>Content</w:t>
            </w:r>
          </w:p>
        </w:tc>
        <w:tc>
          <w:tcPr>
            <w:tcW w:w="2682" w:type="dxa"/>
            <w:shd w:val="clear" w:color="auto" w:fill="auto"/>
          </w:tcPr>
          <w:p w14:paraId="7089CBCC" w14:textId="0FCCEB21" w:rsidR="008E47BA" w:rsidRPr="00C40219" w:rsidRDefault="008E47BA" w:rsidP="00404225">
            <w:pPr>
              <w:spacing w:after="0" w:line="276" w:lineRule="auto"/>
              <w:jc w:val="both"/>
              <w:rPr>
                <w:rFonts w:ascii="Arial" w:eastAsia="Times New Roman" w:hAnsi="Arial" w:cs="Arial"/>
                <w:b/>
                <w:bCs/>
                <w:lang w:val="en-US"/>
              </w:rPr>
            </w:pPr>
            <w:r w:rsidRPr="00C40219">
              <w:rPr>
                <w:rFonts w:ascii="Arial" w:eastAsia="Times New Roman" w:hAnsi="Arial" w:cs="Arial"/>
                <w:b/>
                <w:bCs/>
                <w:lang w:val="en-US"/>
              </w:rPr>
              <w:t>Time</w:t>
            </w:r>
            <w:r w:rsidR="00D5485B" w:rsidRPr="00C40219">
              <w:rPr>
                <w:rFonts w:ascii="Arial" w:eastAsia="Times New Roman" w:hAnsi="Arial" w:cs="Arial"/>
                <w:b/>
                <w:bCs/>
                <w:lang w:val="en-US"/>
              </w:rPr>
              <w:t>line</w:t>
            </w:r>
            <w:r w:rsidRPr="00C40219">
              <w:rPr>
                <w:rFonts w:ascii="Arial" w:eastAsia="Times New Roman" w:hAnsi="Arial" w:cs="Arial"/>
                <w:b/>
                <w:bCs/>
                <w:lang w:val="en-US"/>
              </w:rPr>
              <w:t xml:space="preserve"> of submission</w:t>
            </w:r>
          </w:p>
        </w:tc>
      </w:tr>
      <w:tr w:rsidR="00C40219" w:rsidRPr="00C40219" w14:paraId="17CD20C0" w14:textId="77777777" w:rsidTr="00D5485B">
        <w:tc>
          <w:tcPr>
            <w:tcW w:w="2430" w:type="dxa"/>
            <w:shd w:val="clear" w:color="auto" w:fill="auto"/>
          </w:tcPr>
          <w:p w14:paraId="7B46D739" w14:textId="77777777" w:rsidR="008E47BA" w:rsidRPr="00C40219" w:rsidRDefault="008E47BA" w:rsidP="00404225">
            <w:pPr>
              <w:spacing w:after="0" w:line="276" w:lineRule="auto"/>
              <w:jc w:val="both"/>
              <w:rPr>
                <w:rFonts w:ascii="Arial" w:eastAsia="Times New Roman" w:hAnsi="Arial" w:cs="Arial"/>
                <w:lang w:val="en-US"/>
              </w:rPr>
            </w:pPr>
            <w:r w:rsidRPr="00C40219">
              <w:rPr>
                <w:rFonts w:ascii="Arial" w:hAnsi="Arial" w:cs="Arial"/>
              </w:rPr>
              <w:t>Inception Report</w:t>
            </w:r>
          </w:p>
        </w:tc>
        <w:tc>
          <w:tcPr>
            <w:tcW w:w="3960" w:type="dxa"/>
            <w:shd w:val="clear" w:color="auto" w:fill="auto"/>
          </w:tcPr>
          <w:p w14:paraId="67BBA3CF" w14:textId="36FF183C" w:rsidR="008E47BA" w:rsidRPr="00C40219" w:rsidRDefault="008E47BA" w:rsidP="00404225">
            <w:pPr>
              <w:spacing w:after="0" w:line="276" w:lineRule="auto"/>
              <w:jc w:val="both"/>
              <w:rPr>
                <w:rFonts w:ascii="Arial" w:eastAsia="Times New Roman" w:hAnsi="Arial" w:cs="Arial"/>
                <w:lang w:val="en-US"/>
              </w:rPr>
            </w:pPr>
            <w:bookmarkStart w:id="11" w:name="_Hlk105913272"/>
            <w:r w:rsidRPr="00C40219">
              <w:rPr>
                <w:rFonts w:ascii="Arial" w:hAnsi="Arial" w:cs="Arial"/>
              </w:rPr>
              <w:t>Outline of the consultant understanding of the assignment and approach</w:t>
            </w:r>
            <w:bookmarkEnd w:id="11"/>
            <w:r w:rsidRPr="00C40219">
              <w:rPr>
                <w:rFonts w:ascii="Arial" w:hAnsi="Arial" w:cs="Arial"/>
              </w:rPr>
              <w:t>/methodology to be implemented with required stakeholders, assumptions, risks, communication methods and workplan with timelines</w:t>
            </w:r>
            <w:r w:rsidR="000D0B08" w:rsidRPr="00C40219">
              <w:rPr>
                <w:rFonts w:ascii="Arial" w:hAnsi="Arial" w:cs="Arial"/>
              </w:rPr>
              <w:t>. The document should also provide a structure of the NSDS report.</w:t>
            </w:r>
          </w:p>
        </w:tc>
        <w:tc>
          <w:tcPr>
            <w:tcW w:w="2682" w:type="dxa"/>
            <w:shd w:val="clear" w:color="auto" w:fill="auto"/>
          </w:tcPr>
          <w:p w14:paraId="24883104" w14:textId="2ADE8CA2" w:rsidR="008E47BA" w:rsidRPr="00C40219" w:rsidRDefault="008E47BA" w:rsidP="00404225">
            <w:pPr>
              <w:spacing w:after="0" w:line="276" w:lineRule="auto"/>
              <w:jc w:val="both"/>
              <w:rPr>
                <w:rFonts w:ascii="Arial" w:eastAsia="Times New Roman" w:hAnsi="Arial" w:cs="Arial"/>
                <w:lang w:val="en-US"/>
              </w:rPr>
            </w:pPr>
            <w:r w:rsidRPr="00C40219">
              <w:rPr>
                <w:rFonts w:ascii="Arial" w:hAnsi="Arial" w:cs="Arial"/>
              </w:rPr>
              <w:t xml:space="preserve">No later than </w:t>
            </w:r>
            <w:r w:rsidR="000D0B08" w:rsidRPr="00C40219">
              <w:rPr>
                <w:rFonts w:ascii="Arial" w:hAnsi="Arial" w:cs="Arial"/>
              </w:rPr>
              <w:t>14</w:t>
            </w:r>
            <w:r w:rsidRPr="00C40219">
              <w:rPr>
                <w:rFonts w:ascii="Arial" w:hAnsi="Arial" w:cs="Arial"/>
              </w:rPr>
              <w:t xml:space="preserve"> calendar days after </w:t>
            </w:r>
            <w:r w:rsidR="00D5485B" w:rsidRPr="00C40219">
              <w:rPr>
                <w:rFonts w:ascii="Arial" w:hAnsi="Arial" w:cs="Arial"/>
              </w:rPr>
              <w:t>contract signing</w:t>
            </w:r>
            <w:r w:rsidRPr="00C40219">
              <w:rPr>
                <w:rFonts w:ascii="Arial" w:hAnsi="Arial" w:cs="Arial"/>
              </w:rPr>
              <w:t>.</w:t>
            </w:r>
          </w:p>
        </w:tc>
      </w:tr>
      <w:tr w:rsidR="00C40219" w:rsidRPr="00C40219" w14:paraId="7421CA94" w14:textId="77777777" w:rsidTr="00D5485B">
        <w:tc>
          <w:tcPr>
            <w:tcW w:w="2430" w:type="dxa"/>
            <w:shd w:val="clear" w:color="auto" w:fill="auto"/>
          </w:tcPr>
          <w:p w14:paraId="336E255D" w14:textId="415FD134" w:rsidR="008E47BA" w:rsidRPr="00C40219" w:rsidRDefault="00D5485B" w:rsidP="00404225">
            <w:pPr>
              <w:spacing w:after="0" w:line="276" w:lineRule="auto"/>
              <w:jc w:val="both"/>
              <w:rPr>
                <w:rFonts w:ascii="Arial" w:hAnsi="Arial" w:cs="Arial"/>
              </w:rPr>
            </w:pPr>
            <w:r w:rsidRPr="00C40219">
              <w:rPr>
                <w:rFonts w:ascii="Arial" w:hAnsi="Arial" w:cs="Arial"/>
              </w:rPr>
              <w:t>Validated Review/Assessment Findings</w:t>
            </w:r>
            <w:r w:rsidR="00AE5FE0" w:rsidRPr="00C40219">
              <w:rPr>
                <w:rFonts w:ascii="Arial" w:hAnsi="Arial" w:cs="Arial"/>
              </w:rPr>
              <w:t xml:space="preserve"> </w:t>
            </w:r>
          </w:p>
        </w:tc>
        <w:tc>
          <w:tcPr>
            <w:tcW w:w="3960" w:type="dxa"/>
            <w:shd w:val="clear" w:color="auto" w:fill="auto"/>
          </w:tcPr>
          <w:p w14:paraId="239C42CB" w14:textId="7C27A99A" w:rsidR="008E47BA" w:rsidRPr="00C40219" w:rsidRDefault="00AE5FE0" w:rsidP="00404225">
            <w:pPr>
              <w:spacing w:after="0" w:line="276" w:lineRule="auto"/>
              <w:jc w:val="both"/>
              <w:rPr>
                <w:rFonts w:ascii="Arial" w:hAnsi="Arial" w:cs="Arial"/>
              </w:rPr>
            </w:pPr>
            <w:r w:rsidRPr="00C40219">
              <w:rPr>
                <w:rFonts w:ascii="Arial" w:hAnsi="Arial" w:cs="Arial"/>
              </w:rPr>
              <w:t xml:space="preserve">Document </w:t>
            </w:r>
            <w:r w:rsidR="00A56091" w:rsidRPr="00C40219">
              <w:rPr>
                <w:rFonts w:ascii="Arial" w:hAnsi="Arial" w:cs="Arial"/>
              </w:rPr>
              <w:t>to cover tasks</w:t>
            </w:r>
            <w:r w:rsidRPr="00C40219">
              <w:rPr>
                <w:rFonts w:ascii="Arial" w:hAnsi="Arial" w:cs="Arial"/>
              </w:rPr>
              <w:t xml:space="preserve"> 3.4 above</w:t>
            </w:r>
            <w:r w:rsidR="00D5485B" w:rsidRPr="00C40219">
              <w:rPr>
                <w:rFonts w:ascii="Arial" w:hAnsi="Arial" w:cs="Arial"/>
              </w:rPr>
              <w:t xml:space="preserve"> and feedback from validation</w:t>
            </w:r>
            <w:r w:rsidR="008E47BA" w:rsidRPr="00C40219">
              <w:rPr>
                <w:rFonts w:ascii="Arial" w:hAnsi="Arial" w:cs="Arial"/>
              </w:rPr>
              <w:t xml:space="preserve">. </w:t>
            </w:r>
          </w:p>
        </w:tc>
        <w:tc>
          <w:tcPr>
            <w:tcW w:w="2682" w:type="dxa"/>
            <w:shd w:val="clear" w:color="auto" w:fill="auto"/>
          </w:tcPr>
          <w:p w14:paraId="3CBB2FB3" w14:textId="67DD31B2" w:rsidR="008E47BA" w:rsidRPr="00C40219" w:rsidRDefault="000D0B08" w:rsidP="00404225">
            <w:pPr>
              <w:spacing w:after="0" w:line="276" w:lineRule="auto"/>
              <w:jc w:val="both"/>
              <w:rPr>
                <w:rFonts w:ascii="Arial" w:hAnsi="Arial" w:cs="Arial"/>
              </w:rPr>
            </w:pPr>
            <w:r w:rsidRPr="00C40219">
              <w:rPr>
                <w:rFonts w:ascii="Arial" w:hAnsi="Arial" w:cs="Arial"/>
              </w:rPr>
              <w:t>8</w:t>
            </w:r>
            <w:r w:rsidR="008E47BA" w:rsidRPr="00C40219">
              <w:rPr>
                <w:rFonts w:ascii="Arial" w:hAnsi="Arial" w:cs="Arial"/>
              </w:rPr>
              <w:t xml:space="preserve"> weeks (</w:t>
            </w:r>
            <w:r w:rsidRPr="00C40219">
              <w:rPr>
                <w:rFonts w:ascii="Arial" w:hAnsi="Arial" w:cs="Arial"/>
              </w:rPr>
              <w:t>56</w:t>
            </w:r>
            <w:r w:rsidR="008E47BA" w:rsidRPr="00C40219">
              <w:rPr>
                <w:rFonts w:ascii="Arial" w:hAnsi="Arial" w:cs="Arial"/>
              </w:rPr>
              <w:t xml:space="preserve"> days calendar days) after submission of Inception Report.</w:t>
            </w:r>
          </w:p>
        </w:tc>
      </w:tr>
      <w:tr w:rsidR="00C40219" w:rsidRPr="00C40219" w14:paraId="6BB1FD85" w14:textId="77777777" w:rsidTr="00D5485B">
        <w:tc>
          <w:tcPr>
            <w:tcW w:w="2430" w:type="dxa"/>
            <w:shd w:val="clear" w:color="auto" w:fill="auto"/>
          </w:tcPr>
          <w:p w14:paraId="2072C3E0" w14:textId="1FE260D7" w:rsidR="00A56091" w:rsidRPr="00C40219" w:rsidRDefault="00D5485B" w:rsidP="00404225">
            <w:pPr>
              <w:spacing w:after="0" w:line="276" w:lineRule="auto"/>
              <w:jc w:val="both"/>
              <w:rPr>
                <w:rFonts w:ascii="Arial" w:hAnsi="Arial" w:cs="Arial"/>
              </w:rPr>
            </w:pPr>
            <w:r w:rsidRPr="00C40219">
              <w:rPr>
                <w:rFonts w:ascii="Arial" w:hAnsi="Arial" w:cs="Arial"/>
              </w:rPr>
              <w:t xml:space="preserve">Draft and validated NSDS </w:t>
            </w:r>
            <w:r w:rsidR="00A56091" w:rsidRPr="00C40219">
              <w:rPr>
                <w:rFonts w:ascii="Arial" w:hAnsi="Arial" w:cs="Arial"/>
              </w:rPr>
              <w:t xml:space="preserve"> </w:t>
            </w:r>
          </w:p>
        </w:tc>
        <w:tc>
          <w:tcPr>
            <w:tcW w:w="3960" w:type="dxa"/>
            <w:shd w:val="clear" w:color="auto" w:fill="auto"/>
          </w:tcPr>
          <w:p w14:paraId="6DD139AB" w14:textId="49828FA0" w:rsidR="00A56091" w:rsidRPr="00C40219" w:rsidRDefault="00A56091" w:rsidP="00404225">
            <w:pPr>
              <w:spacing w:after="0" w:line="276" w:lineRule="auto"/>
              <w:jc w:val="both"/>
              <w:rPr>
                <w:rFonts w:ascii="Arial" w:hAnsi="Arial" w:cs="Arial"/>
              </w:rPr>
            </w:pPr>
            <w:r w:rsidRPr="00C40219">
              <w:rPr>
                <w:rFonts w:ascii="Arial" w:hAnsi="Arial" w:cs="Arial"/>
              </w:rPr>
              <w:t xml:space="preserve">Document in line with 3.4 above and </w:t>
            </w:r>
            <w:r w:rsidR="00D5485B" w:rsidRPr="00C40219">
              <w:rPr>
                <w:rFonts w:ascii="Arial" w:hAnsi="Arial" w:cs="Arial"/>
              </w:rPr>
              <w:t>feedback from validation</w:t>
            </w:r>
          </w:p>
        </w:tc>
        <w:tc>
          <w:tcPr>
            <w:tcW w:w="2682" w:type="dxa"/>
            <w:shd w:val="clear" w:color="auto" w:fill="auto"/>
          </w:tcPr>
          <w:p w14:paraId="0E9E5866" w14:textId="72CCEC26" w:rsidR="00A56091" w:rsidRPr="00C40219" w:rsidRDefault="000D0B08" w:rsidP="00404225">
            <w:pPr>
              <w:spacing w:after="0" w:line="276" w:lineRule="auto"/>
              <w:jc w:val="both"/>
              <w:rPr>
                <w:rFonts w:ascii="Arial" w:hAnsi="Arial" w:cs="Arial"/>
              </w:rPr>
            </w:pPr>
            <w:r w:rsidRPr="00C40219">
              <w:rPr>
                <w:rFonts w:ascii="Arial" w:hAnsi="Arial" w:cs="Arial"/>
              </w:rPr>
              <w:t>8</w:t>
            </w:r>
            <w:r w:rsidR="00A56091" w:rsidRPr="00C40219">
              <w:rPr>
                <w:rFonts w:ascii="Arial" w:hAnsi="Arial" w:cs="Arial"/>
              </w:rPr>
              <w:t xml:space="preserve"> weeks (</w:t>
            </w:r>
            <w:r w:rsidRPr="00C40219">
              <w:rPr>
                <w:rFonts w:ascii="Arial" w:hAnsi="Arial" w:cs="Arial"/>
              </w:rPr>
              <w:t>56</w:t>
            </w:r>
            <w:r w:rsidR="00A56091" w:rsidRPr="00C40219">
              <w:rPr>
                <w:rFonts w:ascii="Arial" w:hAnsi="Arial" w:cs="Arial"/>
              </w:rPr>
              <w:t xml:space="preserve"> days calendar days) after submission of</w:t>
            </w:r>
            <w:r w:rsidRPr="00C40219">
              <w:rPr>
                <w:rFonts w:ascii="Arial" w:hAnsi="Arial" w:cs="Arial"/>
              </w:rPr>
              <w:t xml:space="preserve"> validated review/assessment findings</w:t>
            </w:r>
            <w:r w:rsidR="00A56091" w:rsidRPr="00C40219">
              <w:rPr>
                <w:rFonts w:ascii="Arial" w:hAnsi="Arial" w:cs="Arial"/>
              </w:rPr>
              <w:t>.</w:t>
            </w:r>
          </w:p>
        </w:tc>
      </w:tr>
    </w:tbl>
    <w:p w14:paraId="4F6586D3" w14:textId="77777777" w:rsidR="008E47BA" w:rsidRPr="00C40219" w:rsidRDefault="008E47BA" w:rsidP="00404225">
      <w:pPr>
        <w:spacing w:after="120" w:line="276" w:lineRule="auto"/>
        <w:ind w:left="482"/>
        <w:jc w:val="both"/>
        <w:rPr>
          <w:rFonts w:ascii="Arial" w:eastAsia="Times New Roman" w:hAnsi="Arial" w:cs="Arial"/>
          <w:lang w:val="en-US"/>
        </w:rPr>
      </w:pPr>
    </w:p>
    <w:p w14:paraId="64D14D5A" w14:textId="014969B7" w:rsidR="008E47BA" w:rsidRPr="00C40219" w:rsidRDefault="008E47BA" w:rsidP="00404225">
      <w:pPr>
        <w:keepNext/>
        <w:numPr>
          <w:ilvl w:val="1"/>
          <w:numId w:val="0"/>
        </w:numPr>
        <w:tabs>
          <w:tab w:val="left" w:pos="567"/>
        </w:tabs>
        <w:spacing w:before="240" w:after="120" w:line="276" w:lineRule="auto"/>
        <w:ind w:left="556" w:hanging="567"/>
        <w:jc w:val="both"/>
        <w:rPr>
          <w:rFonts w:ascii="Arial" w:eastAsia="Times New Roman" w:hAnsi="Arial" w:cs="Arial"/>
          <w:b/>
          <w:bCs/>
          <w:lang w:val="en-US"/>
        </w:rPr>
      </w:pPr>
      <w:bookmarkStart w:id="12" w:name="_Toc137110163"/>
      <w:bookmarkStart w:id="13" w:name="_Toc137110265"/>
      <w:r w:rsidRPr="00C40219">
        <w:rPr>
          <w:rFonts w:ascii="Arial" w:eastAsia="Times New Roman" w:hAnsi="Arial" w:cs="Arial"/>
          <w:b/>
          <w:bCs/>
          <w:lang w:val="en-US"/>
        </w:rPr>
        <w:lastRenderedPageBreak/>
        <w:t>5.2 Submission &amp; approval of reports</w:t>
      </w:r>
      <w:bookmarkEnd w:id="12"/>
      <w:bookmarkEnd w:id="13"/>
    </w:p>
    <w:p w14:paraId="4C915262" w14:textId="58387D16" w:rsidR="008E47BA" w:rsidRPr="00C40219" w:rsidRDefault="008E47BA" w:rsidP="00404225">
      <w:pPr>
        <w:spacing w:after="0" w:line="276" w:lineRule="auto"/>
        <w:jc w:val="both"/>
        <w:rPr>
          <w:rFonts w:ascii="Arial" w:eastAsia="Times New Roman" w:hAnsi="Arial" w:cs="Arial"/>
          <w:lang w:val="en-US"/>
        </w:rPr>
      </w:pPr>
      <w:r w:rsidRPr="00C40219">
        <w:rPr>
          <w:rFonts w:ascii="Arial" w:eastAsia="Times New Roman" w:hAnsi="Arial" w:cs="Arial"/>
          <w:lang w:val="en-US"/>
        </w:rPr>
        <w:t xml:space="preserve">Two copies of the reports referred to above must be submitted to the </w:t>
      </w:r>
      <w:r w:rsidR="000D0B08" w:rsidRPr="00C40219">
        <w:rPr>
          <w:rFonts w:ascii="Arial" w:eastAsia="Times New Roman" w:hAnsi="Arial" w:cs="Arial"/>
          <w:lang w:val="en-US"/>
        </w:rPr>
        <w:t>TL</w:t>
      </w:r>
      <w:r w:rsidRPr="00C40219">
        <w:rPr>
          <w:rFonts w:ascii="Arial" w:eastAsia="Times New Roman" w:hAnsi="Arial" w:cs="Arial"/>
          <w:lang w:val="en-US"/>
        </w:rPr>
        <w:t xml:space="preserve"> identified in the contract. The </w:t>
      </w:r>
      <w:r w:rsidR="000D0B08" w:rsidRPr="00C40219">
        <w:rPr>
          <w:rFonts w:ascii="Arial" w:eastAsia="Times New Roman" w:hAnsi="Arial" w:cs="Arial"/>
          <w:lang w:val="en-US"/>
        </w:rPr>
        <w:t>deliverables</w:t>
      </w:r>
      <w:r w:rsidRPr="00C40219">
        <w:rPr>
          <w:rFonts w:ascii="Arial" w:eastAsia="Times New Roman" w:hAnsi="Arial" w:cs="Arial"/>
          <w:lang w:val="en-US"/>
        </w:rPr>
        <w:t xml:space="preserve"> must be written in English. The </w:t>
      </w:r>
      <w:r w:rsidR="000D0B08" w:rsidRPr="00C40219">
        <w:rPr>
          <w:rFonts w:ascii="Arial" w:eastAsia="Times New Roman" w:hAnsi="Arial" w:cs="Arial"/>
          <w:lang w:val="en-US"/>
        </w:rPr>
        <w:t>TL</w:t>
      </w:r>
      <w:r w:rsidRPr="00C40219">
        <w:rPr>
          <w:rFonts w:ascii="Arial" w:eastAsia="Times New Roman" w:hAnsi="Arial" w:cs="Arial"/>
          <w:lang w:val="en-US"/>
        </w:rPr>
        <w:t xml:space="preserve"> is responsible for </w:t>
      </w:r>
      <w:r w:rsidR="000D0B08" w:rsidRPr="00C40219">
        <w:rPr>
          <w:rFonts w:ascii="Arial" w:eastAsia="Times New Roman" w:hAnsi="Arial" w:cs="Arial"/>
          <w:lang w:val="en-US"/>
        </w:rPr>
        <w:t>reviewing</w:t>
      </w:r>
      <w:r w:rsidRPr="00C40219">
        <w:rPr>
          <w:rFonts w:ascii="Arial" w:eastAsia="Times New Roman" w:hAnsi="Arial" w:cs="Arial"/>
          <w:lang w:val="en-US"/>
        </w:rPr>
        <w:t xml:space="preserve"> the </w:t>
      </w:r>
      <w:r w:rsidR="000D0B08" w:rsidRPr="00C40219">
        <w:rPr>
          <w:rFonts w:ascii="Arial" w:eastAsia="Times New Roman" w:hAnsi="Arial" w:cs="Arial"/>
          <w:lang w:val="en-US"/>
        </w:rPr>
        <w:t xml:space="preserve">deliverables in strict collaboration </w:t>
      </w:r>
      <w:r w:rsidR="00FD75FC" w:rsidRPr="00C40219">
        <w:rPr>
          <w:rFonts w:ascii="Arial" w:eastAsia="Times New Roman" w:hAnsi="Arial" w:cs="Arial"/>
          <w:lang w:val="en-US"/>
        </w:rPr>
        <w:t xml:space="preserve">with </w:t>
      </w:r>
      <w:r w:rsidR="000D0B08" w:rsidRPr="00C40219">
        <w:rPr>
          <w:rFonts w:ascii="Arial" w:eastAsia="Times New Roman" w:hAnsi="Arial" w:cs="Arial"/>
          <w:lang w:val="en-US"/>
        </w:rPr>
        <w:t>Stats</w:t>
      </w:r>
      <w:r w:rsidR="005E7D94" w:rsidRPr="00C40219">
        <w:rPr>
          <w:rFonts w:ascii="Arial" w:eastAsia="Times New Roman" w:hAnsi="Arial" w:cs="Arial"/>
          <w:lang w:val="en-US"/>
        </w:rPr>
        <w:t xml:space="preserve"> </w:t>
      </w:r>
      <w:r w:rsidR="000D0B08" w:rsidRPr="00C40219">
        <w:rPr>
          <w:rFonts w:ascii="Arial" w:eastAsia="Times New Roman" w:hAnsi="Arial" w:cs="Arial"/>
          <w:lang w:val="en-US"/>
        </w:rPr>
        <w:t>SA and seeking final approval by the Director - PPRM</w:t>
      </w:r>
      <w:r w:rsidRPr="00C40219">
        <w:rPr>
          <w:rFonts w:ascii="Arial" w:eastAsia="Times New Roman" w:hAnsi="Arial" w:cs="Arial"/>
          <w:lang w:val="en-US"/>
        </w:rPr>
        <w:t>.</w:t>
      </w:r>
    </w:p>
    <w:p w14:paraId="26BA7948" w14:textId="5E5ED2F9" w:rsidR="001E7B02" w:rsidRPr="00C40219" w:rsidRDefault="001E7B02" w:rsidP="00404225">
      <w:pPr>
        <w:spacing w:after="0" w:line="276" w:lineRule="auto"/>
        <w:jc w:val="both"/>
        <w:rPr>
          <w:rFonts w:ascii="Arial" w:eastAsia="Times New Roman" w:hAnsi="Arial" w:cs="Arial"/>
          <w:lang w:val="en-US"/>
        </w:rPr>
      </w:pPr>
      <w:r w:rsidRPr="00C40219">
        <w:rPr>
          <w:rFonts w:ascii="Arial" w:eastAsia="Times New Roman" w:hAnsi="Arial" w:cs="Arial"/>
          <w:lang w:val="en-US"/>
        </w:rPr>
        <w:t xml:space="preserve">Stats SA will however be responsible for the final approval of the document, including </w:t>
      </w:r>
      <w:r w:rsidR="00AF0BF1" w:rsidRPr="00C40219">
        <w:rPr>
          <w:rFonts w:ascii="Arial" w:eastAsia="Times New Roman" w:hAnsi="Arial" w:cs="Arial"/>
          <w:lang w:val="en-US"/>
        </w:rPr>
        <w:t xml:space="preserve">its </w:t>
      </w:r>
      <w:r w:rsidR="00046AA6" w:rsidRPr="00C40219">
        <w:rPr>
          <w:rFonts w:ascii="Arial" w:eastAsia="Times New Roman" w:hAnsi="Arial" w:cs="Arial"/>
          <w:lang w:val="en-US"/>
        </w:rPr>
        <w:t xml:space="preserve">presentation to </w:t>
      </w:r>
      <w:r w:rsidRPr="00C40219">
        <w:rPr>
          <w:rFonts w:ascii="Arial" w:eastAsia="Times New Roman" w:hAnsi="Arial" w:cs="Arial"/>
          <w:lang w:val="en-US"/>
        </w:rPr>
        <w:t>the Minister</w:t>
      </w:r>
      <w:r w:rsidR="00046AA6" w:rsidRPr="00C40219">
        <w:rPr>
          <w:rFonts w:ascii="Arial" w:eastAsia="Times New Roman" w:hAnsi="Arial" w:cs="Arial"/>
          <w:lang w:val="en-US"/>
        </w:rPr>
        <w:t>, Cabinet and Parliament.</w:t>
      </w:r>
    </w:p>
    <w:p w14:paraId="7194E68D" w14:textId="6DA232E4" w:rsidR="003D32D8" w:rsidRPr="00C40219" w:rsidRDefault="003D32D8" w:rsidP="00404225">
      <w:pPr>
        <w:keepNext/>
        <w:numPr>
          <w:ilvl w:val="1"/>
          <w:numId w:val="0"/>
        </w:numPr>
        <w:tabs>
          <w:tab w:val="left" w:pos="567"/>
        </w:tabs>
        <w:spacing w:before="240" w:after="120" w:line="276" w:lineRule="auto"/>
        <w:ind w:left="556" w:hanging="567"/>
        <w:jc w:val="both"/>
        <w:rPr>
          <w:rFonts w:ascii="Arial" w:eastAsia="Times New Roman" w:hAnsi="Arial" w:cs="Arial"/>
          <w:b/>
          <w:bCs/>
          <w:lang w:val="en-US"/>
        </w:rPr>
      </w:pPr>
      <w:bookmarkStart w:id="14" w:name="_Toc83825944"/>
      <w:r w:rsidRPr="00C40219">
        <w:rPr>
          <w:rFonts w:ascii="Arial" w:eastAsia="Times New Roman" w:hAnsi="Arial" w:cs="Arial"/>
          <w:b/>
          <w:bCs/>
          <w:lang w:val="en-US"/>
        </w:rPr>
        <w:t>5.</w:t>
      </w:r>
      <w:r w:rsidR="008E47BA" w:rsidRPr="00C40219">
        <w:rPr>
          <w:rFonts w:ascii="Arial" w:eastAsia="Times New Roman" w:hAnsi="Arial" w:cs="Arial"/>
          <w:b/>
          <w:bCs/>
          <w:lang w:val="en-US"/>
        </w:rPr>
        <w:t>3</w:t>
      </w:r>
      <w:r w:rsidRPr="00C40219">
        <w:rPr>
          <w:rFonts w:ascii="Arial" w:eastAsia="Times New Roman" w:hAnsi="Arial" w:cs="Arial"/>
          <w:b/>
          <w:bCs/>
          <w:lang w:val="en-US"/>
        </w:rPr>
        <w:t xml:space="preserve"> </w:t>
      </w:r>
      <w:bookmarkEnd w:id="14"/>
      <w:r w:rsidR="008E47BA" w:rsidRPr="00C40219">
        <w:rPr>
          <w:rFonts w:ascii="Arial" w:eastAsia="Times New Roman" w:hAnsi="Arial" w:cs="Arial"/>
          <w:b/>
          <w:bCs/>
          <w:lang w:val="en-US"/>
        </w:rPr>
        <w:t>Project Management</w:t>
      </w:r>
    </w:p>
    <w:p w14:paraId="2F376629" w14:textId="0292CD55" w:rsidR="008E47BA" w:rsidRPr="00C40219" w:rsidRDefault="008E47BA" w:rsidP="00404225">
      <w:pPr>
        <w:spacing w:after="0" w:line="276" w:lineRule="auto"/>
        <w:jc w:val="both"/>
        <w:rPr>
          <w:rFonts w:ascii="Arial" w:eastAsia="Calibri" w:hAnsi="Arial" w:cs="Arial"/>
        </w:rPr>
      </w:pPr>
      <w:bookmarkStart w:id="15" w:name="_Toc83825945"/>
      <w:r w:rsidRPr="00C40219">
        <w:rPr>
          <w:rFonts w:ascii="Arial" w:eastAsia="Calibri" w:hAnsi="Arial" w:cs="Arial"/>
        </w:rPr>
        <w:t>Overall responsibility for supervision of the Consultancy will lie with the Senior Programme Officer – Research and Statistics</w:t>
      </w:r>
      <w:r w:rsidR="000D0B08" w:rsidRPr="00C40219">
        <w:rPr>
          <w:rFonts w:ascii="Arial" w:eastAsia="Calibri" w:hAnsi="Arial" w:cs="Arial"/>
        </w:rPr>
        <w:t xml:space="preserve"> (TL)</w:t>
      </w:r>
      <w:r w:rsidRPr="00C40219">
        <w:rPr>
          <w:rFonts w:ascii="Arial" w:eastAsia="Calibri" w:hAnsi="Arial" w:cs="Arial"/>
        </w:rPr>
        <w:t>. The Consultant shall be responsible for the operational day-to-day management and coordination of the consultancy work</w:t>
      </w:r>
      <w:r w:rsidR="000D0B08" w:rsidRPr="00C40219">
        <w:rPr>
          <w:rFonts w:ascii="Arial" w:eastAsia="Calibri" w:hAnsi="Arial" w:cs="Arial"/>
        </w:rPr>
        <w:t xml:space="preserve"> as agreed by the TL and </w:t>
      </w:r>
      <w:proofErr w:type="spellStart"/>
      <w:r w:rsidR="000D0B08" w:rsidRPr="00C40219">
        <w:rPr>
          <w:rFonts w:ascii="Arial" w:eastAsia="Calibri" w:hAnsi="Arial" w:cs="Arial"/>
        </w:rPr>
        <w:t>StatsSA</w:t>
      </w:r>
      <w:proofErr w:type="spellEnd"/>
      <w:r w:rsidRPr="00C40219">
        <w:rPr>
          <w:rFonts w:ascii="Arial" w:eastAsia="Calibri" w:hAnsi="Arial" w:cs="Arial"/>
        </w:rPr>
        <w:t>.</w:t>
      </w:r>
    </w:p>
    <w:p w14:paraId="15E57051" w14:textId="3F3901F4" w:rsidR="008E47BA" w:rsidRPr="00C40219" w:rsidRDefault="008E47BA" w:rsidP="00404225">
      <w:pPr>
        <w:keepNext/>
        <w:numPr>
          <w:ilvl w:val="1"/>
          <w:numId w:val="0"/>
        </w:numPr>
        <w:tabs>
          <w:tab w:val="left" w:pos="567"/>
        </w:tabs>
        <w:spacing w:before="240" w:after="120" w:line="276" w:lineRule="auto"/>
        <w:ind w:left="556" w:hanging="567"/>
        <w:jc w:val="both"/>
        <w:rPr>
          <w:rFonts w:ascii="Arial" w:eastAsia="Times New Roman" w:hAnsi="Arial" w:cs="Arial"/>
          <w:b/>
          <w:bCs/>
          <w:lang w:val="en-US"/>
        </w:rPr>
      </w:pPr>
      <w:r w:rsidRPr="00C40219">
        <w:rPr>
          <w:rFonts w:ascii="Arial" w:eastAsia="Times New Roman" w:hAnsi="Arial" w:cs="Arial"/>
          <w:b/>
          <w:bCs/>
          <w:lang w:val="en-US"/>
        </w:rPr>
        <w:t>5.4 Management Structure</w:t>
      </w:r>
    </w:p>
    <w:p w14:paraId="653F6094" w14:textId="6155B843" w:rsidR="008E47BA" w:rsidRPr="00C40219" w:rsidRDefault="008E47BA" w:rsidP="00404225">
      <w:pPr>
        <w:spacing w:after="0" w:line="276" w:lineRule="auto"/>
        <w:jc w:val="both"/>
        <w:rPr>
          <w:rFonts w:ascii="Arial" w:eastAsia="Calibri" w:hAnsi="Arial" w:cs="Arial"/>
        </w:rPr>
      </w:pPr>
      <w:r w:rsidRPr="00C40219">
        <w:rPr>
          <w:rFonts w:ascii="Arial" w:eastAsia="Times New Roman" w:hAnsi="Arial" w:cs="Arial"/>
          <w:lang w:val="en-US"/>
        </w:rPr>
        <w:t>The Consultant shall report</w:t>
      </w:r>
      <w:r w:rsidR="008752AF" w:rsidRPr="00C40219">
        <w:rPr>
          <w:rFonts w:ascii="Arial" w:eastAsia="Times New Roman" w:hAnsi="Arial" w:cs="Arial"/>
          <w:lang w:val="en-US"/>
        </w:rPr>
        <w:t xml:space="preserve"> directly</w:t>
      </w:r>
      <w:r w:rsidRPr="00C40219">
        <w:rPr>
          <w:rFonts w:ascii="Arial" w:eastAsia="Times New Roman" w:hAnsi="Arial" w:cs="Arial"/>
          <w:lang w:val="en-US"/>
        </w:rPr>
        <w:t xml:space="preserve"> </w:t>
      </w:r>
      <w:r w:rsidR="00913765" w:rsidRPr="00C40219">
        <w:rPr>
          <w:rFonts w:ascii="Arial" w:eastAsia="Times New Roman" w:hAnsi="Arial" w:cs="Arial"/>
          <w:lang w:val="en-US"/>
        </w:rPr>
        <w:t>to the</w:t>
      </w:r>
      <w:r w:rsidRPr="00C40219">
        <w:rPr>
          <w:rFonts w:ascii="Arial" w:eastAsia="Times New Roman" w:hAnsi="Arial" w:cs="Arial"/>
          <w:lang w:val="en-US"/>
        </w:rPr>
        <w:t xml:space="preserve"> Senior </w:t>
      </w:r>
      <w:proofErr w:type="spellStart"/>
      <w:r w:rsidRPr="00C40219">
        <w:rPr>
          <w:rFonts w:ascii="Arial" w:eastAsia="Times New Roman" w:hAnsi="Arial" w:cs="Arial"/>
          <w:lang w:val="en-US"/>
        </w:rPr>
        <w:t>Programme</w:t>
      </w:r>
      <w:proofErr w:type="spellEnd"/>
      <w:r w:rsidRPr="00C40219">
        <w:rPr>
          <w:rFonts w:ascii="Arial" w:eastAsia="Times New Roman" w:hAnsi="Arial" w:cs="Arial"/>
          <w:lang w:val="en-US"/>
        </w:rPr>
        <w:t xml:space="preserve"> Officer – Research and Statistics</w:t>
      </w:r>
    </w:p>
    <w:p w14:paraId="59A412D0" w14:textId="22D39D1B" w:rsidR="003D32D8" w:rsidRPr="00C40219" w:rsidRDefault="003D32D8" w:rsidP="00404225">
      <w:pPr>
        <w:keepNext/>
        <w:tabs>
          <w:tab w:val="num" w:pos="480"/>
        </w:tabs>
        <w:spacing w:before="240" w:after="120" w:line="276" w:lineRule="auto"/>
        <w:ind w:left="480" w:hanging="480"/>
        <w:jc w:val="both"/>
        <w:rPr>
          <w:rFonts w:ascii="Arial" w:eastAsia="Times New Roman" w:hAnsi="Arial" w:cs="Arial"/>
          <w:b/>
          <w:bCs/>
          <w:lang w:val="en-US"/>
        </w:rPr>
      </w:pPr>
      <w:bookmarkStart w:id="16" w:name="_Toc83825946"/>
      <w:bookmarkEnd w:id="15"/>
      <w:r w:rsidRPr="00C40219">
        <w:rPr>
          <w:rFonts w:ascii="Arial" w:eastAsia="Times New Roman" w:hAnsi="Arial" w:cs="Arial"/>
          <w:b/>
          <w:bCs/>
          <w:lang w:val="en-US"/>
        </w:rPr>
        <w:t xml:space="preserve">6. </w:t>
      </w:r>
      <w:bookmarkEnd w:id="16"/>
      <w:r w:rsidR="008E47BA" w:rsidRPr="00C40219">
        <w:rPr>
          <w:rFonts w:ascii="Arial" w:eastAsia="Times New Roman" w:hAnsi="Arial" w:cs="Arial"/>
          <w:b/>
          <w:bCs/>
          <w:lang w:val="en-US"/>
        </w:rPr>
        <w:t>LOGISTICS AND START DATE</w:t>
      </w:r>
    </w:p>
    <w:p w14:paraId="20F8CD6B" w14:textId="77777777" w:rsidR="008E47BA" w:rsidRPr="00C40219" w:rsidRDefault="008E47BA" w:rsidP="00404225">
      <w:pPr>
        <w:keepNext/>
        <w:tabs>
          <w:tab w:val="num" w:pos="480"/>
        </w:tabs>
        <w:spacing w:before="240" w:after="120" w:line="276" w:lineRule="auto"/>
        <w:ind w:left="480" w:hanging="480"/>
        <w:jc w:val="both"/>
        <w:rPr>
          <w:rFonts w:ascii="Arial" w:eastAsia="Times New Roman" w:hAnsi="Arial" w:cs="Arial"/>
          <w:b/>
          <w:bCs/>
          <w:lang w:val="en-US"/>
        </w:rPr>
      </w:pPr>
      <w:r w:rsidRPr="00C40219">
        <w:rPr>
          <w:rFonts w:ascii="Arial" w:eastAsia="Times New Roman" w:hAnsi="Arial" w:cs="Arial"/>
          <w:b/>
          <w:bCs/>
          <w:lang w:val="en-US"/>
        </w:rPr>
        <w:t>6.1</w:t>
      </w:r>
      <w:r w:rsidRPr="00C40219">
        <w:rPr>
          <w:rFonts w:ascii="Arial" w:eastAsia="Times New Roman" w:hAnsi="Arial" w:cs="Arial"/>
          <w:b/>
          <w:bCs/>
          <w:lang w:val="en-US"/>
        </w:rPr>
        <w:tab/>
        <w:t>Location</w:t>
      </w:r>
    </w:p>
    <w:p w14:paraId="03ED4B01" w14:textId="1B5D157C" w:rsidR="008E47BA" w:rsidRPr="00C40219" w:rsidRDefault="008E47BA" w:rsidP="00404225">
      <w:pPr>
        <w:keepNext/>
        <w:tabs>
          <w:tab w:val="num" w:pos="480"/>
        </w:tabs>
        <w:spacing w:before="240" w:after="120" w:line="276" w:lineRule="auto"/>
        <w:ind w:left="480" w:hanging="480"/>
        <w:jc w:val="both"/>
        <w:rPr>
          <w:rFonts w:ascii="Arial" w:eastAsia="Times New Roman" w:hAnsi="Arial" w:cs="Arial"/>
          <w:lang w:val="en-US"/>
        </w:rPr>
      </w:pPr>
      <w:r w:rsidRPr="00C40219">
        <w:rPr>
          <w:rFonts w:ascii="Arial" w:eastAsia="Times New Roman" w:hAnsi="Arial" w:cs="Arial"/>
          <w:lang w:val="en-US"/>
        </w:rPr>
        <w:t xml:space="preserve">The assignment </w:t>
      </w:r>
      <w:r w:rsidR="008752AF" w:rsidRPr="00C40219">
        <w:rPr>
          <w:rFonts w:ascii="Arial" w:eastAsia="Times New Roman" w:hAnsi="Arial" w:cs="Arial"/>
          <w:lang w:val="en-US"/>
        </w:rPr>
        <w:t>may</w:t>
      </w:r>
      <w:r w:rsidRPr="00C40219">
        <w:rPr>
          <w:rFonts w:ascii="Arial" w:eastAsia="Times New Roman" w:hAnsi="Arial" w:cs="Arial"/>
          <w:lang w:val="en-US"/>
        </w:rPr>
        <w:t xml:space="preserve"> involve traveling to </w:t>
      </w:r>
      <w:r w:rsidR="008752AF" w:rsidRPr="00C40219">
        <w:rPr>
          <w:rFonts w:ascii="Arial" w:eastAsia="Times New Roman" w:hAnsi="Arial" w:cs="Arial"/>
          <w:lang w:val="en-US"/>
        </w:rPr>
        <w:t>Pretoria, South Africa</w:t>
      </w:r>
      <w:r w:rsidRPr="00C40219">
        <w:rPr>
          <w:rFonts w:ascii="Arial" w:eastAsia="Times New Roman" w:hAnsi="Arial" w:cs="Arial"/>
          <w:lang w:val="en-US"/>
        </w:rPr>
        <w:t>.</w:t>
      </w:r>
    </w:p>
    <w:p w14:paraId="416323A1" w14:textId="77777777" w:rsidR="008E47BA" w:rsidRPr="00C40219" w:rsidRDefault="008E47BA" w:rsidP="00404225">
      <w:pPr>
        <w:keepNext/>
        <w:tabs>
          <w:tab w:val="num" w:pos="480"/>
        </w:tabs>
        <w:spacing w:before="240" w:after="120" w:line="276" w:lineRule="auto"/>
        <w:ind w:left="480" w:hanging="480"/>
        <w:jc w:val="both"/>
        <w:rPr>
          <w:rFonts w:ascii="Arial" w:eastAsia="Times New Roman" w:hAnsi="Arial" w:cs="Arial"/>
          <w:b/>
          <w:bCs/>
          <w:lang w:val="en-US"/>
        </w:rPr>
      </w:pPr>
      <w:r w:rsidRPr="00C40219">
        <w:rPr>
          <w:rFonts w:ascii="Arial" w:eastAsia="Times New Roman" w:hAnsi="Arial" w:cs="Arial"/>
          <w:b/>
          <w:bCs/>
          <w:lang w:val="en-US"/>
        </w:rPr>
        <w:t>6.2</w:t>
      </w:r>
      <w:r w:rsidRPr="00C40219">
        <w:rPr>
          <w:rFonts w:ascii="Arial" w:eastAsia="Times New Roman" w:hAnsi="Arial" w:cs="Arial"/>
          <w:b/>
          <w:bCs/>
          <w:lang w:val="en-US"/>
        </w:rPr>
        <w:tab/>
        <w:t>Office accommodation</w:t>
      </w:r>
    </w:p>
    <w:p w14:paraId="135AAF28" w14:textId="77777777" w:rsidR="008E47BA" w:rsidRPr="00C40219" w:rsidRDefault="008E47BA" w:rsidP="00404225">
      <w:pPr>
        <w:keepNext/>
        <w:tabs>
          <w:tab w:val="num" w:pos="480"/>
        </w:tabs>
        <w:spacing w:before="240" w:after="120" w:line="276" w:lineRule="auto"/>
        <w:ind w:left="480" w:hanging="480"/>
        <w:jc w:val="both"/>
        <w:rPr>
          <w:rFonts w:ascii="Arial" w:eastAsia="Times New Roman" w:hAnsi="Arial" w:cs="Arial"/>
          <w:lang w:val="en-US"/>
        </w:rPr>
      </w:pPr>
      <w:r w:rsidRPr="00C40219">
        <w:rPr>
          <w:rFonts w:ascii="Arial" w:eastAsia="Times New Roman" w:hAnsi="Arial" w:cs="Arial"/>
          <w:lang w:val="en-US"/>
        </w:rPr>
        <w:t>None required</w:t>
      </w:r>
    </w:p>
    <w:p w14:paraId="18FE58F1" w14:textId="77777777" w:rsidR="008E47BA" w:rsidRPr="00C40219" w:rsidRDefault="008E47BA" w:rsidP="00404225">
      <w:pPr>
        <w:keepNext/>
        <w:tabs>
          <w:tab w:val="num" w:pos="480"/>
        </w:tabs>
        <w:spacing w:before="240" w:after="120" w:line="276" w:lineRule="auto"/>
        <w:ind w:left="480" w:hanging="480"/>
        <w:jc w:val="both"/>
        <w:rPr>
          <w:rFonts w:ascii="Arial" w:eastAsia="Times New Roman" w:hAnsi="Arial" w:cs="Arial"/>
          <w:b/>
          <w:bCs/>
          <w:lang w:val="en-US"/>
        </w:rPr>
      </w:pPr>
      <w:r w:rsidRPr="00C40219">
        <w:rPr>
          <w:rFonts w:ascii="Arial" w:eastAsia="Times New Roman" w:hAnsi="Arial" w:cs="Arial"/>
          <w:b/>
          <w:bCs/>
          <w:lang w:val="en-US"/>
        </w:rPr>
        <w:t>6.3</w:t>
      </w:r>
      <w:r w:rsidRPr="00C40219">
        <w:rPr>
          <w:rFonts w:ascii="Arial" w:eastAsia="Times New Roman" w:hAnsi="Arial" w:cs="Arial"/>
          <w:b/>
          <w:bCs/>
          <w:lang w:val="en-US"/>
        </w:rPr>
        <w:tab/>
        <w:t>Facilities to be provided by the contracting authority</w:t>
      </w:r>
    </w:p>
    <w:p w14:paraId="70A6CCFF" w14:textId="15082691" w:rsidR="008E47BA" w:rsidRPr="00C40219" w:rsidRDefault="008E47BA" w:rsidP="008752AF">
      <w:pPr>
        <w:keepNext/>
        <w:spacing w:before="240" w:after="120" w:line="276" w:lineRule="auto"/>
        <w:jc w:val="both"/>
        <w:rPr>
          <w:rFonts w:ascii="Arial" w:eastAsia="Times New Roman" w:hAnsi="Arial" w:cs="Arial"/>
          <w:lang w:val="en-US"/>
        </w:rPr>
      </w:pPr>
      <w:bookmarkStart w:id="17" w:name="_Hlk163634731"/>
      <w:r w:rsidRPr="00C40219">
        <w:rPr>
          <w:rFonts w:ascii="Arial" w:eastAsia="Times New Roman" w:hAnsi="Arial" w:cs="Arial"/>
          <w:lang w:val="en-US"/>
        </w:rPr>
        <w:t xml:space="preserve">For the expert working on this consultancy, the Contracting Authority shall facilitate for visa entry in </w:t>
      </w:r>
      <w:r w:rsidR="00767D7F" w:rsidRPr="00C40219">
        <w:rPr>
          <w:rFonts w:ascii="Arial" w:eastAsia="Times New Roman" w:hAnsi="Arial" w:cs="Arial"/>
          <w:lang w:val="en-US"/>
        </w:rPr>
        <w:t>South Africa</w:t>
      </w:r>
      <w:r w:rsidRPr="00C40219">
        <w:rPr>
          <w:rFonts w:ascii="Arial" w:eastAsia="Times New Roman" w:hAnsi="Arial" w:cs="Arial"/>
          <w:lang w:val="en-US"/>
        </w:rPr>
        <w:t xml:space="preserve">, if required. </w:t>
      </w:r>
    </w:p>
    <w:bookmarkEnd w:id="17"/>
    <w:p w14:paraId="4A133C5C" w14:textId="77777777" w:rsidR="008E47BA" w:rsidRPr="00C40219" w:rsidRDefault="008E47BA" w:rsidP="00404225">
      <w:pPr>
        <w:keepNext/>
        <w:tabs>
          <w:tab w:val="num" w:pos="480"/>
        </w:tabs>
        <w:spacing w:before="240" w:after="120" w:line="276" w:lineRule="auto"/>
        <w:ind w:left="480" w:hanging="480"/>
        <w:jc w:val="both"/>
        <w:rPr>
          <w:rFonts w:ascii="Arial" w:eastAsia="Times New Roman" w:hAnsi="Arial" w:cs="Arial"/>
          <w:b/>
          <w:bCs/>
          <w:lang w:val="en-US"/>
        </w:rPr>
      </w:pPr>
      <w:r w:rsidRPr="00C40219">
        <w:rPr>
          <w:rFonts w:ascii="Arial" w:eastAsia="Times New Roman" w:hAnsi="Arial" w:cs="Arial"/>
          <w:b/>
          <w:bCs/>
          <w:lang w:val="en-US"/>
        </w:rPr>
        <w:t>6.4</w:t>
      </w:r>
      <w:r w:rsidRPr="00C40219">
        <w:rPr>
          <w:rFonts w:ascii="Arial" w:eastAsia="Times New Roman" w:hAnsi="Arial" w:cs="Arial"/>
          <w:b/>
          <w:bCs/>
          <w:lang w:val="en-US"/>
        </w:rPr>
        <w:tab/>
        <w:t>Facilities to be provided by the contractor</w:t>
      </w:r>
    </w:p>
    <w:p w14:paraId="5EFF7AA6" w14:textId="78AEE4E4" w:rsidR="008E47BA" w:rsidRPr="00C40219" w:rsidRDefault="00ED6587" w:rsidP="008752AF">
      <w:pPr>
        <w:keepNext/>
        <w:spacing w:before="240" w:after="120" w:line="276" w:lineRule="auto"/>
        <w:ind w:left="480" w:hanging="480"/>
        <w:jc w:val="both"/>
        <w:rPr>
          <w:rFonts w:ascii="Arial" w:eastAsia="Times New Roman" w:hAnsi="Arial" w:cs="Arial"/>
          <w:lang w:val="en-US"/>
        </w:rPr>
      </w:pPr>
      <w:r w:rsidRPr="00C40219">
        <w:rPr>
          <w:rFonts w:ascii="Arial" w:eastAsia="Times New Roman" w:hAnsi="Arial" w:cs="Arial"/>
          <w:lang w:val="en-US"/>
        </w:rPr>
        <w:tab/>
      </w:r>
      <w:r w:rsidR="008E47BA" w:rsidRPr="00C40219">
        <w:rPr>
          <w:rFonts w:ascii="Arial" w:eastAsia="Times New Roman" w:hAnsi="Arial" w:cs="Arial"/>
          <w:lang w:val="en-US"/>
        </w:rPr>
        <w:t>The contractor must ensure he/she is adequately prepared and equipped for delivery of deliverables. Moreover, the Consultant is expected to be fully self- sufficient in terms of international travel associated expenses</w:t>
      </w:r>
      <w:r w:rsidR="008752AF" w:rsidRPr="00C40219">
        <w:rPr>
          <w:rFonts w:ascii="Arial" w:eastAsia="Times New Roman" w:hAnsi="Arial" w:cs="Arial"/>
          <w:lang w:val="en-US"/>
        </w:rPr>
        <w:t xml:space="preserve"> and visa procedures for entry</w:t>
      </w:r>
      <w:r w:rsidR="008E47BA" w:rsidRPr="00C40219">
        <w:rPr>
          <w:rFonts w:ascii="Arial" w:eastAsia="Times New Roman" w:hAnsi="Arial" w:cs="Arial"/>
          <w:lang w:val="en-US"/>
        </w:rPr>
        <w:t xml:space="preserve"> in </w:t>
      </w:r>
      <w:r w:rsidR="008752AF" w:rsidRPr="00C40219">
        <w:rPr>
          <w:rFonts w:ascii="Arial" w:eastAsia="Times New Roman" w:hAnsi="Arial" w:cs="Arial"/>
          <w:lang w:val="en-US"/>
        </w:rPr>
        <w:t>South Africa. In addition, the consultant must have a</w:t>
      </w:r>
      <w:r w:rsidR="00F22E3D" w:rsidRPr="00C40219">
        <w:rPr>
          <w:rFonts w:ascii="Arial" w:eastAsia="Times New Roman" w:hAnsi="Arial" w:cs="Arial"/>
          <w:lang w:val="en-US"/>
        </w:rPr>
        <w:t xml:space="preserve"> l</w:t>
      </w:r>
      <w:r w:rsidR="008E47BA" w:rsidRPr="00C40219">
        <w:rPr>
          <w:rFonts w:ascii="Arial" w:eastAsia="Times New Roman" w:hAnsi="Arial" w:cs="Arial"/>
          <w:lang w:val="en-US"/>
        </w:rPr>
        <w:t>aptop and related device connectivity for projector for this consultancy.</w:t>
      </w:r>
    </w:p>
    <w:p w14:paraId="0A111B5C" w14:textId="77777777" w:rsidR="008E47BA" w:rsidRPr="00C40219" w:rsidRDefault="008E47BA" w:rsidP="00404225">
      <w:pPr>
        <w:keepNext/>
        <w:tabs>
          <w:tab w:val="num" w:pos="480"/>
        </w:tabs>
        <w:spacing w:before="240" w:after="120" w:line="276" w:lineRule="auto"/>
        <w:ind w:left="480" w:hanging="480"/>
        <w:jc w:val="both"/>
        <w:rPr>
          <w:rFonts w:ascii="Arial" w:eastAsia="Times New Roman" w:hAnsi="Arial" w:cs="Arial"/>
          <w:b/>
          <w:bCs/>
          <w:lang w:val="en-US"/>
        </w:rPr>
      </w:pPr>
      <w:r w:rsidRPr="00C40219">
        <w:rPr>
          <w:rFonts w:ascii="Arial" w:eastAsia="Times New Roman" w:hAnsi="Arial" w:cs="Arial"/>
          <w:b/>
          <w:bCs/>
          <w:lang w:val="en-US"/>
        </w:rPr>
        <w:t>6.5</w:t>
      </w:r>
      <w:r w:rsidRPr="00C40219">
        <w:rPr>
          <w:rFonts w:ascii="Arial" w:eastAsia="Times New Roman" w:hAnsi="Arial" w:cs="Arial"/>
          <w:b/>
          <w:bCs/>
          <w:lang w:val="en-US"/>
        </w:rPr>
        <w:tab/>
        <w:t>Equipment</w:t>
      </w:r>
    </w:p>
    <w:p w14:paraId="4D533EDC" w14:textId="3848A977" w:rsidR="008E47BA" w:rsidRPr="00C40219" w:rsidRDefault="00ED6587" w:rsidP="00404225">
      <w:pPr>
        <w:keepNext/>
        <w:tabs>
          <w:tab w:val="num" w:pos="480"/>
        </w:tabs>
        <w:spacing w:before="240" w:after="120" w:line="276" w:lineRule="auto"/>
        <w:ind w:left="480" w:hanging="480"/>
        <w:jc w:val="both"/>
        <w:rPr>
          <w:rFonts w:ascii="Arial" w:eastAsia="Times New Roman" w:hAnsi="Arial" w:cs="Arial"/>
          <w:lang w:val="en-US"/>
        </w:rPr>
      </w:pPr>
      <w:r w:rsidRPr="00C40219">
        <w:rPr>
          <w:rFonts w:ascii="Arial" w:eastAsia="Times New Roman" w:hAnsi="Arial" w:cs="Arial"/>
          <w:lang w:val="en-US"/>
        </w:rPr>
        <w:tab/>
      </w:r>
      <w:r w:rsidR="008E47BA" w:rsidRPr="00C40219">
        <w:rPr>
          <w:rFonts w:ascii="Arial" w:eastAsia="Times New Roman" w:hAnsi="Arial" w:cs="Arial"/>
          <w:lang w:val="en-US"/>
        </w:rPr>
        <w:t xml:space="preserve">No equipment is to be purchased on behalf of the contracting authority / procuring entity as part of this service contract or transferred to the contracting authority / procuring entity at the end of this contract. Any equipment related to this contract that is to be acquired </w:t>
      </w:r>
      <w:r w:rsidR="008E47BA" w:rsidRPr="00C40219">
        <w:rPr>
          <w:rFonts w:ascii="Arial" w:eastAsia="Times New Roman" w:hAnsi="Arial" w:cs="Arial"/>
          <w:lang w:val="en-US"/>
        </w:rPr>
        <w:lastRenderedPageBreak/>
        <w:t>by the procuring entity must be purchased by means of a separate supply tender procedure.</w:t>
      </w:r>
    </w:p>
    <w:p w14:paraId="0D9F5EBC" w14:textId="77777777" w:rsidR="008E47BA" w:rsidRPr="00C40219" w:rsidRDefault="008E47BA" w:rsidP="00404225">
      <w:pPr>
        <w:keepNext/>
        <w:tabs>
          <w:tab w:val="num" w:pos="480"/>
        </w:tabs>
        <w:spacing w:before="240" w:after="120" w:line="276" w:lineRule="auto"/>
        <w:ind w:left="480" w:hanging="480"/>
        <w:jc w:val="both"/>
        <w:rPr>
          <w:rFonts w:ascii="Arial" w:eastAsia="Times New Roman" w:hAnsi="Arial" w:cs="Arial"/>
          <w:b/>
          <w:bCs/>
          <w:lang w:val="en-US"/>
        </w:rPr>
      </w:pPr>
      <w:r w:rsidRPr="00C40219">
        <w:rPr>
          <w:rFonts w:ascii="Arial" w:eastAsia="Times New Roman" w:hAnsi="Arial" w:cs="Arial"/>
          <w:b/>
          <w:bCs/>
          <w:lang w:val="en-US"/>
        </w:rPr>
        <w:t>6.6</w:t>
      </w:r>
      <w:r w:rsidRPr="00C40219">
        <w:rPr>
          <w:rFonts w:ascii="Arial" w:eastAsia="Times New Roman" w:hAnsi="Arial" w:cs="Arial"/>
          <w:b/>
          <w:bCs/>
          <w:lang w:val="en-US"/>
        </w:rPr>
        <w:tab/>
        <w:t>Start date and period of implementation</w:t>
      </w:r>
    </w:p>
    <w:p w14:paraId="3601F97C" w14:textId="700EDA64" w:rsidR="008E47BA" w:rsidRPr="00C40219" w:rsidRDefault="00ED6587" w:rsidP="00404225">
      <w:pPr>
        <w:keepNext/>
        <w:tabs>
          <w:tab w:val="num" w:pos="480"/>
        </w:tabs>
        <w:spacing w:before="240" w:after="120" w:line="276" w:lineRule="auto"/>
        <w:ind w:left="480" w:hanging="480"/>
        <w:jc w:val="both"/>
        <w:rPr>
          <w:rFonts w:ascii="Arial" w:eastAsia="Times New Roman" w:hAnsi="Arial" w:cs="Arial"/>
          <w:lang w:val="en-US"/>
        </w:rPr>
      </w:pPr>
      <w:r w:rsidRPr="00C40219">
        <w:rPr>
          <w:rFonts w:ascii="Arial" w:eastAsia="Times New Roman" w:hAnsi="Arial" w:cs="Arial"/>
          <w:lang w:val="en-US"/>
        </w:rPr>
        <w:tab/>
      </w:r>
      <w:r w:rsidR="008E47BA" w:rsidRPr="00C40219">
        <w:rPr>
          <w:rFonts w:ascii="Arial" w:eastAsia="Times New Roman" w:hAnsi="Arial" w:cs="Arial"/>
          <w:lang w:val="en-US"/>
        </w:rPr>
        <w:t xml:space="preserve">The intended start date is as soon as both parties have signed the contract agreement and the period of implementation of the contract will be </w:t>
      </w:r>
      <w:r w:rsidR="00557F3E">
        <w:rPr>
          <w:rFonts w:ascii="Arial" w:eastAsia="Times New Roman" w:hAnsi="Arial" w:cs="Arial"/>
          <w:lang w:val="en-US"/>
        </w:rPr>
        <w:t>8 months</w:t>
      </w:r>
      <w:r w:rsidR="008E47BA" w:rsidRPr="00C40219">
        <w:rPr>
          <w:rFonts w:ascii="Arial" w:eastAsia="Times New Roman" w:hAnsi="Arial" w:cs="Arial"/>
          <w:lang w:val="en-US"/>
        </w:rPr>
        <w:t xml:space="preserve"> from the date of </w:t>
      </w:r>
      <w:r w:rsidR="00F22E3D" w:rsidRPr="00C40219">
        <w:rPr>
          <w:rFonts w:ascii="Arial" w:eastAsia="Times New Roman" w:hAnsi="Arial" w:cs="Arial"/>
          <w:lang w:val="en-US"/>
        </w:rPr>
        <w:t>si</w:t>
      </w:r>
      <w:r w:rsidR="008E47BA" w:rsidRPr="00C40219">
        <w:rPr>
          <w:rFonts w:ascii="Arial" w:eastAsia="Times New Roman" w:hAnsi="Arial" w:cs="Arial"/>
          <w:lang w:val="en-US"/>
        </w:rPr>
        <w:t xml:space="preserve">gning the agreement. </w:t>
      </w:r>
      <w:r w:rsidR="00F22E3D" w:rsidRPr="00C40219">
        <w:rPr>
          <w:rFonts w:ascii="Arial" w:eastAsia="Times New Roman" w:hAnsi="Arial" w:cs="Arial"/>
          <w:lang w:val="en-US"/>
        </w:rPr>
        <w:t xml:space="preserve">Note: the </w:t>
      </w:r>
      <w:r w:rsidR="00557F3E">
        <w:rPr>
          <w:rFonts w:ascii="Arial" w:eastAsia="Times New Roman" w:hAnsi="Arial" w:cs="Arial"/>
          <w:lang w:val="en-US"/>
        </w:rPr>
        <w:t xml:space="preserve">8 months </w:t>
      </w:r>
      <w:r w:rsidR="00F22E3D" w:rsidRPr="00C40219">
        <w:rPr>
          <w:rFonts w:ascii="Arial" w:eastAsia="Times New Roman" w:hAnsi="Arial" w:cs="Arial"/>
          <w:lang w:val="en-US"/>
        </w:rPr>
        <w:t>is the duration of the assignment and not the number of days required to undertake it. It caters for coordination of work to be done by recipients of the assignment and to a certain extent, flexibility for the consultant to deliver on the outputs.</w:t>
      </w:r>
    </w:p>
    <w:p w14:paraId="04CCE3D1" w14:textId="77777777" w:rsidR="008E47BA" w:rsidRPr="00C40219" w:rsidRDefault="008E47BA" w:rsidP="00404225">
      <w:pPr>
        <w:keepNext/>
        <w:tabs>
          <w:tab w:val="num" w:pos="480"/>
        </w:tabs>
        <w:spacing w:before="240" w:after="120" w:line="276" w:lineRule="auto"/>
        <w:ind w:left="480" w:hanging="480"/>
        <w:jc w:val="both"/>
        <w:rPr>
          <w:rFonts w:ascii="Arial" w:eastAsia="Times New Roman" w:hAnsi="Arial" w:cs="Arial"/>
          <w:b/>
          <w:bCs/>
          <w:lang w:val="en-US"/>
        </w:rPr>
      </w:pPr>
      <w:r w:rsidRPr="00C40219">
        <w:rPr>
          <w:rFonts w:ascii="Arial" w:eastAsia="Times New Roman" w:hAnsi="Arial" w:cs="Arial"/>
          <w:b/>
          <w:bCs/>
          <w:lang w:val="en-US"/>
        </w:rPr>
        <w:t>7.</w:t>
      </w:r>
      <w:r w:rsidRPr="00C40219">
        <w:rPr>
          <w:rFonts w:ascii="Arial" w:eastAsia="Times New Roman" w:hAnsi="Arial" w:cs="Arial"/>
          <w:b/>
          <w:bCs/>
          <w:lang w:val="en-US"/>
        </w:rPr>
        <w:tab/>
        <w:t xml:space="preserve">MONITORING AND EVALUATION </w:t>
      </w:r>
    </w:p>
    <w:p w14:paraId="434C6D44" w14:textId="77777777" w:rsidR="008E47BA" w:rsidRPr="00C40219" w:rsidRDefault="008E47BA" w:rsidP="00404225">
      <w:pPr>
        <w:keepNext/>
        <w:tabs>
          <w:tab w:val="num" w:pos="480"/>
        </w:tabs>
        <w:spacing w:before="240" w:after="120" w:line="276" w:lineRule="auto"/>
        <w:ind w:left="480" w:hanging="480"/>
        <w:jc w:val="both"/>
        <w:rPr>
          <w:rFonts w:ascii="Arial" w:eastAsia="Times New Roman" w:hAnsi="Arial" w:cs="Arial"/>
          <w:b/>
          <w:bCs/>
          <w:lang w:val="en-US"/>
        </w:rPr>
      </w:pPr>
      <w:r w:rsidRPr="00C40219">
        <w:rPr>
          <w:rFonts w:ascii="Arial" w:eastAsia="Times New Roman" w:hAnsi="Arial" w:cs="Arial"/>
          <w:b/>
          <w:bCs/>
          <w:lang w:val="en-US"/>
        </w:rPr>
        <w:t>7.1</w:t>
      </w:r>
      <w:r w:rsidRPr="00C40219">
        <w:rPr>
          <w:rFonts w:ascii="Arial" w:eastAsia="Times New Roman" w:hAnsi="Arial" w:cs="Arial"/>
          <w:b/>
          <w:bCs/>
          <w:lang w:val="en-US"/>
        </w:rPr>
        <w:tab/>
        <w:t>Definition of indicators</w:t>
      </w:r>
    </w:p>
    <w:p w14:paraId="6608A736" w14:textId="10C711AD" w:rsidR="008E47BA" w:rsidRPr="00C40219" w:rsidRDefault="008E47BA" w:rsidP="00F22E3D">
      <w:pPr>
        <w:keepNext/>
        <w:spacing w:before="240" w:after="120" w:line="276" w:lineRule="auto"/>
        <w:ind w:left="480" w:hanging="480"/>
        <w:jc w:val="both"/>
        <w:rPr>
          <w:rFonts w:ascii="Arial" w:eastAsia="Times New Roman" w:hAnsi="Arial" w:cs="Arial"/>
          <w:lang w:val="en-US"/>
        </w:rPr>
      </w:pPr>
      <w:r w:rsidRPr="00C40219">
        <w:rPr>
          <w:rFonts w:ascii="Arial" w:eastAsia="Times New Roman" w:hAnsi="Arial" w:cs="Arial"/>
          <w:lang w:val="en-US"/>
        </w:rPr>
        <w:t xml:space="preserve">The indicators to be used are timeliness, </w:t>
      </w:r>
      <w:r w:rsidR="00F22E3D" w:rsidRPr="00C40219">
        <w:rPr>
          <w:rFonts w:ascii="Arial" w:eastAsia="Times New Roman" w:hAnsi="Arial" w:cs="Arial"/>
          <w:lang w:val="en-US"/>
        </w:rPr>
        <w:t xml:space="preserve">adequacy of </w:t>
      </w:r>
      <w:r w:rsidRPr="00C40219">
        <w:rPr>
          <w:rFonts w:ascii="Arial" w:eastAsia="Times New Roman" w:hAnsi="Arial" w:cs="Arial"/>
          <w:lang w:val="en-US"/>
        </w:rPr>
        <w:t xml:space="preserve">technical coverage and analytical quality of the Report as detailed in </w:t>
      </w:r>
      <w:r w:rsidR="00DE13F2" w:rsidRPr="00C40219">
        <w:rPr>
          <w:rFonts w:ascii="Arial" w:eastAsia="Times New Roman" w:hAnsi="Arial" w:cs="Arial"/>
          <w:lang w:val="en-US"/>
        </w:rPr>
        <w:t>section</w:t>
      </w:r>
      <w:r w:rsidRPr="00C40219">
        <w:rPr>
          <w:rFonts w:ascii="Arial" w:eastAsia="Times New Roman" w:hAnsi="Arial" w:cs="Arial"/>
          <w:lang w:val="en-US"/>
        </w:rPr>
        <w:t xml:space="preserve"> 5 above.</w:t>
      </w:r>
    </w:p>
    <w:p w14:paraId="7503B6D4" w14:textId="77777777" w:rsidR="008E47BA" w:rsidRPr="00C40219" w:rsidRDefault="008E47BA" w:rsidP="00404225">
      <w:pPr>
        <w:keepNext/>
        <w:tabs>
          <w:tab w:val="num" w:pos="0"/>
        </w:tabs>
        <w:spacing w:before="240" w:after="120" w:line="276" w:lineRule="auto"/>
        <w:ind w:left="426" w:hanging="480"/>
        <w:jc w:val="both"/>
        <w:rPr>
          <w:rFonts w:ascii="Arial" w:eastAsia="Times New Roman" w:hAnsi="Arial" w:cs="Arial"/>
          <w:b/>
          <w:bCs/>
          <w:lang w:val="en-US"/>
        </w:rPr>
      </w:pPr>
      <w:r w:rsidRPr="00C40219">
        <w:rPr>
          <w:rFonts w:ascii="Arial" w:eastAsia="Times New Roman" w:hAnsi="Arial" w:cs="Arial"/>
          <w:b/>
          <w:bCs/>
          <w:lang w:val="en-US"/>
        </w:rPr>
        <w:t>7.2</w:t>
      </w:r>
      <w:r w:rsidRPr="00C40219">
        <w:rPr>
          <w:rFonts w:ascii="Arial" w:eastAsia="Times New Roman" w:hAnsi="Arial" w:cs="Arial"/>
          <w:b/>
          <w:bCs/>
          <w:lang w:val="en-US"/>
        </w:rPr>
        <w:tab/>
        <w:t>Special requirements</w:t>
      </w:r>
    </w:p>
    <w:p w14:paraId="2A89D8A8" w14:textId="0FE5141A" w:rsidR="008E47BA" w:rsidRPr="00C40219" w:rsidRDefault="008E47BA" w:rsidP="00404225">
      <w:pPr>
        <w:keepNext/>
        <w:tabs>
          <w:tab w:val="num" w:pos="284"/>
        </w:tabs>
        <w:spacing w:before="240" w:after="120" w:line="276" w:lineRule="auto"/>
        <w:ind w:left="480" w:hanging="480"/>
        <w:jc w:val="both"/>
        <w:rPr>
          <w:rFonts w:ascii="Arial" w:eastAsia="Times New Roman" w:hAnsi="Arial" w:cs="Arial"/>
          <w:lang w:val="en-US"/>
        </w:rPr>
      </w:pPr>
      <w:r w:rsidRPr="00C40219">
        <w:rPr>
          <w:rFonts w:ascii="Arial" w:eastAsia="Times New Roman" w:hAnsi="Arial" w:cs="Arial"/>
          <w:lang w:val="en-US"/>
        </w:rPr>
        <w:t xml:space="preserve">The Consultant must declare any potential conflict of interest between the provision of the requested services, and other activities in </w:t>
      </w:r>
      <w:r w:rsidR="00DE13F2" w:rsidRPr="00C40219">
        <w:rPr>
          <w:rFonts w:ascii="Arial" w:eastAsia="Times New Roman" w:hAnsi="Arial" w:cs="Arial"/>
          <w:lang w:val="en-US"/>
        </w:rPr>
        <w:t>which</w:t>
      </w:r>
      <w:r w:rsidRPr="00C40219">
        <w:rPr>
          <w:rFonts w:ascii="Arial" w:eastAsia="Times New Roman" w:hAnsi="Arial" w:cs="Arial"/>
          <w:lang w:val="en-US"/>
        </w:rPr>
        <w:t xml:space="preserve"> a member of their consortium of group (s), or any expert proposed in their offer is engaged.</w:t>
      </w:r>
    </w:p>
    <w:p w14:paraId="05495F68" w14:textId="77777777" w:rsidR="008E47BA" w:rsidRPr="00C40219" w:rsidRDefault="008E47BA" w:rsidP="00404225">
      <w:pPr>
        <w:keepNext/>
        <w:tabs>
          <w:tab w:val="num" w:pos="480"/>
        </w:tabs>
        <w:spacing w:before="240" w:after="120" w:line="276" w:lineRule="auto"/>
        <w:ind w:left="480" w:hanging="480"/>
        <w:jc w:val="both"/>
        <w:rPr>
          <w:rFonts w:ascii="Arial" w:eastAsia="Times New Roman" w:hAnsi="Arial" w:cs="Arial"/>
          <w:b/>
          <w:bCs/>
          <w:lang w:val="en-US"/>
        </w:rPr>
      </w:pPr>
      <w:r w:rsidRPr="00C40219">
        <w:rPr>
          <w:rFonts w:ascii="Arial" w:eastAsia="Times New Roman" w:hAnsi="Arial" w:cs="Arial"/>
          <w:b/>
          <w:bCs/>
          <w:lang w:val="en-US"/>
        </w:rPr>
        <w:t>8.</w:t>
      </w:r>
      <w:r w:rsidRPr="00C40219">
        <w:rPr>
          <w:rFonts w:ascii="Arial" w:eastAsia="Times New Roman" w:hAnsi="Arial" w:cs="Arial"/>
          <w:b/>
          <w:bCs/>
          <w:lang w:val="en-US"/>
        </w:rPr>
        <w:tab/>
        <w:t xml:space="preserve">ASSUMPTIONS AND RISKS </w:t>
      </w:r>
    </w:p>
    <w:p w14:paraId="6ADDB900" w14:textId="77777777" w:rsidR="008E47BA" w:rsidRPr="00C40219" w:rsidRDefault="008E47BA" w:rsidP="00404225">
      <w:pPr>
        <w:keepNext/>
        <w:tabs>
          <w:tab w:val="num" w:pos="480"/>
        </w:tabs>
        <w:spacing w:before="240" w:after="120" w:line="276" w:lineRule="auto"/>
        <w:ind w:left="480" w:hanging="480"/>
        <w:jc w:val="both"/>
        <w:rPr>
          <w:rFonts w:ascii="Arial" w:eastAsia="Times New Roman" w:hAnsi="Arial" w:cs="Arial"/>
          <w:b/>
          <w:bCs/>
          <w:lang w:val="en-US"/>
        </w:rPr>
      </w:pPr>
      <w:r w:rsidRPr="00C40219">
        <w:rPr>
          <w:rFonts w:ascii="Arial" w:eastAsia="Times New Roman" w:hAnsi="Arial" w:cs="Arial"/>
          <w:b/>
          <w:bCs/>
          <w:lang w:val="en-US"/>
        </w:rPr>
        <w:t>8.1</w:t>
      </w:r>
      <w:r w:rsidRPr="00C40219">
        <w:rPr>
          <w:rFonts w:ascii="Arial" w:eastAsia="Times New Roman" w:hAnsi="Arial" w:cs="Arial"/>
          <w:b/>
          <w:bCs/>
          <w:lang w:val="en-US"/>
        </w:rPr>
        <w:tab/>
        <w:t>Assumptions underlying the project</w:t>
      </w:r>
    </w:p>
    <w:p w14:paraId="570F12E2" w14:textId="43B4EC1C" w:rsidR="008E47BA" w:rsidRPr="00C40219" w:rsidRDefault="008E47BA" w:rsidP="00404225">
      <w:pPr>
        <w:keepNext/>
        <w:tabs>
          <w:tab w:val="num" w:pos="480"/>
        </w:tabs>
        <w:spacing w:before="240" w:after="120" w:line="276" w:lineRule="auto"/>
        <w:ind w:left="480" w:hanging="480"/>
        <w:jc w:val="both"/>
        <w:rPr>
          <w:rFonts w:ascii="Arial" w:eastAsia="Times New Roman" w:hAnsi="Arial" w:cs="Arial"/>
          <w:lang w:val="en-US"/>
        </w:rPr>
      </w:pPr>
      <w:r w:rsidRPr="00C40219">
        <w:rPr>
          <w:rFonts w:ascii="Arial" w:eastAsia="Times New Roman" w:hAnsi="Arial" w:cs="Arial"/>
          <w:lang w:val="en-US"/>
        </w:rPr>
        <w:t xml:space="preserve">It assumed that the consultant would be procured within the reasonable </w:t>
      </w:r>
      <w:r w:rsidR="00557F3E" w:rsidRPr="00C40219">
        <w:rPr>
          <w:rFonts w:ascii="Arial" w:eastAsia="Times New Roman" w:hAnsi="Arial" w:cs="Arial"/>
          <w:lang w:val="en-US"/>
        </w:rPr>
        <w:t>timeframe</w:t>
      </w:r>
      <w:r w:rsidRPr="00C40219">
        <w:rPr>
          <w:rFonts w:ascii="Arial" w:eastAsia="Times New Roman" w:hAnsi="Arial" w:cs="Arial"/>
          <w:lang w:val="en-US"/>
        </w:rPr>
        <w:t xml:space="preserve"> and activities implemented within the schedule provided of </w:t>
      </w:r>
      <w:r w:rsidR="00557F3E">
        <w:rPr>
          <w:rFonts w:ascii="Arial" w:eastAsia="Times New Roman" w:hAnsi="Arial" w:cs="Arial"/>
          <w:lang w:val="en-US"/>
        </w:rPr>
        <w:t>8 months</w:t>
      </w:r>
      <w:r w:rsidRPr="00C40219">
        <w:rPr>
          <w:rFonts w:ascii="Arial" w:eastAsia="Times New Roman" w:hAnsi="Arial" w:cs="Arial"/>
          <w:lang w:val="en-US"/>
        </w:rPr>
        <w:t>.</w:t>
      </w:r>
    </w:p>
    <w:p w14:paraId="785458DE" w14:textId="77777777" w:rsidR="008E47BA" w:rsidRPr="00C40219" w:rsidRDefault="008E47BA" w:rsidP="00404225">
      <w:pPr>
        <w:keepNext/>
        <w:tabs>
          <w:tab w:val="num" w:pos="480"/>
        </w:tabs>
        <w:spacing w:before="240" w:after="120" w:line="276" w:lineRule="auto"/>
        <w:ind w:left="480" w:hanging="480"/>
        <w:jc w:val="both"/>
        <w:rPr>
          <w:rFonts w:ascii="Arial" w:eastAsia="Times New Roman" w:hAnsi="Arial" w:cs="Arial"/>
          <w:b/>
          <w:bCs/>
          <w:lang w:val="en-US"/>
        </w:rPr>
      </w:pPr>
      <w:r w:rsidRPr="00C40219">
        <w:rPr>
          <w:rFonts w:ascii="Arial" w:eastAsia="Times New Roman" w:hAnsi="Arial" w:cs="Arial"/>
          <w:b/>
          <w:bCs/>
          <w:lang w:val="en-US"/>
        </w:rPr>
        <w:t>8.2</w:t>
      </w:r>
      <w:r w:rsidRPr="00C40219">
        <w:rPr>
          <w:rFonts w:ascii="Arial" w:eastAsia="Times New Roman" w:hAnsi="Arial" w:cs="Arial"/>
          <w:b/>
          <w:bCs/>
          <w:lang w:val="en-US"/>
        </w:rPr>
        <w:tab/>
        <w:t>Risks</w:t>
      </w:r>
    </w:p>
    <w:p w14:paraId="56E224A6" w14:textId="77777777" w:rsidR="008E47BA" w:rsidRPr="00C40219" w:rsidRDefault="008E47BA" w:rsidP="00404225">
      <w:pPr>
        <w:keepNext/>
        <w:spacing w:before="240" w:after="120" w:line="276" w:lineRule="auto"/>
        <w:ind w:left="480" w:hanging="480"/>
        <w:jc w:val="both"/>
        <w:rPr>
          <w:rFonts w:ascii="Arial" w:eastAsia="Times New Roman" w:hAnsi="Arial" w:cs="Arial"/>
          <w:lang w:val="en-US"/>
        </w:rPr>
      </w:pPr>
      <w:r w:rsidRPr="00C40219">
        <w:rPr>
          <w:rFonts w:ascii="Arial" w:eastAsia="Times New Roman" w:hAnsi="Arial" w:cs="Arial"/>
          <w:lang w:val="en-US"/>
        </w:rPr>
        <w:t>The nature of the assignment presents negligible risks associated with the consultancy. Some of the foreseen risks are the following:</w:t>
      </w:r>
    </w:p>
    <w:tbl>
      <w:tblPr>
        <w:tblW w:w="8659"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1439"/>
        <w:gridCol w:w="3560"/>
      </w:tblGrid>
      <w:tr w:rsidR="00C40219" w:rsidRPr="00C40219" w14:paraId="42D8A889" w14:textId="77777777" w:rsidTr="000C4B9A">
        <w:trPr>
          <w:tblHeader/>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58538F2C" w14:textId="77777777" w:rsidR="008E47BA" w:rsidRPr="00C40219" w:rsidRDefault="008E47BA" w:rsidP="00404225">
            <w:pPr>
              <w:spacing w:after="200" w:line="276" w:lineRule="auto"/>
              <w:jc w:val="both"/>
              <w:rPr>
                <w:rFonts w:ascii="Arial" w:eastAsia="Calibri" w:hAnsi="Arial" w:cs="Arial"/>
                <w:b/>
                <w:lang w:val="en-GB"/>
              </w:rPr>
            </w:pPr>
            <w:r w:rsidRPr="00C40219">
              <w:rPr>
                <w:rFonts w:ascii="Arial" w:eastAsia="Calibri" w:hAnsi="Arial" w:cs="Arial"/>
                <w:b/>
                <w:lang w:val="en-GB"/>
              </w:rPr>
              <w:t>Possible risks</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18A87755" w14:textId="77777777" w:rsidR="008E47BA" w:rsidRPr="00C40219" w:rsidRDefault="008E47BA" w:rsidP="00404225">
            <w:pPr>
              <w:spacing w:after="200" w:line="276" w:lineRule="auto"/>
              <w:jc w:val="both"/>
              <w:rPr>
                <w:rFonts w:ascii="Arial" w:eastAsia="Calibri" w:hAnsi="Arial" w:cs="Arial"/>
                <w:b/>
                <w:lang w:val="en-GB"/>
              </w:rPr>
            </w:pPr>
            <w:r w:rsidRPr="00C40219">
              <w:rPr>
                <w:rFonts w:ascii="Arial" w:eastAsia="Calibri" w:hAnsi="Arial" w:cs="Arial"/>
                <w:b/>
                <w:lang w:val="en-GB"/>
              </w:rPr>
              <w:t>Risk Level</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11F6C462" w14:textId="77777777" w:rsidR="008E47BA" w:rsidRPr="00C40219" w:rsidRDefault="008E47BA" w:rsidP="00404225">
            <w:pPr>
              <w:spacing w:after="200" w:line="276" w:lineRule="auto"/>
              <w:jc w:val="both"/>
              <w:rPr>
                <w:rFonts w:ascii="Arial" w:eastAsia="Calibri" w:hAnsi="Arial" w:cs="Arial"/>
                <w:b/>
                <w:lang w:val="en-GB"/>
              </w:rPr>
            </w:pPr>
            <w:r w:rsidRPr="00C40219">
              <w:rPr>
                <w:rFonts w:ascii="Arial" w:eastAsia="Calibri" w:hAnsi="Arial" w:cs="Arial"/>
                <w:b/>
                <w:lang w:val="en-GB"/>
              </w:rPr>
              <w:t>Mitigation Measures</w:t>
            </w:r>
          </w:p>
        </w:tc>
      </w:tr>
      <w:tr w:rsidR="008E47BA" w:rsidRPr="00C40219" w14:paraId="2CD4B701" w14:textId="77777777" w:rsidTr="000C4B9A">
        <w:trPr>
          <w:trHeight w:val="179"/>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0CC66DCF" w14:textId="77777777" w:rsidR="008E47BA" w:rsidRPr="00C40219" w:rsidRDefault="008E47BA" w:rsidP="00404225">
            <w:pPr>
              <w:numPr>
                <w:ilvl w:val="6"/>
                <w:numId w:val="2"/>
              </w:numPr>
              <w:spacing w:after="120" w:line="276" w:lineRule="auto"/>
              <w:ind w:left="360"/>
              <w:jc w:val="both"/>
              <w:rPr>
                <w:rFonts w:ascii="Arial" w:eastAsia="Calibri" w:hAnsi="Arial" w:cs="Arial"/>
                <w:lang w:val="en-GB"/>
              </w:rPr>
            </w:pPr>
            <w:r w:rsidRPr="00C40219">
              <w:rPr>
                <w:rFonts w:ascii="Arial" w:eastAsia="Calibri" w:hAnsi="Arial" w:cs="Arial"/>
                <w:lang w:val="en-GB"/>
              </w:rPr>
              <w:t>Delayed delivery of expected outputs as per minimum standards</w:t>
            </w:r>
          </w:p>
        </w:tc>
        <w:tc>
          <w:tcPr>
            <w:tcW w:w="1439" w:type="dxa"/>
            <w:tcBorders>
              <w:top w:val="single" w:sz="4" w:space="0" w:color="auto"/>
              <w:left w:val="single" w:sz="4" w:space="0" w:color="auto"/>
              <w:bottom w:val="single" w:sz="4" w:space="0" w:color="auto"/>
              <w:right w:val="single" w:sz="4" w:space="0" w:color="auto"/>
            </w:tcBorders>
          </w:tcPr>
          <w:p w14:paraId="336F501A" w14:textId="77777777" w:rsidR="008E47BA" w:rsidRPr="00C40219" w:rsidRDefault="008E47BA" w:rsidP="00404225">
            <w:pPr>
              <w:spacing w:after="200" w:line="276" w:lineRule="auto"/>
              <w:jc w:val="both"/>
              <w:rPr>
                <w:rFonts w:ascii="Arial" w:eastAsia="Calibri" w:hAnsi="Arial" w:cs="Arial"/>
                <w:lang w:val="en-GB"/>
              </w:rPr>
            </w:pPr>
            <w:r w:rsidRPr="00C40219">
              <w:rPr>
                <w:rFonts w:ascii="Arial" w:eastAsia="Calibri" w:hAnsi="Arial" w:cs="Arial"/>
                <w:lang w:val="en-GB"/>
              </w:rPr>
              <w:t>Medium</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5060CE3C" w14:textId="77777777" w:rsidR="008E47BA" w:rsidRPr="00C40219" w:rsidRDefault="008E47BA" w:rsidP="00404225">
            <w:pPr>
              <w:spacing w:after="200" w:line="276" w:lineRule="auto"/>
              <w:jc w:val="both"/>
              <w:rPr>
                <w:rFonts w:ascii="Arial" w:eastAsia="Calibri" w:hAnsi="Arial" w:cs="Arial"/>
                <w:lang w:val="en-GB"/>
              </w:rPr>
            </w:pPr>
            <w:r w:rsidRPr="00C40219">
              <w:rPr>
                <w:rFonts w:ascii="Arial" w:eastAsia="Calibri" w:hAnsi="Arial" w:cs="Arial"/>
                <w:lang w:val="en-GB"/>
              </w:rPr>
              <w:t>Monitor implementation and delivery of outputs every 15 calendar days through Technical Meetings</w:t>
            </w:r>
          </w:p>
        </w:tc>
      </w:tr>
    </w:tbl>
    <w:p w14:paraId="388E5EE7" w14:textId="340CCB5F" w:rsidR="008E47BA" w:rsidRPr="00C40219" w:rsidRDefault="008E47BA" w:rsidP="00404225">
      <w:pPr>
        <w:keepNext/>
        <w:tabs>
          <w:tab w:val="num" w:pos="480"/>
        </w:tabs>
        <w:spacing w:before="240" w:after="120" w:line="276" w:lineRule="auto"/>
        <w:ind w:left="480" w:hanging="480"/>
        <w:jc w:val="both"/>
        <w:rPr>
          <w:rFonts w:ascii="Arial" w:eastAsia="Times New Roman" w:hAnsi="Arial" w:cs="Arial"/>
          <w:b/>
          <w:bCs/>
          <w:lang w:val="en-US"/>
        </w:rPr>
      </w:pPr>
    </w:p>
    <w:p w14:paraId="68A6107C" w14:textId="77777777" w:rsidR="004A79F6" w:rsidRPr="00C40219" w:rsidRDefault="004A79F6" w:rsidP="00404225">
      <w:pPr>
        <w:keepNext/>
        <w:tabs>
          <w:tab w:val="num" w:pos="480"/>
        </w:tabs>
        <w:spacing w:before="240" w:after="120" w:line="276" w:lineRule="auto"/>
        <w:ind w:left="480" w:hanging="480"/>
        <w:jc w:val="both"/>
        <w:rPr>
          <w:rFonts w:ascii="Arial" w:eastAsia="Times New Roman" w:hAnsi="Arial" w:cs="Arial"/>
          <w:lang w:val="en-US"/>
        </w:rPr>
      </w:pPr>
      <w:r w:rsidRPr="00C40219">
        <w:rPr>
          <w:rFonts w:ascii="Arial" w:eastAsia="Times New Roman" w:hAnsi="Arial" w:cs="Arial"/>
          <w:b/>
          <w:bCs/>
          <w:lang w:val="en-US"/>
        </w:rPr>
        <w:t>9.</w:t>
      </w:r>
      <w:r w:rsidRPr="00C40219">
        <w:rPr>
          <w:rFonts w:ascii="Arial" w:eastAsia="Times New Roman" w:hAnsi="Arial" w:cs="Arial"/>
          <w:b/>
          <w:bCs/>
          <w:lang w:val="en-US"/>
        </w:rPr>
        <w:tab/>
        <w:t>FINANCIAL PROPOSAL</w:t>
      </w:r>
      <w:r w:rsidRPr="00C40219">
        <w:rPr>
          <w:rFonts w:ascii="Arial" w:eastAsia="Times New Roman" w:hAnsi="Arial" w:cs="Arial"/>
          <w:lang w:val="en-US"/>
        </w:rPr>
        <w:t xml:space="preserve"> </w:t>
      </w:r>
    </w:p>
    <w:p w14:paraId="45D35CA2" w14:textId="77777777" w:rsidR="004A79F6" w:rsidRPr="00C40219" w:rsidRDefault="004A79F6" w:rsidP="00404225">
      <w:pPr>
        <w:keepNext/>
        <w:tabs>
          <w:tab w:val="num" w:pos="480"/>
        </w:tabs>
        <w:spacing w:before="240" w:after="120" w:line="276" w:lineRule="auto"/>
        <w:ind w:left="480" w:hanging="480"/>
        <w:jc w:val="both"/>
        <w:rPr>
          <w:rFonts w:ascii="Arial" w:eastAsia="Times New Roman" w:hAnsi="Arial" w:cs="Arial"/>
          <w:b/>
          <w:bCs/>
          <w:lang w:val="en-US"/>
        </w:rPr>
      </w:pPr>
      <w:r w:rsidRPr="00C40219">
        <w:rPr>
          <w:rFonts w:ascii="Arial" w:eastAsia="Times New Roman" w:hAnsi="Arial" w:cs="Arial"/>
          <w:b/>
          <w:bCs/>
          <w:lang w:val="en-US"/>
        </w:rPr>
        <w:t>9.1</w:t>
      </w:r>
      <w:r w:rsidRPr="00C40219">
        <w:rPr>
          <w:rFonts w:ascii="Arial" w:eastAsia="Times New Roman" w:hAnsi="Arial" w:cs="Arial"/>
          <w:b/>
          <w:bCs/>
          <w:lang w:val="en-US"/>
        </w:rPr>
        <w:tab/>
        <w:t>Financial proposal</w:t>
      </w:r>
    </w:p>
    <w:p w14:paraId="589588CB" w14:textId="4B561679" w:rsidR="004A79F6" w:rsidRPr="00C40219" w:rsidRDefault="00BD7389" w:rsidP="00404225">
      <w:pPr>
        <w:keepNext/>
        <w:tabs>
          <w:tab w:val="num" w:pos="480"/>
        </w:tabs>
        <w:spacing w:before="240" w:after="120" w:line="276" w:lineRule="auto"/>
        <w:ind w:left="480" w:hanging="480"/>
        <w:jc w:val="both"/>
        <w:rPr>
          <w:rFonts w:ascii="Arial" w:eastAsia="Times New Roman" w:hAnsi="Arial" w:cs="Arial"/>
          <w:lang w:val="en-US"/>
        </w:rPr>
      </w:pPr>
      <w:r w:rsidRPr="00C40219">
        <w:rPr>
          <w:rFonts w:ascii="Arial" w:eastAsia="Times New Roman" w:hAnsi="Arial" w:cs="Arial"/>
          <w:lang w:val="en-US"/>
        </w:rPr>
        <w:t>The financial</w:t>
      </w:r>
      <w:r w:rsidR="004A79F6" w:rsidRPr="00C40219">
        <w:rPr>
          <w:rFonts w:ascii="Arial" w:eastAsia="Times New Roman" w:hAnsi="Arial" w:cs="Arial"/>
          <w:lang w:val="en-US"/>
        </w:rPr>
        <w:t xml:space="preserve"> proposal should include consultancy fees and all costs</w:t>
      </w:r>
      <w:r w:rsidR="00F22E3D" w:rsidRPr="00C40219">
        <w:rPr>
          <w:rFonts w:ascii="Arial" w:eastAsia="Times New Roman" w:hAnsi="Arial" w:cs="Arial"/>
          <w:lang w:val="en-US"/>
        </w:rPr>
        <w:t xml:space="preserve"> associated in its undertaking</w:t>
      </w:r>
      <w:r w:rsidR="004A79F6" w:rsidRPr="00C40219">
        <w:rPr>
          <w:rFonts w:ascii="Arial" w:eastAsia="Times New Roman" w:hAnsi="Arial" w:cs="Arial"/>
          <w:lang w:val="en-US"/>
        </w:rPr>
        <w:t xml:space="preserve">. </w:t>
      </w:r>
    </w:p>
    <w:p w14:paraId="7BADBAB2" w14:textId="77777777" w:rsidR="004A79F6" w:rsidRPr="00C40219" w:rsidRDefault="004A79F6" w:rsidP="00404225">
      <w:pPr>
        <w:keepNext/>
        <w:tabs>
          <w:tab w:val="num" w:pos="480"/>
        </w:tabs>
        <w:spacing w:before="240" w:after="120" w:line="276" w:lineRule="auto"/>
        <w:ind w:left="480" w:hanging="480"/>
        <w:jc w:val="both"/>
        <w:rPr>
          <w:rFonts w:ascii="Arial" w:eastAsia="Times New Roman" w:hAnsi="Arial" w:cs="Arial"/>
          <w:b/>
          <w:bCs/>
          <w:lang w:val="en-US"/>
        </w:rPr>
      </w:pPr>
      <w:r w:rsidRPr="00C40219">
        <w:rPr>
          <w:rFonts w:ascii="Arial" w:eastAsia="Times New Roman" w:hAnsi="Arial" w:cs="Arial"/>
          <w:b/>
          <w:bCs/>
          <w:lang w:val="en-US"/>
        </w:rPr>
        <w:t>9.2</w:t>
      </w:r>
      <w:r w:rsidRPr="00C40219">
        <w:rPr>
          <w:rFonts w:ascii="Arial" w:eastAsia="Times New Roman" w:hAnsi="Arial" w:cs="Arial"/>
          <w:b/>
          <w:bCs/>
          <w:lang w:val="en-US"/>
        </w:rPr>
        <w:tab/>
        <w:t>Schedule of payment</w:t>
      </w:r>
    </w:p>
    <w:p w14:paraId="28A4C276" w14:textId="77777777" w:rsidR="004A79F6" w:rsidRPr="00C40219" w:rsidRDefault="004A79F6" w:rsidP="00404225">
      <w:pPr>
        <w:keepNext/>
        <w:tabs>
          <w:tab w:val="num" w:pos="480"/>
        </w:tabs>
        <w:spacing w:before="240" w:after="120" w:line="276" w:lineRule="auto"/>
        <w:ind w:left="480" w:hanging="480"/>
        <w:jc w:val="both"/>
        <w:rPr>
          <w:rFonts w:ascii="Arial" w:eastAsia="Times New Roman" w:hAnsi="Arial" w:cs="Arial"/>
          <w:lang w:val="en-US"/>
        </w:rPr>
      </w:pPr>
      <w:r w:rsidRPr="00C40219">
        <w:rPr>
          <w:rFonts w:ascii="Arial" w:eastAsia="Times New Roman" w:hAnsi="Arial" w:cs="Arial"/>
          <w:lang w:val="en-US"/>
        </w:rPr>
        <w:t xml:space="preserve">Payments for the assignment shall be related to the reports and their approval as follows: </w:t>
      </w:r>
    </w:p>
    <w:p w14:paraId="69E2C131" w14:textId="463AC08B" w:rsidR="004A79F6" w:rsidRPr="00C40219" w:rsidRDefault="00BE01DB" w:rsidP="00404225">
      <w:pPr>
        <w:keepNext/>
        <w:tabs>
          <w:tab w:val="num" w:pos="480"/>
        </w:tabs>
        <w:spacing w:before="240" w:after="120" w:line="276" w:lineRule="auto"/>
        <w:ind w:left="960" w:hanging="480"/>
        <w:jc w:val="both"/>
        <w:rPr>
          <w:rFonts w:ascii="Arial" w:eastAsia="Times New Roman" w:hAnsi="Arial" w:cs="Arial"/>
          <w:lang w:val="en-US"/>
        </w:rPr>
      </w:pPr>
      <w:r w:rsidRPr="00C40219">
        <w:rPr>
          <w:rFonts w:ascii="Arial" w:eastAsia="Times New Roman" w:hAnsi="Arial" w:cs="Arial"/>
          <w:b/>
          <w:bCs/>
          <w:lang w:val="en-US"/>
        </w:rPr>
        <w:t>1</w:t>
      </w:r>
      <w:r w:rsidR="00F22E3D" w:rsidRPr="00C40219">
        <w:rPr>
          <w:rFonts w:ascii="Arial" w:eastAsia="Times New Roman" w:hAnsi="Arial" w:cs="Arial"/>
          <w:b/>
          <w:bCs/>
          <w:lang w:val="en-US"/>
        </w:rPr>
        <w:t>0</w:t>
      </w:r>
      <w:r w:rsidR="004A79F6" w:rsidRPr="00C40219">
        <w:rPr>
          <w:rFonts w:ascii="Arial" w:eastAsia="Times New Roman" w:hAnsi="Arial" w:cs="Arial"/>
          <w:b/>
          <w:bCs/>
          <w:lang w:val="en-US"/>
        </w:rPr>
        <w:t>%</w:t>
      </w:r>
      <w:r w:rsidR="004A79F6" w:rsidRPr="00C40219">
        <w:rPr>
          <w:rFonts w:ascii="Arial" w:eastAsia="Times New Roman" w:hAnsi="Arial" w:cs="Arial"/>
          <w:lang w:val="en-US"/>
        </w:rPr>
        <w:t xml:space="preserve"> of the contract price shall be paid upon submission and approval of the Inception Report</w:t>
      </w:r>
    </w:p>
    <w:p w14:paraId="352A1477" w14:textId="3BEDCEB8" w:rsidR="004A79F6" w:rsidRPr="00C40219" w:rsidRDefault="00F22E3D" w:rsidP="00404225">
      <w:pPr>
        <w:keepNext/>
        <w:tabs>
          <w:tab w:val="num" w:pos="480"/>
        </w:tabs>
        <w:spacing w:before="240" w:after="120" w:line="276" w:lineRule="auto"/>
        <w:ind w:left="960" w:hanging="480"/>
        <w:jc w:val="both"/>
        <w:rPr>
          <w:rFonts w:ascii="Arial" w:eastAsia="Times New Roman" w:hAnsi="Arial" w:cs="Arial"/>
          <w:lang w:val="en-US"/>
        </w:rPr>
      </w:pPr>
      <w:r w:rsidRPr="00C40219">
        <w:rPr>
          <w:rFonts w:ascii="Arial" w:eastAsia="Times New Roman" w:hAnsi="Arial" w:cs="Arial"/>
          <w:b/>
          <w:bCs/>
          <w:lang w:val="en-US"/>
        </w:rPr>
        <w:t>40</w:t>
      </w:r>
      <w:r w:rsidR="004A79F6" w:rsidRPr="00C40219">
        <w:rPr>
          <w:rFonts w:ascii="Arial" w:eastAsia="Times New Roman" w:hAnsi="Arial" w:cs="Arial"/>
          <w:b/>
          <w:bCs/>
          <w:lang w:val="en-US"/>
        </w:rPr>
        <w:t>%</w:t>
      </w:r>
      <w:r w:rsidR="004A79F6" w:rsidRPr="00C40219">
        <w:rPr>
          <w:rFonts w:ascii="Arial" w:eastAsia="Times New Roman" w:hAnsi="Arial" w:cs="Arial"/>
          <w:lang w:val="en-US"/>
        </w:rPr>
        <w:t xml:space="preserve"> of the contract price shall be paid upon submission and approval of the </w:t>
      </w:r>
      <w:r w:rsidRPr="00C40219">
        <w:rPr>
          <w:rFonts w:ascii="Arial" w:eastAsia="Times New Roman" w:hAnsi="Arial" w:cs="Arial"/>
          <w:lang w:val="en-US"/>
        </w:rPr>
        <w:t>validated review/assessment findings</w:t>
      </w:r>
    </w:p>
    <w:p w14:paraId="0C87355B" w14:textId="475FEFA6" w:rsidR="006538DA" w:rsidRPr="00C40219" w:rsidRDefault="00F22E3D" w:rsidP="00404225">
      <w:pPr>
        <w:keepNext/>
        <w:tabs>
          <w:tab w:val="num" w:pos="480"/>
        </w:tabs>
        <w:spacing w:before="240" w:after="120" w:line="276" w:lineRule="auto"/>
        <w:ind w:left="960" w:hanging="480"/>
        <w:jc w:val="both"/>
        <w:rPr>
          <w:rFonts w:ascii="Arial" w:eastAsia="Times New Roman" w:hAnsi="Arial" w:cs="Arial"/>
          <w:lang w:val="en-US"/>
        </w:rPr>
      </w:pPr>
      <w:r w:rsidRPr="00C40219">
        <w:rPr>
          <w:rFonts w:ascii="Arial" w:eastAsia="Times New Roman" w:hAnsi="Arial" w:cs="Arial"/>
          <w:b/>
          <w:bCs/>
          <w:lang w:val="en-US"/>
        </w:rPr>
        <w:t>5</w:t>
      </w:r>
      <w:r w:rsidR="006538DA" w:rsidRPr="00C40219">
        <w:rPr>
          <w:rFonts w:ascii="Arial" w:eastAsia="Times New Roman" w:hAnsi="Arial" w:cs="Arial"/>
          <w:b/>
          <w:bCs/>
          <w:lang w:val="en-US"/>
        </w:rPr>
        <w:t>0%</w:t>
      </w:r>
      <w:r w:rsidR="006538DA" w:rsidRPr="00C40219">
        <w:rPr>
          <w:rFonts w:ascii="Arial" w:eastAsia="Times New Roman" w:hAnsi="Arial" w:cs="Arial"/>
          <w:lang w:val="en-US"/>
        </w:rPr>
        <w:t xml:space="preserve"> of the contract price shall be paid upon submission and approval of the </w:t>
      </w:r>
      <w:r w:rsidR="00B35F7D" w:rsidRPr="00C40219">
        <w:rPr>
          <w:rFonts w:ascii="Arial" w:eastAsia="Times New Roman" w:hAnsi="Arial" w:cs="Arial"/>
          <w:lang w:val="en-US"/>
        </w:rPr>
        <w:t>validated NSDS</w:t>
      </w:r>
    </w:p>
    <w:p w14:paraId="1F57F60E" w14:textId="77777777" w:rsidR="006538DA" w:rsidRPr="00C40219" w:rsidRDefault="006538DA" w:rsidP="00404225">
      <w:pPr>
        <w:keepNext/>
        <w:tabs>
          <w:tab w:val="num" w:pos="480"/>
        </w:tabs>
        <w:spacing w:before="240" w:after="120" w:line="276" w:lineRule="auto"/>
        <w:ind w:left="960" w:hanging="480"/>
        <w:jc w:val="both"/>
        <w:rPr>
          <w:rFonts w:ascii="Arial" w:eastAsia="Times New Roman" w:hAnsi="Arial" w:cs="Arial"/>
          <w:lang w:val="en-US"/>
        </w:rPr>
      </w:pPr>
    </w:p>
    <w:sectPr w:rsidR="006538DA" w:rsidRPr="00C40219">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3EBFB" w14:textId="77777777" w:rsidR="00923CA3" w:rsidRDefault="00923CA3" w:rsidP="003D32D8">
      <w:pPr>
        <w:spacing w:after="0" w:line="240" w:lineRule="auto"/>
      </w:pPr>
      <w:r>
        <w:separator/>
      </w:r>
    </w:p>
  </w:endnote>
  <w:endnote w:type="continuationSeparator" w:id="0">
    <w:p w14:paraId="17121FD0" w14:textId="77777777" w:rsidR="00923CA3" w:rsidRDefault="00923CA3" w:rsidP="003D3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99BA2" w14:textId="2D7D004D" w:rsidR="00197058" w:rsidRDefault="00197058">
    <w:pPr>
      <w:pStyle w:val="Footer"/>
    </w:pPr>
    <w:r>
      <w:rPr>
        <w:noProof/>
      </w:rPr>
      <mc:AlternateContent>
        <mc:Choice Requires="wps">
          <w:drawing>
            <wp:anchor distT="0" distB="0" distL="0" distR="0" simplePos="0" relativeHeight="251659264" behindDoc="0" locked="0" layoutInCell="1" allowOverlap="1" wp14:anchorId="2F815F9E" wp14:editId="0ABB12AE">
              <wp:simplePos x="635" y="635"/>
              <wp:positionH relativeFrom="page">
                <wp:align>right</wp:align>
              </wp:positionH>
              <wp:positionV relativeFrom="page">
                <wp:align>bottom</wp:align>
              </wp:positionV>
              <wp:extent cx="1106805" cy="357505"/>
              <wp:effectExtent l="0" t="0" r="0" b="0"/>
              <wp:wrapNone/>
              <wp:docPr id="1491718059"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256D234F" w14:textId="66F05ED8" w:rsidR="00197058" w:rsidRPr="00197058" w:rsidRDefault="00197058" w:rsidP="00197058">
                          <w:pPr>
                            <w:spacing w:after="0"/>
                            <w:rPr>
                              <w:rFonts w:ascii="Calibri" w:eastAsia="Calibri" w:hAnsi="Calibri" w:cs="Calibri"/>
                              <w:noProof/>
                              <w:color w:val="000000"/>
                              <w:sz w:val="20"/>
                              <w:szCs w:val="20"/>
                            </w:rPr>
                          </w:pPr>
                          <w:r w:rsidRPr="00197058">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2F815F9E" id="_x0000_t202" coordsize="21600,21600" o:spt="202" path="m,l,21600r21600,l21600,xe">
              <v:stroke joinstyle="miter"/>
              <v:path gradientshapeok="t" o:connecttype="rect"/>
            </v:shapetype>
            <v:shape id="Text Box 2" o:spid="_x0000_s1026" type="#_x0000_t202" alt="Official Use Only" style="position:absolute;margin-left:35.95pt;margin-top:0;width:87.15pt;height:28.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" filled="f" stroked="f">
              <v:textbox style="mso-fit-shape-to-text:t" inset="0,0,20pt,15pt">
                <w:txbxContent>
                  <w:p w14:paraId="256D234F" w14:textId="66F05ED8" w:rsidR="00197058" w:rsidRPr="00197058" w:rsidRDefault="00197058" w:rsidP="00197058">
                    <w:pPr>
                      <w:spacing w:after="0"/>
                      <w:rPr>
                        <w:rFonts w:ascii="Calibri" w:eastAsia="Calibri" w:hAnsi="Calibri" w:cs="Calibri"/>
                        <w:noProof/>
                        <w:color w:val="000000"/>
                        <w:sz w:val="20"/>
                        <w:szCs w:val="20"/>
                      </w:rPr>
                    </w:pPr>
                    <w:r w:rsidRPr="00197058">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8686261"/>
      <w:docPartObj>
        <w:docPartGallery w:val="Page Numbers (Bottom of Page)"/>
        <w:docPartUnique/>
      </w:docPartObj>
    </w:sdtPr>
    <w:sdtEndPr>
      <w:rPr>
        <w:noProof/>
      </w:rPr>
    </w:sdtEndPr>
    <w:sdtContent>
      <w:p w14:paraId="5FEC02D1" w14:textId="6BB06CC1" w:rsidR="00467BB0" w:rsidRDefault="00467B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439AA0" w14:textId="514F07D3" w:rsidR="00197058" w:rsidRDefault="00197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DB07A" w14:textId="780E3ADE" w:rsidR="00197058" w:rsidRDefault="00197058">
    <w:pPr>
      <w:pStyle w:val="Footer"/>
    </w:pPr>
    <w:r>
      <w:rPr>
        <w:noProof/>
      </w:rPr>
      <mc:AlternateContent>
        <mc:Choice Requires="wps">
          <w:drawing>
            <wp:anchor distT="0" distB="0" distL="0" distR="0" simplePos="0" relativeHeight="251658240" behindDoc="0" locked="0" layoutInCell="1" allowOverlap="1" wp14:anchorId="54F558CC" wp14:editId="1B98BF3F">
              <wp:simplePos x="635" y="635"/>
              <wp:positionH relativeFrom="page">
                <wp:align>right</wp:align>
              </wp:positionH>
              <wp:positionV relativeFrom="page">
                <wp:align>bottom</wp:align>
              </wp:positionV>
              <wp:extent cx="1106805" cy="357505"/>
              <wp:effectExtent l="0" t="0" r="0" b="0"/>
              <wp:wrapNone/>
              <wp:docPr id="925985846"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3C86CD05" w14:textId="1A741C8C" w:rsidR="00197058" w:rsidRPr="00197058" w:rsidRDefault="00197058" w:rsidP="00197058">
                          <w:pPr>
                            <w:spacing w:after="0"/>
                            <w:rPr>
                              <w:rFonts w:ascii="Calibri" w:eastAsia="Calibri" w:hAnsi="Calibri" w:cs="Calibri"/>
                              <w:noProof/>
                              <w:color w:val="000000"/>
                              <w:sz w:val="20"/>
                              <w:szCs w:val="20"/>
                            </w:rPr>
                          </w:pPr>
                          <w:r w:rsidRPr="00197058">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54F558CC" id="_x0000_t202" coordsize="21600,21600" o:spt="202" path="m,l,21600r21600,l21600,xe">
              <v:stroke joinstyle="miter"/>
              <v:path gradientshapeok="t" o:connecttype="rect"/>
            </v:shapetype>
            <v:shape id="Text Box 1" o:spid="_x0000_s1027" type="#_x0000_t202" alt="Official Use Only" style="position:absolute;margin-left:35.95pt;margin-top:0;width:87.15pt;height:28.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" filled="f" stroked="f">
              <v:textbox style="mso-fit-shape-to-text:t" inset="0,0,20pt,15pt">
                <w:txbxContent>
                  <w:p w14:paraId="3C86CD05" w14:textId="1A741C8C" w:rsidR="00197058" w:rsidRPr="00197058" w:rsidRDefault="00197058" w:rsidP="00197058">
                    <w:pPr>
                      <w:spacing w:after="0"/>
                      <w:rPr>
                        <w:rFonts w:ascii="Calibri" w:eastAsia="Calibri" w:hAnsi="Calibri" w:cs="Calibri"/>
                        <w:noProof/>
                        <w:color w:val="000000"/>
                        <w:sz w:val="20"/>
                        <w:szCs w:val="20"/>
                      </w:rPr>
                    </w:pPr>
                    <w:r w:rsidRPr="00197058">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5A4F8" w14:textId="77777777" w:rsidR="00923CA3" w:rsidRDefault="00923CA3" w:rsidP="003D32D8">
      <w:pPr>
        <w:spacing w:after="0" w:line="240" w:lineRule="auto"/>
      </w:pPr>
      <w:r>
        <w:separator/>
      </w:r>
    </w:p>
  </w:footnote>
  <w:footnote w:type="continuationSeparator" w:id="0">
    <w:p w14:paraId="2073F1CA" w14:textId="77777777" w:rsidR="00923CA3" w:rsidRDefault="00923CA3" w:rsidP="003D3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4DC3A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82FC2"/>
    <w:multiLevelType w:val="hybridMultilevel"/>
    <w:tmpl w:val="626EA706"/>
    <w:lvl w:ilvl="0" w:tplc="5354443E">
      <w:numFmt w:val="bullet"/>
      <w:lvlText w:val="•"/>
      <w:lvlJc w:val="left"/>
      <w:pPr>
        <w:ind w:left="1760" w:hanging="140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80AA8"/>
    <w:multiLevelType w:val="multilevel"/>
    <w:tmpl w:val="813A0EFA"/>
    <w:lvl w:ilvl="0">
      <w:start w:val="1"/>
      <w:numFmt w:val="decimal"/>
      <w:lvlText w:val="%1."/>
      <w:lvlJc w:val="left"/>
      <w:pPr>
        <w:ind w:left="1080" w:hanging="72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6B0418"/>
    <w:multiLevelType w:val="hybridMultilevel"/>
    <w:tmpl w:val="58FC358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485763"/>
    <w:multiLevelType w:val="multilevel"/>
    <w:tmpl w:val="4E1A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6" w15:restartNumberingAfterBreak="0">
    <w:nsid w:val="22C21E43"/>
    <w:multiLevelType w:val="multilevel"/>
    <w:tmpl w:val="47A8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C6203C"/>
    <w:multiLevelType w:val="hybridMultilevel"/>
    <w:tmpl w:val="95BCDD78"/>
    <w:lvl w:ilvl="0" w:tplc="5354443E">
      <w:numFmt w:val="bullet"/>
      <w:lvlText w:val="•"/>
      <w:lvlJc w:val="left"/>
      <w:pPr>
        <w:ind w:left="2120" w:hanging="140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AC089C"/>
    <w:multiLevelType w:val="hybridMultilevel"/>
    <w:tmpl w:val="0150C5E8"/>
    <w:lvl w:ilvl="0" w:tplc="EAC04AC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89F0663"/>
    <w:multiLevelType w:val="multilevel"/>
    <w:tmpl w:val="68A6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9D08A5"/>
    <w:multiLevelType w:val="hybridMultilevel"/>
    <w:tmpl w:val="C7C44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0923ED"/>
    <w:multiLevelType w:val="hybridMultilevel"/>
    <w:tmpl w:val="A356B718"/>
    <w:lvl w:ilvl="0" w:tplc="EBF81FF0">
      <w:start w:val="1"/>
      <w:numFmt w:val="decimal"/>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1F71A55"/>
    <w:multiLevelType w:val="multilevel"/>
    <w:tmpl w:val="C098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EDE0A90"/>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8F424A"/>
    <w:multiLevelType w:val="multilevel"/>
    <w:tmpl w:val="AF1A09E2"/>
    <w:lvl w:ilvl="0">
      <w:start w:val="2"/>
      <w:numFmt w:val="decimal"/>
      <w:lvlText w:val="%1"/>
      <w:lvlJc w:val="left"/>
      <w:pPr>
        <w:ind w:left="360" w:hanging="360"/>
      </w:pPr>
      <w:rPr>
        <w:rFonts w:hint="default"/>
      </w:rPr>
    </w:lvl>
    <w:lvl w:ilvl="1">
      <w:start w:val="2"/>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18" w15:restartNumberingAfterBreak="0">
    <w:nsid w:val="7399730B"/>
    <w:multiLevelType w:val="multilevel"/>
    <w:tmpl w:val="6774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932CD2"/>
    <w:multiLevelType w:val="hybridMultilevel"/>
    <w:tmpl w:val="0150C5E8"/>
    <w:lvl w:ilvl="0" w:tplc="EAC04AC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456601753">
    <w:abstractNumId w:val="2"/>
  </w:num>
  <w:num w:numId="2" w16cid:durableId="707341175">
    <w:abstractNumId w:val="15"/>
  </w:num>
  <w:num w:numId="3" w16cid:durableId="517961715">
    <w:abstractNumId w:val="14"/>
  </w:num>
  <w:num w:numId="4" w16cid:durableId="1454710327">
    <w:abstractNumId w:val="5"/>
  </w:num>
  <w:num w:numId="5" w16cid:durableId="1853303775">
    <w:abstractNumId w:val="3"/>
  </w:num>
  <w:num w:numId="6" w16cid:durableId="1069613948">
    <w:abstractNumId w:val="16"/>
  </w:num>
  <w:num w:numId="7" w16cid:durableId="746848748">
    <w:abstractNumId w:val="0"/>
  </w:num>
  <w:num w:numId="8" w16cid:durableId="1731728570">
    <w:abstractNumId w:val="11"/>
  </w:num>
  <w:num w:numId="9" w16cid:durableId="1590118993">
    <w:abstractNumId w:val="13"/>
  </w:num>
  <w:num w:numId="10" w16cid:durableId="172258103">
    <w:abstractNumId w:val="10"/>
  </w:num>
  <w:num w:numId="11" w16cid:durableId="1300261705">
    <w:abstractNumId w:val="1"/>
  </w:num>
  <w:num w:numId="12" w16cid:durableId="1275092219">
    <w:abstractNumId w:val="7"/>
  </w:num>
  <w:num w:numId="13" w16cid:durableId="492064986">
    <w:abstractNumId w:val="19"/>
  </w:num>
  <w:num w:numId="14" w16cid:durableId="2141604931">
    <w:abstractNumId w:val="8"/>
  </w:num>
  <w:num w:numId="15" w16cid:durableId="1825200153">
    <w:abstractNumId w:val="9"/>
  </w:num>
  <w:num w:numId="16" w16cid:durableId="1503277680">
    <w:abstractNumId w:val="4"/>
  </w:num>
  <w:num w:numId="17" w16cid:durableId="1819420230">
    <w:abstractNumId w:val="12"/>
  </w:num>
  <w:num w:numId="18" w16cid:durableId="2120758011">
    <w:abstractNumId w:val="6"/>
  </w:num>
  <w:num w:numId="19" w16cid:durableId="809127398">
    <w:abstractNumId w:val="17"/>
  </w:num>
  <w:num w:numId="20" w16cid:durableId="14122412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D8"/>
    <w:rsid w:val="00014BE9"/>
    <w:rsid w:val="00022510"/>
    <w:rsid w:val="00026784"/>
    <w:rsid w:val="00043193"/>
    <w:rsid w:val="00046AA6"/>
    <w:rsid w:val="000552DF"/>
    <w:rsid w:val="0005558A"/>
    <w:rsid w:val="0006233C"/>
    <w:rsid w:val="000708A7"/>
    <w:rsid w:val="000756B3"/>
    <w:rsid w:val="00096C44"/>
    <w:rsid w:val="000B1D8E"/>
    <w:rsid w:val="000C1052"/>
    <w:rsid w:val="000D0B08"/>
    <w:rsid w:val="000D483F"/>
    <w:rsid w:val="000E7368"/>
    <w:rsid w:val="00103617"/>
    <w:rsid w:val="00112641"/>
    <w:rsid w:val="001139C4"/>
    <w:rsid w:val="00120A36"/>
    <w:rsid w:val="00126607"/>
    <w:rsid w:val="00143D55"/>
    <w:rsid w:val="0015557C"/>
    <w:rsid w:val="00177C3A"/>
    <w:rsid w:val="00183689"/>
    <w:rsid w:val="00184F0C"/>
    <w:rsid w:val="00197058"/>
    <w:rsid w:val="001A111F"/>
    <w:rsid w:val="001A6DCA"/>
    <w:rsid w:val="001D6C85"/>
    <w:rsid w:val="001E7B02"/>
    <w:rsid w:val="001F425F"/>
    <w:rsid w:val="0021309C"/>
    <w:rsid w:val="002243AC"/>
    <w:rsid w:val="00242EE6"/>
    <w:rsid w:val="002718F8"/>
    <w:rsid w:val="00277940"/>
    <w:rsid w:val="00281CBE"/>
    <w:rsid w:val="00282C33"/>
    <w:rsid w:val="00284944"/>
    <w:rsid w:val="00287823"/>
    <w:rsid w:val="002A1657"/>
    <w:rsid w:val="002A2122"/>
    <w:rsid w:val="002A35E4"/>
    <w:rsid w:val="002A76F0"/>
    <w:rsid w:val="002C5DAD"/>
    <w:rsid w:val="002E7A69"/>
    <w:rsid w:val="002F1FAF"/>
    <w:rsid w:val="002F3260"/>
    <w:rsid w:val="002F3C7E"/>
    <w:rsid w:val="00303E0D"/>
    <w:rsid w:val="00307ACC"/>
    <w:rsid w:val="00326BA3"/>
    <w:rsid w:val="003437E8"/>
    <w:rsid w:val="00366E2A"/>
    <w:rsid w:val="00372FE7"/>
    <w:rsid w:val="003756BE"/>
    <w:rsid w:val="0038348E"/>
    <w:rsid w:val="00386177"/>
    <w:rsid w:val="003907E9"/>
    <w:rsid w:val="003907F2"/>
    <w:rsid w:val="00393319"/>
    <w:rsid w:val="003979DA"/>
    <w:rsid w:val="003A046B"/>
    <w:rsid w:val="003A0EC0"/>
    <w:rsid w:val="003A1C44"/>
    <w:rsid w:val="003B6AB6"/>
    <w:rsid w:val="003C72CE"/>
    <w:rsid w:val="003D1990"/>
    <w:rsid w:val="003D32D8"/>
    <w:rsid w:val="003E180A"/>
    <w:rsid w:val="003F2A41"/>
    <w:rsid w:val="00404225"/>
    <w:rsid w:val="004046C7"/>
    <w:rsid w:val="00406A1F"/>
    <w:rsid w:val="004152C1"/>
    <w:rsid w:val="00424ED4"/>
    <w:rsid w:val="00443F39"/>
    <w:rsid w:val="00447515"/>
    <w:rsid w:val="0045014D"/>
    <w:rsid w:val="00467BB0"/>
    <w:rsid w:val="00473B34"/>
    <w:rsid w:val="00481339"/>
    <w:rsid w:val="00481FC6"/>
    <w:rsid w:val="00482277"/>
    <w:rsid w:val="00485A67"/>
    <w:rsid w:val="0049180A"/>
    <w:rsid w:val="004A79F6"/>
    <w:rsid w:val="004C1D59"/>
    <w:rsid w:val="004D0400"/>
    <w:rsid w:val="004D2515"/>
    <w:rsid w:val="004D5820"/>
    <w:rsid w:val="004E5A71"/>
    <w:rsid w:val="004E6A35"/>
    <w:rsid w:val="004F5972"/>
    <w:rsid w:val="004F744F"/>
    <w:rsid w:val="004F7F04"/>
    <w:rsid w:val="00510D7C"/>
    <w:rsid w:val="00522038"/>
    <w:rsid w:val="0052637F"/>
    <w:rsid w:val="0053023B"/>
    <w:rsid w:val="00550BA6"/>
    <w:rsid w:val="00557F3E"/>
    <w:rsid w:val="00573960"/>
    <w:rsid w:val="005A54C4"/>
    <w:rsid w:val="005B277D"/>
    <w:rsid w:val="005B285F"/>
    <w:rsid w:val="005C3A09"/>
    <w:rsid w:val="005E7D94"/>
    <w:rsid w:val="00605F53"/>
    <w:rsid w:val="00612880"/>
    <w:rsid w:val="00617DAF"/>
    <w:rsid w:val="00624AB1"/>
    <w:rsid w:val="00630F59"/>
    <w:rsid w:val="00640B84"/>
    <w:rsid w:val="006538DA"/>
    <w:rsid w:val="00654E38"/>
    <w:rsid w:val="0065667F"/>
    <w:rsid w:val="00657901"/>
    <w:rsid w:val="00677563"/>
    <w:rsid w:val="00690976"/>
    <w:rsid w:val="006A2FEA"/>
    <w:rsid w:val="006A3293"/>
    <w:rsid w:val="006A45F1"/>
    <w:rsid w:val="006C67F0"/>
    <w:rsid w:val="006E4EBD"/>
    <w:rsid w:val="006E5903"/>
    <w:rsid w:val="006E7238"/>
    <w:rsid w:val="006F7422"/>
    <w:rsid w:val="006F7A07"/>
    <w:rsid w:val="00710DC3"/>
    <w:rsid w:val="00730C53"/>
    <w:rsid w:val="00731B2F"/>
    <w:rsid w:val="00734582"/>
    <w:rsid w:val="007474B1"/>
    <w:rsid w:val="00767D7F"/>
    <w:rsid w:val="00777C32"/>
    <w:rsid w:val="007A488B"/>
    <w:rsid w:val="007C1C2A"/>
    <w:rsid w:val="007C7FFB"/>
    <w:rsid w:val="007E692C"/>
    <w:rsid w:val="0080108B"/>
    <w:rsid w:val="00822122"/>
    <w:rsid w:val="008321EF"/>
    <w:rsid w:val="008360B8"/>
    <w:rsid w:val="00864080"/>
    <w:rsid w:val="00873A70"/>
    <w:rsid w:val="008752AF"/>
    <w:rsid w:val="008A2BB3"/>
    <w:rsid w:val="008A69F4"/>
    <w:rsid w:val="008A732A"/>
    <w:rsid w:val="008B4962"/>
    <w:rsid w:val="008B52AA"/>
    <w:rsid w:val="008D79AA"/>
    <w:rsid w:val="008E47BA"/>
    <w:rsid w:val="008F787A"/>
    <w:rsid w:val="0090116E"/>
    <w:rsid w:val="00913765"/>
    <w:rsid w:val="00915BC2"/>
    <w:rsid w:val="00923CA3"/>
    <w:rsid w:val="00927AEE"/>
    <w:rsid w:val="009507B1"/>
    <w:rsid w:val="00970BA9"/>
    <w:rsid w:val="0097616D"/>
    <w:rsid w:val="00996E6E"/>
    <w:rsid w:val="009A0E83"/>
    <w:rsid w:val="009B54FC"/>
    <w:rsid w:val="009C0039"/>
    <w:rsid w:val="009D14A6"/>
    <w:rsid w:val="009D5827"/>
    <w:rsid w:val="00A04ACE"/>
    <w:rsid w:val="00A44344"/>
    <w:rsid w:val="00A558F8"/>
    <w:rsid w:val="00A56091"/>
    <w:rsid w:val="00A60CE6"/>
    <w:rsid w:val="00A801E4"/>
    <w:rsid w:val="00A83257"/>
    <w:rsid w:val="00A86206"/>
    <w:rsid w:val="00A86EF0"/>
    <w:rsid w:val="00AB054D"/>
    <w:rsid w:val="00AD381A"/>
    <w:rsid w:val="00AE5FE0"/>
    <w:rsid w:val="00AF0BF1"/>
    <w:rsid w:val="00AF50D8"/>
    <w:rsid w:val="00AF7ABB"/>
    <w:rsid w:val="00B034C3"/>
    <w:rsid w:val="00B15903"/>
    <w:rsid w:val="00B172D1"/>
    <w:rsid w:val="00B210E2"/>
    <w:rsid w:val="00B3518A"/>
    <w:rsid w:val="00B35F7D"/>
    <w:rsid w:val="00B41403"/>
    <w:rsid w:val="00B42E0A"/>
    <w:rsid w:val="00B43A61"/>
    <w:rsid w:val="00B557D7"/>
    <w:rsid w:val="00B7168B"/>
    <w:rsid w:val="00B954D4"/>
    <w:rsid w:val="00BB4781"/>
    <w:rsid w:val="00BC18A5"/>
    <w:rsid w:val="00BC489D"/>
    <w:rsid w:val="00BD7389"/>
    <w:rsid w:val="00BE01DB"/>
    <w:rsid w:val="00BE0394"/>
    <w:rsid w:val="00C11CFE"/>
    <w:rsid w:val="00C20473"/>
    <w:rsid w:val="00C259DA"/>
    <w:rsid w:val="00C40219"/>
    <w:rsid w:val="00C4392D"/>
    <w:rsid w:val="00C45380"/>
    <w:rsid w:val="00C7627A"/>
    <w:rsid w:val="00C81804"/>
    <w:rsid w:val="00C8385A"/>
    <w:rsid w:val="00C85632"/>
    <w:rsid w:val="00C92BE7"/>
    <w:rsid w:val="00C96DAA"/>
    <w:rsid w:val="00CA7BE6"/>
    <w:rsid w:val="00CB503B"/>
    <w:rsid w:val="00CB711C"/>
    <w:rsid w:val="00CB75AC"/>
    <w:rsid w:val="00CD4AD4"/>
    <w:rsid w:val="00CD5BAF"/>
    <w:rsid w:val="00CE1E72"/>
    <w:rsid w:val="00CE3D7D"/>
    <w:rsid w:val="00CF5059"/>
    <w:rsid w:val="00D03311"/>
    <w:rsid w:val="00D03F56"/>
    <w:rsid w:val="00D21FD7"/>
    <w:rsid w:val="00D2201C"/>
    <w:rsid w:val="00D22FC5"/>
    <w:rsid w:val="00D316A7"/>
    <w:rsid w:val="00D37B11"/>
    <w:rsid w:val="00D43480"/>
    <w:rsid w:val="00D5485B"/>
    <w:rsid w:val="00D55586"/>
    <w:rsid w:val="00D613A9"/>
    <w:rsid w:val="00D61565"/>
    <w:rsid w:val="00D67F86"/>
    <w:rsid w:val="00D769BF"/>
    <w:rsid w:val="00D8332B"/>
    <w:rsid w:val="00D92BA5"/>
    <w:rsid w:val="00DB26C2"/>
    <w:rsid w:val="00DC1DF5"/>
    <w:rsid w:val="00DD447D"/>
    <w:rsid w:val="00DD6A78"/>
    <w:rsid w:val="00DE13F2"/>
    <w:rsid w:val="00E110D9"/>
    <w:rsid w:val="00E17B10"/>
    <w:rsid w:val="00E24482"/>
    <w:rsid w:val="00E47DE8"/>
    <w:rsid w:val="00E523AE"/>
    <w:rsid w:val="00E6751A"/>
    <w:rsid w:val="00E86A05"/>
    <w:rsid w:val="00E92685"/>
    <w:rsid w:val="00E94E49"/>
    <w:rsid w:val="00EB1517"/>
    <w:rsid w:val="00EC17A1"/>
    <w:rsid w:val="00EC52DC"/>
    <w:rsid w:val="00ED1FAC"/>
    <w:rsid w:val="00ED2BEB"/>
    <w:rsid w:val="00ED6587"/>
    <w:rsid w:val="00EF6F99"/>
    <w:rsid w:val="00F0451C"/>
    <w:rsid w:val="00F22E3D"/>
    <w:rsid w:val="00F364B4"/>
    <w:rsid w:val="00F56C52"/>
    <w:rsid w:val="00F75A7E"/>
    <w:rsid w:val="00F7626A"/>
    <w:rsid w:val="00F950C5"/>
    <w:rsid w:val="00FA4B52"/>
    <w:rsid w:val="00FA7B9E"/>
    <w:rsid w:val="00FB5BA9"/>
    <w:rsid w:val="00FC1EF8"/>
    <w:rsid w:val="00FC29D6"/>
    <w:rsid w:val="00FD75FC"/>
    <w:rsid w:val="00FF0984"/>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6FEC5DA"/>
  <w15:chartTrackingRefBased/>
  <w15:docId w15:val="{181AC623-6BD8-42A5-91EA-8D95E3BF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915BC2"/>
    <w:pPr>
      <w:numPr>
        <w:numId w:val="7"/>
      </w:numPr>
      <w:spacing w:after="0" w:line="240" w:lineRule="auto"/>
    </w:pPr>
    <w:rPr>
      <w:rFonts w:ascii="Times New Roman" w:eastAsia="Times New Roman" w:hAnsi="Times New Roman" w:cs="Times New Roman"/>
      <w:sz w:val="24"/>
      <w:szCs w:val="24"/>
      <w:lang w:val="en-US"/>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CA7BE6"/>
    <w:pPr>
      <w:ind w:left="720"/>
      <w:contextualSpacing/>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6A45F1"/>
  </w:style>
  <w:style w:type="paragraph" w:styleId="TOC1">
    <w:name w:val="toc 1"/>
    <w:basedOn w:val="Normal"/>
    <w:next w:val="Normal"/>
    <w:autoRedefine/>
    <w:uiPriority w:val="39"/>
    <w:unhideWhenUsed/>
    <w:rsid w:val="008E47BA"/>
    <w:pPr>
      <w:spacing w:after="100"/>
    </w:pPr>
  </w:style>
  <w:style w:type="paragraph" w:styleId="TOC2">
    <w:name w:val="toc 2"/>
    <w:basedOn w:val="Normal"/>
    <w:next w:val="Normal"/>
    <w:autoRedefine/>
    <w:uiPriority w:val="39"/>
    <w:unhideWhenUsed/>
    <w:rsid w:val="008E47BA"/>
    <w:pPr>
      <w:spacing w:after="100"/>
      <w:ind w:left="220"/>
    </w:pPr>
  </w:style>
  <w:style w:type="character" w:styleId="Hyperlink">
    <w:name w:val="Hyperlink"/>
    <w:basedOn w:val="DefaultParagraphFont"/>
    <w:uiPriority w:val="99"/>
    <w:unhideWhenUsed/>
    <w:rsid w:val="008E47BA"/>
    <w:rPr>
      <w:color w:val="0563C1" w:themeColor="hyperlink"/>
      <w:u w:val="single"/>
    </w:rPr>
  </w:style>
  <w:style w:type="character" w:styleId="CommentReference">
    <w:name w:val="annotation reference"/>
    <w:basedOn w:val="DefaultParagraphFont"/>
    <w:uiPriority w:val="99"/>
    <w:semiHidden/>
    <w:unhideWhenUsed/>
    <w:rsid w:val="00D769BF"/>
    <w:rPr>
      <w:sz w:val="16"/>
      <w:szCs w:val="16"/>
    </w:rPr>
  </w:style>
  <w:style w:type="paragraph" w:styleId="CommentText">
    <w:name w:val="annotation text"/>
    <w:basedOn w:val="Normal"/>
    <w:link w:val="CommentTextChar"/>
    <w:uiPriority w:val="99"/>
    <w:unhideWhenUsed/>
    <w:rsid w:val="00D769BF"/>
    <w:pPr>
      <w:spacing w:line="240" w:lineRule="auto"/>
    </w:pPr>
    <w:rPr>
      <w:sz w:val="20"/>
      <w:szCs w:val="20"/>
    </w:rPr>
  </w:style>
  <w:style w:type="character" w:customStyle="1" w:styleId="CommentTextChar">
    <w:name w:val="Comment Text Char"/>
    <w:basedOn w:val="DefaultParagraphFont"/>
    <w:link w:val="CommentText"/>
    <w:uiPriority w:val="99"/>
    <w:rsid w:val="00D769BF"/>
    <w:rPr>
      <w:sz w:val="20"/>
      <w:szCs w:val="20"/>
    </w:rPr>
  </w:style>
  <w:style w:type="paragraph" w:styleId="CommentSubject">
    <w:name w:val="annotation subject"/>
    <w:basedOn w:val="CommentText"/>
    <w:next w:val="CommentText"/>
    <w:link w:val="CommentSubjectChar"/>
    <w:uiPriority w:val="99"/>
    <w:semiHidden/>
    <w:unhideWhenUsed/>
    <w:rsid w:val="00D769BF"/>
    <w:rPr>
      <w:b/>
      <w:bCs/>
    </w:rPr>
  </w:style>
  <w:style w:type="character" w:customStyle="1" w:styleId="CommentSubjectChar">
    <w:name w:val="Comment Subject Char"/>
    <w:basedOn w:val="CommentTextChar"/>
    <w:link w:val="CommentSubject"/>
    <w:uiPriority w:val="99"/>
    <w:semiHidden/>
    <w:rsid w:val="00D769BF"/>
    <w:rPr>
      <w:b/>
      <w:bCs/>
      <w:sz w:val="20"/>
      <w:szCs w:val="20"/>
    </w:rPr>
  </w:style>
  <w:style w:type="paragraph" w:styleId="BalloonText">
    <w:name w:val="Balloon Text"/>
    <w:basedOn w:val="Normal"/>
    <w:link w:val="BalloonTextChar"/>
    <w:uiPriority w:val="99"/>
    <w:semiHidden/>
    <w:unhideWhenUsed/>
    <w:rsid w:val="00375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6BE"/>
    <w:rPr>
      <w:rFonts w:ascii="Segoe UI" w:hAnsi="Segoe UI" w:cs="Segoe UI"/>
      <w:sz w:val="18"/>
      <w:szCs w:val="18"/>
    </w:rPr>
  </w:style>
  <w:style w:type="paragraph" w:styleId="Revision">
    <w:name w:val="Revision"/>
    <w:hidden/>
    <w:uiPriority w:val="99"/>
    <w:semiHidden/>
    <w:rsid w:val="004D2515"/>
    <w:pPr>
      <w:spacing w:after="0" w:line="240" w:lineRule="auto"/>
    </w:pPr>
  </w:style>
  <w:style w:type="paragraph" w:styleId="Footer">
    <w:name w:val="footer"/>
    <w:basedOn w:val="Normal"/>
    <w:link w:val="FooterChar"/>
    <w:uiPriority w:val="99"/>
    <w:unhideWhenUsed/>
    <w:rsid w:val="00197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58"/>
  </w:style>
  <w:style w:type="paragraph" w:styleId="Header">
    <w:name w:val="header"/>
    <w:basedOn w:val="Normal"/>
    <w:link w:val="HeaderChar"/>
    <w:uiPriority w:val="99"/>
    <w:unhideWhenUsed/>
    <w:rsid w:val="00467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265163">
      <w:bodyDiv w:val="1"/>
      <w:marLeft w:val="0"/>
      <w:marRight w:val="0"/>
      <w:marTop w:val="0"/>
      <w:marBottom w:val="0"/>
      <w:divBdr>
        <w:top w:val="none" w:sz="0" w:space="0" w:color="auto"/>
        <w:left w:val="none" w:sz="0" w:space="0" w:color="auto"/>
        <w:bottom w:val="none" w:sz="0" w:space="0" w:color="auto"/>
        <w:right w:val="none" w:sz="0" w:space="0" w:color="auto"/>
      </w:divBdr>
    </w:div>
    <w:div w:id="750010334">
      <w:bodyDiv w:val="1"/>
      <w:marLeft w:val="0"/>
      <w:marRight w:val="0"/>
      <w:marTop w:val="0"/>
      <w:marBottom w:val="0"/>
      <w:divBdr>
        <w:top w:val="none" w:sz="0" w:space="0" w:color="auto"/>
        <w:left w:val="none" w:sz="0" w:space="0" w:color="auto"/>
        <w:bottom w:val="none" w:sz="0" w:space="0" w:color="auto"/>
        <w:right w:val="none" w:sz="0" w:space="0" w:color="auto"/>
      </w:divBdr>
    </w:div>
    <w:div w:id="750395377">
      <w:bodyDiv w:val="1"/>
      <w:marLeft w:val="0"/>
      <w:marRight w:val="0"/>
      <w:marTop w:val="0"/>
      <w:marBottom w:val="0"/>
      <w:divBdr>
        <w:top w:val="none" w:sz="0" w:space="0" w:color="auto"/>
        <w:left w:val="none" w:sz="0" w:space="0" w:color="auto"/>
        <w:bottom w:val="none" w:sz="0" w:space="0" w:color="auto"/>
        <w:right w:val="none" w:sz="0" w:space="0" w:color="auto"/>
      </w:divBdr>
    </w:div>
    <w:div w:id="1003974346">
      <w:bodyDiv w:val="1"/>
      <w:marLeft w:val="0"/>
      <w:marRight w:val="0"/>
      <w:marTop w:val="0"/>
      <w:marBottom w:val="0"/>
      <w:divBdr>
        <w:top w:val="none" w:sz="0" w:space="0" w:color="auto"/>
        <w:left w:val="none" w:sz="0" w:space="0" w:color="auto"/>
        <w:bottom w:val="none" w:sz="0" w:space="0" w:color="auto"/>
        <w:right w:val="none" w:sz="0" w:space="0" w:color="auto"/>
      </w:divBdr>
    </w:div>
    <w:div w:id="1303805250">
      <w:bodyDiv w:val="1"/>
      <w:marLeft w:val="0"/>
      <w:marRight w:val="0"/>
      <w:marTop w:val="0"/>
      <w:marBottom w:val="0"/>
      <w:divBdr>
        <w:top w:val="none" w:sz="0" w:space="0" w:color="auto"/>
        <w:left w:val="none" w:sz="0" w:space="0" w:color="auto"/>
        <w:bottom w:val="none" w:sz="0" w:space="0" w:color="auto"/>
        <w:right w:val="none" w:sz="0" w:space="0" w:color="auto"/>
      </w:divBdr>
    </w:div>
    <w:div w:id="2026979870">
      <w:bodyDiv w:val="1"/>
      <w:marLeft w:val="0"/>
      <w:marRight w:val="0"/>
      <w:marTop w:val="0"/>
      <w:marBottom w:val="0"/>
      <w:divBdr>
        <w:top w:val="none" w:sz="0" w:space="0" w:color="auto"/>
        <w:left w:val="none" w:sz="0" w:space="0" w:color="auto"/>
        <w:bottom w:val="none" w:sz="0" w:space="0" w:color="auto"/>
        <w:right w:val="none" w:sz="0" w:space="0" w:color="auto"/>
      </w:divBdr>
    </w:div>
    <w:div w:id="2034572248">
      <w:bodyDiv w:val="1"/>
      <w:marLeft w:val="0"/>
      <w:marRight w:val="0"/>
      <w:marTop w:val="0"/>
      <w:marBottom w:val="0"/>
      <w:divBdr>
        <w:top w:val="none" w:sz="0" w:space="0" w:color="auto"/>
        <w:left w:val="none" w:sz="0" w:space="0" w:color="auto"/>
        <w:bottom w:val="none" w:sz="0" w:space="0" w:color="auto"/>
        <w:right w:val="none" w:sz="0" w:space="0" w:color="auto"/>
      </w:divBdr>
    </w:div>
    <w:div w:id="2039548789">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C:\Users\senthufhel\AppData\Local\Microsoft\Windows\INetCach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7" ma:contentTypeDescription="Create a new document." ma:contentTypeScope="" ma:versionID="c4637e1bd8833ffd18631102d7a0108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e779360a90b81ebe5b264dd4e7b8a0"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677B4-9EBD-464D-9BCE-A06E8895A4ED}">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200D95A3-EDDD-409D-A346-2D323ABFC665}">
  <ds:schemaRefs>
    <ds:schemaRef ds:uri="http://schemas.microsoft.com/sharepoint/v3/contenttype/forms"/>
  </ds:schemaRefs>
</ds:datastoreItem>
</file>

<file path=customXml/itemProps3.xml><?xml version="1.0" encoding="utf-8"?>
<ds:datastoreItem xmlns:ds="http://schemas.openxmlformats.org/officeDocument/2006/customXml" ds:itemID="{1170BEF9-25D1-48CD-9331-37AA70DAB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4AC153-AFAA-42FE-B692-08A37DDFAA50}">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24040</Words>
  <Characters>137034</Characters>
  <Application>Microsoft Office Word</Application>
  <DocSecurity>4</DocSecurity>
  <Lines>1141</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Deepchandsingh Jagai</dc:creator>
  <cp:keywords/>
  <dc:description/>
  <cp:lastModifiedBy>Lentletse R.  Senthufhe</cp:lastModifiedBy>
  <cp:revision>2</cp:revision>
  <dcterms:created xsi:type="dcterms:W3CDTF">2025-07-31T08:07:00Z</dcterms:created>
  <dcterms:modified xsi:type="dcterms:W3CDTF">2025-07-31T08:07:00Z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2023-06-08T12:35:23Z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c1826d79-1d97-4065-99bc-b01d310ebfe2</vt:lpwstr>
  </property>
  <property fmtid="{D5CDD505-2E9C-101B-9397-08002B2CF9AE}" pid="8" name="MSIP_Label_70d91555-27bb-46d2-9299-bbdc28766cf5_ContentBits">
    <vt:lpwstr>0</vt:lpwstr>
  </property>
  <property fmtid="{D5CDD505-2E9C-101B-9397-08002B2CF9AE}" pid="9" name="ContentTypeId">
    <vt:lpwstr>0x01010022D807DA5079DD4F8FC962D9402EEFD8</vt:lpwstr>
  </property>
  <property fmtid="{D5CDD505-2E9C-101B-9397-08002B2CF9AE}" pid="10" name="ClassificationContentMarkingFooterShapeIds">
    <vt:lpwstr>37316c36,58e9cfab,539a04fc</vt:lpwstr>
  </property>
  <property fmtid="{D5CDD505-2E9C-101B-9397-08002B2CF9AE}" pid="11" name="ClassificationContentMarkingFooterFontProps">
    <vt:lpwstr>#000000,10,Calibri</vt:lpwstr>
  </property>
  <property fmtid="{D5CDD505-2E9C-101B-9397-08002B2CF9AE}" pid="12" name="ClassificationContentMarkingFooterText">
    <vt:lpwstr>Official Use Only</vt:lpwstr>
  </property>
  <property fmtid="{D5CDD505-2E9C-101B-9397-08002B2CF9AE}" pid="13" name="MSIP_Label_f1bf45b6-5649-4236-82a3-f45024cd282e_Enabled">
    <vt:lpwstr>true</vt:lpwstr>
  </property>
  <property fmtid="{D5CDD505-2E9C-101B-9397-08002B2CF9AE}" pid="14" name="MSIP_Label_f1bf45b6-5649-4236-82a3-f45024cd282e_SetDate">
    <vt:lpwstr>2025-07-18T08:33:13Z</vt:lpwstr>
  </property>
  <property fmtid="{D5CDD505-2E9C-101B-9397-08002B2CF9AE}" pid="15" name="MSIP_Label_f1bf45b6-5649-4236-82a3-f45024cd282e_Method">
    <vt:lpwstr>Standard</vt:lpwstr>
  </property>
  <property fmtid="{D5CDD505-2E9C-101B-9397-08002B2CF9AE}" pid="16" name="MSIP_Label_f1bf45b6-5649-4236-82a3-f45024cd282e_Name">
    <vt:lpwstr>Official Use Only</vt:lpwstr>
  </property>
  <property fmtid="{D5CDD505-2E9C-101B-9397-08002B2CF9AE}" pid="17" name="MSIP_Label_f1bf45b6-5649-4236-82a3-f45024cd282e_SiteId">
    <vt:lpwstr>31a2fec0-266b-4c67-b56e-2796d8f59c36</vt:lpwstr>
  </property>
  <property fmtid="{D5CDD505-2E9C-101B-9397-08002B2CF9AE}" pid="18" name="MSIP_Label_f1bf45b6-5649-4236-82a3-f45024cd282e_ActionId">
    <vt:lpwstr>6d55416e-5b6d-4699-b242-a232336f5739</vt:lpwstr>
  </property>
  <property fmtid="{D5CDD505-2E9C-101B-9397-08002B2CF9AE}" pid="19" name="MSIP_Label_f1bf45b6-5649-4236-82a3-f45024cd282e_ContentBits">
    <vt:lpwstr>2</vt:lpwstr>
  </property>
  <property fmtid="{D5CDD505-2E9C-101B-9397-08002B2CF9AE}" pid="20" name="MSIP_Label_f1bf45b6-5649-4236-82a3-f45024cd282e_Tag">
    <vt:lpwstr>10, 3, 0, 1</vt:lpwstr>
  </property>
</Properties>
</file>