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bookmarkStart w:id="0" w:name="_GoBack"/>
      <w:bookmarkEnd w:id="0"/>
    </w:p>
    <w:p w14:paraId="61A3D533" w14:textId="77777777" w:rsidR="009A5486" w:rsidRPr="00D52DC0" w:rsidRDefault="009A5486" w:rsidP="009A5486">
      <w:pPr>
        <w:rPr>
          <w:rFonts w:ascii="Arial" w:hAnsi="Arial" w:cs="Arial"/>
        </w:rPr>
      </w:pPr>
    </w:p>
    <w:p w14:paraId="6B557C62" w14:textId="77777777" w:rsidR="009A5486" w:rsidRPr="00D52DC0" w:rsidRDefault="009A5486" w:rsidP="009A5486">
      <w:pPr>
        <w:ind w:left="-270"/>
        <w:jc w:val="center"/>
        <w:rPr>
          <w:rFonts w:ascii="Arial" w:eastAsia="Calibri" w:hAnsi="Arial" w:cs="Arial"/>
          <w:b/>
          <w:sz w:val="24"/>
          <w:szCs w:val="24"/>
          <w:lang w:val="tn-ZA"/>
        </w:rPr>
      </w:pPr>
      <w:r w:rsidRPr="00D52DC0">
        <w:rPr>
          <w:rFonts w:ascii="Arial" w:hAnsi="Arial" w:cs="Arial"/>
          <w:b/>
          <w:sz w:val="24"/>
          <w:szCs w:val="24"/>
        </w:rPr>
        <w:t>ANNEX 1: TERMS OF REFERENCE</w:t>
      </w:r>
    </w:p>
    <w:p w14:paraId="4991A9AC" w14:textId="77777777" w:rsidR="009A5486" w:rsidRPr="00D52DC0" w:rsidRDefault="009A5486" w:rsidP="009A5486">
      <w:pPr>
        <w:ind w:left="-270"/>
        <w:jc w:val="center"/>
        <w:rPr>
          <w:rFonts w:ascii="Arial" w:hAnsi="Arial" w:cs="Arial"/>
          <w:b/>
          <w:sz w:val="24"/>
          <w:szCs w:val="24"/>
        </w:rPr>
      </w:pPr>
      <w:r w:rsidRPr="00D52DC0">
        <w:rPr>
          <w:rFonts w:ascii="Arial" w:hAnsi="Arial" w:cs="Arial"/>
          <w:b/>
          <w:sz w:val="24"/>
          <w:szCs w:val="24"/>
        </w:rPr>
        <w:tab/>
        <w:t>TERMS OF REFERENCE</w:t>
      </w:r>
    </w:p>
    <w:p w14:paraId="06183FD5" w14:textId="77777777" w:rsidR="009A5486" w:rsidRPr="009A5486" w:rsidRDefault="009A5486" w:rsidP="009A5486"/>
    <w:p w14:paraId="30FF0445" w14:textId="77777777" w:rsidR="009A5486" w:rsidRDefault="009A5486" w:rsidP="00367E38">
      <w:pPr>
        <w:pStyle w:val="BodyText"/>
        <w:jc w:val="center"/>
        <w:rPr>
          <w:rFonts w:ascii="Maiandra GD" w:hAnsi="Maiandra GD" w:cs="Arial"/>
        </w:rPr>
      </w:pPr>
    </w:p>
    <w:p w14:paraId="32E7248B" w14:textId="26F88C86" w:rsidR="00367E38" w:rsidRPr="00F505E0" w:rsidRDefault="002E30C9" w:rsidP="00367E38">
      <w:pPr>
        <w:pStyle w:val="BodyText"/>
        <w:jc w:val="center"/>
        <w:rPr>
          <w:rFonts w:ascii="Arial" w:hAnsi="Arial" w:cs="Arial"/>
          <w:i/>
          <w:noProof/>
          <w:u w:val="single"/>
          <w:lang w:eastAsia="en-ZA" w:bidi="ar-SA"/>
        </w:rPr>
      </w:pPr>
      <w:r>
        <w:rPr>
          <w:rFonts w:ascii="Maiandra GD" w:hAnsi="Maiandra GD" w:cs="Arial"/>
          <w:noProof/>
          <w:lang w:val="en-US" w:eastAsia="en-US" w:bidi="ar-SA"/>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367E38">
      <w:pPr>
        <w:pStyle w:val="BodyText"/>
        <w:jc w:val="center"/>
        <w:rPr>
          <w:rFonts w:ascii="Tahoma" w:hAnsi="Tahoma" w:cs="Tahoma"/>
          <w:b/>
          <w:sz w:val="28"/>
        </w:rPr>
      </w:pPr>
    </w:p>
    <w:p w14:paraId="4456CD45" w14:textId="77777777" w:rsidR="002E691F" w:rsidRDefault="002E691F" w:rsidP="002E691F">
      <w:pPr>
        <w:pStyle w:val="BodyText"/>
        <w:rPr>
          <w:rFonts w:ascii="Tahoma" w:hAnsi="Tahoma" w:cs="Tahoma"/>
          <w:b/>
          <w:sz w:val="28"/>
        </w:rPr>
      </w:pPr>
    </w:p>
    <w:p w14:paraId="510D9FB7" w14:textId="77777777" w:rsidR="002E691F" w:rsidRDefault="002E691F" w:rsidP="002E691F">
      <w:pPr>
        <w:pStyle w:val="BodyText"/>
        <w:rPr>
          <w:rFonts w:ascii="Tahoma" w:hAnsi="Tahoma" w:cs="Tahoma"/>
          <w:b/>
          <w:sz w:val="28"/>
        </w:rPr>
      </w:pPr>
    </w:p>
    <w:p w14:paraId="12B50C8B" w14:textId="77777777" w:rsidR="002E691F" w:rsidRDefault="002E691F" w:rsidP="002E691F">
      <w:pPr>
        <w:pStyle w:val="BodyText"/>
        <w:rPr>
          <w:rFonts w:ascii="Tahoma" w:hAnsi="Tahoma" w:cs="Tahoma"/>
          <w:b/>
          <w:sz w:val="28"/>
        </w:rPr>
      </w:pPr>
    </w:p>
    <w:p w14:paraId="46AEFAE6" w14:textId="77777777" w:rsidR="002E691F" w:rsidRDefault="002E691F" w:rsidP="002E691F">
      <w:pPr>
        <w:pStyle w:val="BodyText"/>
        <w:rPr>
          <w:rFonts w:ascii="Tahoma" w:hAnsi="Tahoma" w:cs="Tahoma"/>
          <w:b/>
          <w:sz w:val="28"/>
        </w:rPr>
      </w:pPr>
    </w:p>
    <w:p w14:paraId="41DC318E" w14:textId="35666F85" w:rsidR="00367E38" w:rsidRPr="00D52DC0" w:rsidRDefault="009A5486" w:rsidP="009A5486">
      <w:pPr>
        <w:pStyle w:val="BodyText"/>
        <w:jc w:val="center"/>
        <w:rPr>
          <w:rFonts w:ascii="Arial" w:hAnsi="Arial" w:cs="Arial"/>
          <w:sz w:val="28"/>
        </w:rPr>
      </w:pPr>
      <w:r w:rsidRPr="00D52DC0">
        <w:rPr>
          <w:rFonts w:ascii="Arial" w:hAnsi="Arial" w:cs="Arial"/>
          <w:b/>
          <w:sz w:val="28"/>
        </w:rPr>
        <w:t xml:space="preserve">CONSULTANCY TO CARRY OUT CAPACITY BUILDING IN PLANNING AND EXECUTION OF AGRICULTURAL CENSUS IN </w:t>
      </w:r>
      <w:r w:rsidR="00E308CE">
        <w:rPr>
          <w:rFonts w:ascii="Arial" w:hAnsi="Arial" w:cs="Arial"/>
          <w:b/>
          <w:sz w:val="28"/>
        </w:rPr>
        <w:t>BOTSWANA</w:t>
      </w:r>
    </w:p>
    <w:p w14:paraId="72B70AE5" w14:textId="77777777" w:rsidR="00367E38" w:rsidRPr="00961F64" w:rsidRDefault="00367E38" w:rsidP="00367E38">
      <w:pPr>
        <w:pStyle w:val="BodyText"/>
        <w:jc w:val="both"/>
        <w:rPr>
          <w:rFonts w:ascii="Tahoma" w:hAnsi="Tahoma" w:cs="Tahoma"/>
        </w:rPr>
      </w:pPr>
    </w:p>
    <w:p w14:paraId="7329D7E4" w14:textId="77777777" w:rsidR="006F5F09" w:rsidRPr="00AB295C" w:rsidRDefault="006F5F09" w:rsidP="006F5F09"/>
    <w:p w14:paraId="274C4AD4" w14:textId="77777777" w:rsidR="006F5F09" w:rsidRPr="00AB295C" w:rsidRDefault="006F5F09" w:rsidP="006F5F09"/>
    <w:p w14:paraId="34DF6A61" w14:textId="77777777" w:rsidR="006F5F09" w:rsidRPr="00AB295C" w:rsidRDefault="006F5F09" w:rsidP="006F5F09"/>
    <w:p w14:paraId="7A00CA06" w14:textId="77777777" w:rsidR="006F5F09" w:rsidRPr="00AB295C" w:rsidRDefault="006F5F09" w:rsidP="006F5F09"/>
    <w:p w14:paraId="0B5350A1" w14:textId="77777777" w:rsidR="004F65CB" w:rsidRPr="00AB295C" w:rsidRDefault="004F65CB" w:rsidP="006F5F09">
      <w:pPr>
        <w:rPr>
          <w:sz w:val="24"/>
          <w:szCs w:val="24"/>
        </w:rPr>
      </w:pPr>
    </w:p>
    <w:p w14:paraId="1648DB20" w14:textId="77777777" w:rsidR="006F5F09" w:rsidRPr="00AB295C" w:rsidRDefault="006F5F09" w:rsidP="006F5F09">
      <w:pPr>
        <w:rPr>
          <w:sz w:val="24"/>
          <w:szCs w:val="24"/>
        </w:rPr>
      </w:pPr>
    </w:p>
    <w:p w14:paraId="040B1BAB" w14:textId="77777777" w:rsidR="006F5F09" w:rsidRPr="00AB295C" w:rsidRDefault="006F5F09" w:rsidP="006F5F09">
      <w:pPr>
        <w:rPr>
          <w:sz w:val="24"/>
          <w:szCs w:val="24"/>
        </w:rPr>
      </w:pPr>
    </w:p>
    <w:p w14:paraId="393115B6" w14:textId="77777777" w:rsidR="006F5F09" w:rsidRPr="00AB295C" w:rsidRDefault="006F5F09" w:rsidP="006F5F09">
      <w:pPr>
        <w:rPr>
          <w:sz w:val="24"/>
          <w:szCs w:val="24"/>
        </w:rPr>
      </w:pPr>
    </w:p>
    <w:p w14:paraId="2B1AAF80" w14:textId="77777777" w:rsidR="00970BE2" w:rsidRPr="00AB295C" w:rsidRDefault="00970BE2" w:rsidP="006F5F09">
      <w:pPr>
        <w:rPr>
          <w:sz w:val="24"/>
          <w:szCs w:val="24"/>
        </w:rPr>
      </w:pPr>
    </w:p>
    <w:p w14:paraId="39CB86CF" w14:textId="77777777" w:rsidR="00970BE2" w:rsidRPr="00AB295C" w:rsidRDefault="00970BE2"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6F5F09">
          <w:pPr>
            <w:pStyle w:val="TOCHeading"/>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7561E326" w14:textId="2AEA55B4" w:rsidR="003C6DA5" w:rsidRDefault="006F5F09">
          <w:pPr>
            <w:pStyle w:val="TOC1"/>
            <w:tabs>
              <w:tab w:val="left" w:pos="432"/>
              <w:tab w:val="right" w:leader="dot" w:pos="9016"/>
            </w:tabs>
            <w:rPr>
              <w:rFonts w:eastAsiaTheme="minorEastAsia"/>
              <w:noProof/>
              <w:kern w:val="2"/>
              <w:lang w:val="en-US"/>
              <w14:ligatures w14:val="standardContextual"/>
            </w:rPr>
          </w:pPr>
          <w:r w:rsidRPr="00AB295C">
            <w:fldChar w:fldCharType="begin"/>
          </w:r>
          <w:r w:rsidRPr="00AB295C">
            <w:instrText xml:space="preserve"> TOC \h \z \t "Style1,1,Style 1.1,2,Style 1.1.1.,3" </w:instrText>
          </w:r>
          <w:r w:rsidRPr="00AB295C">
            <w:fldChar w:fldCharType="separate"/>
          </w:r>
          <w:hyperlink w:anchor="_Toc163490990" w:history="1">
            <w:r w:rsidR="003C6DA5" w:rsidRPr="00E939ED">
              <w:rPr>
                <w:rStyle w:val="Hyperlink"/>
                <w:rFonts w:ascii="Arial" w:hAnsi="Arial" w:cs="Arial"/>
                <w:noProof/>
              </w:rPr>
              <w:t>1.</w:t>
            </w:r>
            <w:r w:rsidR="003C6DA5">
              <w:rPr>
                <w:rFonts w:eastAsiaTheme="minorEastAsia"/>
                <w:noProof/>
                <w:kern w:val="2"/>
                <w:lang w:val="en-US"/>
                <w14:ligatures w14:val="standardContextual"/>
              </w:rPr>
              <w:tab/>
            </w:r>
            <w:r w:rsidR="003C6DA5" w:rsidRPr="00E939ED">
              <w:rPr>
                <w:rStyle w:val="Hyperlink"/>
                <w:rFonts w:ascii="Arial" w:hAnsi="Arial" w:cs="Arial"/>
                <w:noProof/>
              </w:rPr>
              <w:t>BACKGROUND INFORMATION</w:t>
            </w:r>
            <w:r w:rsidR="003C6DA5">
              <w:rPr>
                <w:noProof/>
                <w:webHidden/>
              </w:rPr>
              <w:tab/>
            </w:r>
            <w:r w:rsidR="003C6DA5">
              <w:rPr>
                <w:noProof/>
                <w:webHidden/>
              </w:rPr>
              <w:fldChar w:fldCharType="begin"/>
            </w:r>
            <w:r w:rsidR="003C6DA5">
              <w:rPr>
                <w:noProof/>
                <w:webHidden/>
              </w:rPr>
              <w:instrText xml:space="preserve"> PAGEREF _Toc163490990 \h </w:instrText>
            </w:r>
            <w:r w:rsidR="003C6DA5">
              <w:rPr>
                <w:noProof/>
                <w:webHidden/>
              </w:rPr>
            </w:r>
            <w:r w:rsidR="003C6DA5">
              <w:rPr>
                <w:noProof/>
                <w:webHidden/>
              </w:rPr>
              <w:fldChar w:fldCharType="separate"/>
            </w:r>
            <w:r w:rsidR="003C6DA5">
              <w:rPr>
                <w:noProof/>
                <w:webHidden/>
              </w:rPr>
              <w:t>3</w:t>
            </w:r>
            <w:r w:rsidR="003C6DA5">
              <w:rPr>
                <w:noProof/>
                <w:webHidden/>
              </w:rPr>
              <w:fldChar w:fldCharType="end"/>
            </w:r>
          </w:hyperlink>
        </w:p>
        <w:p w14:paraId="47540FFB" w14:textId="51A7188E" w:rsidR="003C6DA5" w:rsidRDefault="0011153D">
          <w:pPr>
            <w:pStyle w:val="TOC2"/>
            <w:rPr>
              <w:rFonts w:eastAsiaTheme="minorEastAsia"/>
              <w:noProof/>
              <w:kern w:val="2"/>
              <w:lang w:val="en-US"/>
              <w14:ligatures w14:val="standardContextual"/>
            </w:rPr>
          </w:pPr>
          <w:hyperlink w:anchor="_Toc163490991" w:history="1">
            <w:r w:rsidR="003C6DA5" w:rsidRPr="00E939ED">
              <w:rPr>
                <w:rStyle w:val="Hyperlink"/>
                <w:rFonts w:ascii="Arial" w:hAnsi="Arial"/>
                <w:noProof/>
              </w:rPr>
              <w:t>1.1</w:t>
            </w:r>
            <w:r w:rsidR="003C6DA5">
              <w:rPr>
                <w:rFonts w:eastAsiaTheme="minorEastAsia"/>
                <w:noProof/>
                <w:kern w:val="2"/>
                <w:lang w:val="en-US"/>
                <w14:ligatures w14:val="standardContextual"/>
              </w:rPr>
              <w:tab/>
            </w:r>
            <w:r w:rsidR="003C6DA5" w:rsidRPr="00E939ED">
              <w:rPr>
                <w:rStyle w:val="Hyperlink"/>
                <w:rFonts w:ascii="Arial" w:hAnsi="Arial"/>
                <w:noProof/>
              </w:rPr>
              <w:t>Background</w:t>
            </w:r>
            <w:r w:rsidR="003C6DA5">
              <w:rPr>
                <w:noProof/>
                <w:webHidden/>
              </w:rPr>
              <w:tab/>
            </w:r>
            <w:r w:rsidR="003C6DA5">
              <w:rPr>
                <w:noProof/>
                <w:webHidden/>
              </w:rPr>
              <w:fldChar w:fldCharType="begin"/>
            </w:r>
            <w:r w:rsidR="003C6DA5">
              <w:rPr>
                <w:noProof/>
                <w:webHidden/>
              </w:rPr>
              <w:instrText xml:space="preserve"> PAGEREF _Toc163490991 \h </w:instrText>
            </w:r>
            <w:r w:rsidR="003C6DA5">
              <w:rPr>
                <w:noProof/>
                <w:webHidden/>
              </w:rPr>
            </w:r>
            <w:r w:rsidR="003C6DA5">
              <w:rPr>
                <w:noProof/>
                <w:webHidden/>
              </w:rPr>
              <w:fldChar w:fldCharType="separate"/>
            </w:r>
            <w:r w:rsidR="003C6DA5">
              <w:rPr>
                <w:noProof/>
                <w:webHidden/>
              </w:rPr>
              <w:t>3</w:t>
            </w:r>
            <w:r w:rsidR="003C6DA5">
              <w:rPr>
                <w:noProof/>
                <w:webHidden/>
              </w:rPr>
              <w:fldChar w:fldCharType="end"/>
            </w:r>
          </w:hyperlink>
        </w:p>
        <w:p w14:paraId="7EF5EEAA" w14:textId="7431049C" w:rsidR="003C6DA5" w:rsidRDefault="0011153D">
          <w:pPr>
            <w:pStyle w:val="TOC2"/>
            <w:rPr>
              <w:rFonts w:eastAsiaTheme="minorEastAsia"/>
              <w:noProof/>
              <w:kern w:val="2"/>
              <w:lang w:val="en-US"/>
              <w14:ligatures w14:val="standardContextual"/>
            </w:rPr>
          </w:pPr>
          <w:hyperlink w:anchor="_Toc163490992" w:history="1">
            <w:r w:rsidR="003C6DA5" w:rsidRPr="00E939ED">
              <w:rPr>
                <w:rStyle w:val="Hyperlink"/>
                <w:rFonts w:ascii="Arial" w:hAnsi="Arial"/>
                <w:noProof/>
              </w:rPr>
              <w:t>1.2</w:t>
            </w:r>
            <w:r w:rsidR="003C6DA5">
              <w:rPr>
                <w:rFonts w:eastAsiaTheme="minorEastAsia"/>
                <w:noProof/>
                <w:kern w:val="2"/>
                <w:lang w:val="en-US"/>
                <w14:ligatures w14:val="standardContextual"/>
              </w:rPr>
              <w:tab/>
            </w:r>
            <w:r w:rsidR="003C6DA5" w:rsidRPr="00E939ED">
              <w:rPr>
                <w:rStyle w:val="Hyperlink"/>
                <w:rFonts w:ascii="Arial" w:hAnsi="Arial"/>
                <w:noProof/>
              </w:rPr>
              <w:t>Current situation in the sector</w:t>
            </w:r>
            <w:r w:rsidR="003C6DA5">
              <w:rPr>
                <w:noProof/>
                <w:webHidden/>
              </w:rPr>
              <w:tab/>
            </w:r>
            <w:r w:rsidR="003C6DA5">
              <w:rPr>
                <w:noProof/>
                <w:webHidden/>
              </w:rPr>
              <w:fldChar w:fldCharType="begin"/>
            </w:r>
            <w:r w:rsidR="003C6DA5">
              <w:rPr>
                <w:noProof/>
                <w:webHidden/>
              </w:rPr>
              <w:instrText xml:space="preserve"> PAGEREF _Toc163490992 \h </w:instrText>
            </w:r>
            <w:r w:rsidR="003C6DA5">
              <w:rPr>
                <w:noProof/>
                <w:webHidden/>
              </w:rPr>
            </w:r>
            <w:r w:rsidR="003C6DA5">
              <w:rPr>
                <w:noProof/>
                <w:webHidden/>
              </w:rPr>
              <w:fldChar w:fldCharType="separate"/>
            </w:r>
            <w:r w:rsidR="003C6DA5">
              <w:rPr>
                <w:noProof/>
                <w:webHidden/>
              </w:rPr>
              <w:t>4</w:t>
            </w:r>
            <w:r w:rsidR="003C6DA5">
              <w:rPr>
                <w:noProof/>
                <w:webHidden/>
              </w:rPr>
              <w:fldChar w:fldCharType="end"/>
            </w:r>
          </w:hyperlink>
        </w:p>
        <w:p w14:paraId="3BD1F1D5" w14:textId="67401C36"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0993" w:history="1">
            <w:r w:rsidR="003C6DA5" w:rsidRPr="00E939ED">
              <w:rPr>
                <w:rStyle w:val="Hyperlink"/>
                <w:rFonts w:ascii="Arial" w:hAnsi="Arial" w:cs="Arial"/>
                <w:noProof/>
              </w:rPr>
              <w:t>2.</w:t>
            </w:r>
            <w:r w:rsidR="003C6DA5">
              <w:rPr>
                <w:rFonts w:eastAsiaTheme="minorEastAsia"/>
                <w:noProof/>
                <w:kern w:val="2"/>
                <w:lang w:val="en-US"/>
                <w14:ligatures w14:val="standardContextual"/>
              </w:rPr>
              <w:tab/>
            </w:r>
            <w:r w:rsidR="003C6DA5" w:rsidRPr="00E939ED">
              <w:rPr>
                <w:rStyle w:val="Hyperlink"/>
                <w:rFonts w:ascii="Arial" w:hAnsi="Arial" w:cs="Arial"/>
                <w:noProof/>
              </w:rPr>
              <w:t>OBJECTIVES OF THE ASSIGNMENT AND EXPECTED RESULTS</w:t>
            </w:r>
            <w:r w:rsidR="003C6DA5">
              <w:rPr>
                <w:noProof/>
                <w:webHidden/>
              </w:rPr>
              <w:tab/>
            </w:r>
            <w:r w:rsidR="003C6DA5">
              <w:rPr>
                <w:noProof/>
                <w:webHidden/>
              </w:rPr>
              <w:fldChar w:fldCharType="begin"/>
            </w:r>
            <w:r w:rsidR="003C6DA5">
              <w:rPr>
                <w:noProof/>
                <w:webHidden/>
              </w:rPr>
              <w:instrText xml:space="preserve"> PAGEREF _Toc163490993 \h </w:instrText>
            </w:r>
            <w:r w:rsidR="003C6DA5">
              <w:rPr>
                <w:noProof/>
                <w:webHidden/>
              </w:rPr>
            </w:r>
            <w:r w:rsidR="003C6DA5">
              <w:rPr>
                <w:noProof/>
                <w:webHidden/>
              </w:rPr>
              <w:fldChar w:fldCharType="separate"/>
            </w:r>
            <w:r w:rsidR="003C6DA5">
              <w:rPr>
                <w:noProof/>
                <w:webHidden/>
              </w:rPr>
              <w:t>5</w:t>
            </w:r>
            <w:r w:rsidR="003C6DA5">
              <w:rPr>
                <w:noProof/>
                <w:webHidden/>
              </w:rPr>
              <w:fldChar w:fldCharType="end"/>
            </w:r>
          </w:hyperlink>
        </w:p>
        <w:p w14:paraId="00375ECF" w14:textId="28E90C66" w:rsidR="003C6DA5" w:rsidRDefault="0011153D">
          <w:pPr>
            <w:pStyle w:val="TOC2"/>
            <w:rPr>
              <w:rFonts w:eastAsiaTheme="minorEastAsia"/>
              <w:noProof/>
              <w:kern w:val="2"/>
              <w:lang w:val="en-US"/>
              <w14:ligatures w14:val="standardContextual"/>
            </w:rPr>
          </w:pPr>
          <w:hyperlink w:anchor="_Toc163490994" w:history="1">
            <w:r w:rsidR="003C6DA5" w:rsidRPr="00E939ED">
              <w:rPr>
                <w:rStyle w:val="Hyperlink"/>
                <w:rFonts w:ascii="Arial" w:hAnsi="Arial"/>
                <w:noProof/>
              </w:rPr>
              <w:t>2.1</w:t>
            </w:r>
            <w:r w:rsidR="003C6DA5">
              <w:rPr>
                <w:rFonts w:eastAsiaTheme="minorEastAsia"/>
                <w:noProof/>
                <w:kern w:val="2"/>
                <w:lang w:val="en-US"/>
                <w14:ligatures w14:val="standardContextual"/>
              </w:rPr>
              <w:tab/>
            </w:r>
            <w:r w:rsidR="003C6DA5" w:rsidRPr="00E939ED">
              <w:rPr>
                <w:rStyle w:val="Hyperlink"/>
                <w:rFonts w:ascii="Arial" w:hAnsi="Arial"/>
                <w:noProof/>
              </w:rPr>
              <w:t>Overall objective</w:t>
            </w:r>
            <w:r w:rsidR="003C6DA5">
              <w:rPr>
                <w:noProof/>
                <w:webHidden/>
              </w:rPr>
              <w:tab/>
            </w:r>
            <w:r w:rsidR="003C6DA5">
              <w:rPr>
                <w:noProof/>
                <w:webHidden/>
              </w:rPr>
              <w:fldChar w:fldCharType="begin"/>
            </w:r>
            <w:r w:rsidR="003C6DA5">
              <w:rPr>
                <w:noProof/>
                <w:webHidden/>
              </w:rPr>
              <w:instrText xml:space="preserve"> PAGEREF _Toc163490994 \h </w:instrText>
            </w:r>
            <w:r w:rsidR="003C6DA5">
              <w:rPr>
                <w:noProof/>
                <w:webHidden/>
              </w:rPr>
            </w:r>
            <w:r w:rsidR="003C6DA5">
              <w:rPr>
                <w:noProof/>
                <w:webHidden/>
              </w:rPr>
              <w:fldChar w:fldCharType="separate"/>
            </w:r>
            <w:r w:rsidR="003C6DA5">
              <w:rPr>
                <w:noProof/>
                <w:webHidden/>
              </w:rPr>
              <w:t>5</w:t>
            </w:r>
            <w:r w:rsidR="003C6DA5">
              <w:rPr>
                <w:noProof/>
                <w:webHidden/>
              </w:rPr>
              <w:fldChar w:fldCharType="end"/>
            </w:r>
          </w:hyperlink>
        </w:p>
        <w:p w14:paraId="673CEA49" w14:textId="42C54EE5" w:rsidR="003C6DA5" w:rsidRDefault="0011153D">
          <w:pPr>
            <w:pStyle w:val="TOC2"/>
            <w:rPr>
              <w:rFonts w:eastAsiaTheme="minorEastAsia"/>
              <w:noProof/>
              <w:kern w:val="2"/>
              <w:lang w:val="en-US"/>
              <w14:ligatures w14:val="standardContextual"/>
            </w:rPr>
          </w:pPr>
          <w:hyperlink w:anchor="_Toc163490995" w:history="1">
            <w:r w:rsidR="003C6DA5" w:rsidRPr="00E939ED">
              <w:rPr>
                <w:rStyle w:val="Hyperlink"/>
                <w:rFonts w:ascii="Arial" w:hAnsi="Arial"/>
                <w:noProof/>
              </w:rPr>
              <w:t>2.2</w:t>
            </w:r>
            <w:r w:rsidR="003C6DA5">
              <w:rPr>
                <w:rFonts w:eastAsiaTheme="minorEastAsia"/>
                <w:noProof/>
                <w:kern w:val="2"/>
                <w:lang w:val="en-US"/>
                <w14:ligatures w14:val="standardContextual"/>
              </w:rPr>
              <w:tab/>
            </w:r>
            <w:r w:rsidR="003C6DA5" w:rsidRPr="00E939ED">
              <w:rPr>
                <w:rStyle w:val="Hyperlink"/>
                <w:rFonts w:ascii="Arial" w:hAnsi="Arial"/>
                <w:noProof/>
              </w:rPr>
              <w:t>Specific objectives</w:t>
            </w:r>
            <w:r w:rsidR="003C6DA5">
              <w:rPr>
                <w:noProof/>
                <w:webHidden/>
              </w:rPr>
              <w:tab/>
            </w:r>
            <w:r w:rsidR="003C6DA5">
              <w:rPr>
                <w:noProof/>
                <w:webHidden/>
              </w:rPr>
              <w:fldChar w:fldCharType="begin"/>
            </w:r>
            <w:r w:rsidR="003C6DA5">
              <w:rPr>
                <w:noProof/>
                <w:webHidden/>
              </w:rPr>
              <w:instrText xml:space="preserve"> PAGEREF _Toc163490995 \h </w:instrText>
            </w:r>
            <w:r w:rsidR="003C6DA5">
              <w:rPr>
                <w:noProof/>
                <w:webHidden/>
              </w:rPr>
            </w:r>
            <w:r w:rsidR="003C6DA5">
              <w:rPr>
                <w:noProof/>
                <w:webHidden/>
              </w:rPr>
              <w:fldChar w:fldCharType="separate"/>
            </w:r>
            <w:r w:rsidR="003C6DA5">
              <w:rPr>
                <w:noProof/>
                <w:webHidden/>
              </w:rPr>
              <w:t>5</w:t>
            </w:r>
            <w:r w:rsidR="003C6DA5">
              <w:rPr>
                <w:noProof/>
                <w:webHidden/>
              </w:rPr>
              <w:fldChar w:fldCharType="end"/>
            </w:r>
          </w:hyperlink>
        </w:p>
        <w:p w14:paraId="26F4F07A" w14:textId="72981347" w:rsidR="003C6DA5" w:rsidRDefault="0011153D">
          <w:pPr>
            <w:pStyle w:val="TOC2"/>
            <w:rPr>
              <w:rFonts w:eastAsiaTheme="minorEastAsia"/>
              <w:noProof/>
              <w:kern w:val="2"/>
              <w:lang w:val="en-US"/>
              <w14:ligatures w14:val="standardContextual"/>
            </w:rPr>
          </w:pPr>
          <w:hyperlink w:anchor="_Toc163490996" w:history="1">
            <w:r w:rsidR="003C6DA5" w:rsidRPr="00E939ED">
              <w:rPr>
                <w:rStyle w:val="Hyperlink"/>
                <w:rFonts w:ascii="Arial" w:hAnsi="Arial"/>
                <w:noProof/>
              </w:rPr>
              <w:t>2.3</w:t>
            </w:r>
            <w:r w:rsidR="003C6DA5">
              <w:rPr>
                <w:rFonts w:eastAsiaTheme="minorEastAsia"/>
                <w:noProof/>
                <w:kern w:val="2"/>
                <w:lang w:val="en-US"/>
                <w14:ligatures w14:val="standardContextual"/>
              </w:rPr>
              <w:tab/>
            </w:r>
            <w:r w:rsidR="003C6DA5" w:rsidRPr="00E939ED">
              <w:rPr>
                <w:rStyle w:val="Hyperlink"/>
                <w:rFonts w:ascii="Arial" w:hAnsi="Arial"/>
                <w:noProof/>
              </w:rPr>
              <w:t>Expected results</w:t>
            </w:r>
            <w:r w:rsidR="003C6DA5">
              <w:rPr>
                <w:noProof/>
                <w:webHidden/>
              </w:rPr>
              <w:tab/>
            </w:r>
            <w:r w:rsidR="003C6DA5">
              <w:rPr>
                <w:noProof/>
                <w:webHidden/>
              </w:rPr>
              <w:fldChar w:fldCharType="begin"/>
            </w:r>
            <w:r w:rsidR="003C6DA5">
              <w:rPr>
                <w:noProof/>
                <w:webHidden/>
              </w:rPr>
              <w:instrText xml:space="preserve"> PAGEREF _Toc163490996 \h </w:instrText>
            </w:r>
            <w:r w:rsidR="003C6DA5">
              <w:rPr>
                <w:noProof/>
                <w:webHidden/>
              </w:rPr>
            </w:r>
            <w:r w:rsidR="003C6DA5">
              <w:rPr>
                <w:noProof/>
                <w:webHidden/>
              </w:rPr>
              <w:fldChar w:fldCharType="separate"/>
            </w:r>
            <w:r w:rsidR="003C6DA5">
              <w:rPr>
                <w:noProof/>
                <w:webHidden/>
              </w:rPr>
              <w:t>5</w:t>
            </w:r>
            <w:r w:rsidR="003C6DA5">
              <w:rPr>
                <w:noProof/>
                <w:webHidden/>
              </w:rPr>
              <w:fldChar w:fldCharType="end"/>
            </w:r>
          </w:hyperlink>
        </w:p>
        <w:p w14:paraId="1DBA4726" w14:textId="10E760AA"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0997" w:history="1">
            <w:r w:rsidR="003C6DA5" w:rsidRPr="00E939ED">
              <w:rPr>
                <w:rStyle w:val="Hyperlink"/>
                <w:rFonts w:ascii="Arial" w:hAnsi="Arial" w:cs="Arial"/>
                <w:noProof/>
              </w:rPr>
              <w:t>3.</w:t>
            </w:r>
            <w:r w:rsidR="003C6DA5">
              <w:rPr>
                <w:rFonts w:eastAsiaTheme="minorEastAsia"/>
                <w:noProof/>
                <w:kern w:val="2"/>
                <w:lang w:val="en-US"/>
                <w14:ligatures w14:val="standardContextual"/>
              </w:rPr>
              <w:tab/>
            </w:r>
            <w:r w:rsidR="003C6DA5" w:rsidRPr="00E939ED">
              <w:rPr>
                <w:rStyle w:val="Hyperlink"/>
                <w:rFonts w:ascii="Arial" w:hAnsi="Arial" w:cs="Arial"/>
                <w:noProof/>
              </w:rPr>
              <w:t>SCOPE OF WORK</w:t>
            </w:r>
            <w:r w:rsidR="003C6DA5">
              <w:rPr>
                <w:noProof/>
                <w:webHidden/>
              </w:rPr>
              <w:tab/>
            </w:r>
            <w:r w:rsidR="003C6DA5">
              <w:rPr>
                <w:noProof/>
                <w:webHidden/>
              </w:rPr>
              <w:fldChar w:fldCharType="begin"/>
            </w:r>
            <w:r w:rsidR="003C6DA5">
              <w:rPr>
                <w:noProof/>
                <w:webHidden/>
              </w:rPr>
              <w:instrText xml:space="preserve"> PAGEREF _Toc163490997 \h </w:instrText>
            </w:r>
            <w:r w:rsidR="003C6DA5">
              <w:rPr>
                <w:noProof/>
                <w:webHidden/>
              </w:rPr>
            </w:r>
            <w:r w:rsidR="003C6DA5">
              <w:rPr>
                <w:noProof/>
                <w:webHidden/>
              </w:rPr>
              <w:fldChar w:fldCharType="separate"/>
            </w:r>
            <w:r w:rsidR="003C6DA5">
              <w:rPr>
                <w:noProof/>
                <w:webHidden/>
              </w:rPr>
              <w:t>5</w:t>
            </w:r>
            <w:r w:rsidR="003C6DA5">
              <w:rPr>
                <w:noProof/>
                <w:webHidden/>
              </w:rPr>
              <w:fldChar w:fldCharType="end"/>
            </w:r>
          </w:hyperlink>
        </w:p>
        <w:p w14:paraId="0E483395" w14:textId="1E59D8D7" w:rsidR="003C6DA5" w:rsidRDefault="0011153D">
          <w:pPr>
            <w:pStyle w:val="TOC2"/>
            <w:rPr>
              <w:rFonts w:eastAsiaTheme="minorEastAsia"/>
              <w:noProof/>
              <w:kern w:val="2"/>
              <w:lang w:val="en-US"/>
              <w14:ligatures w14:val="standardContextual"/>
            </w:rPr>
          </w:pPr>
          <w:hyperlink w:anchor="_Toc163490998" w:history="1">
            <w:r w:rsidR="003C6DA5" w:rsidRPr="00E939ED">
              <w:rPr>
                <w:rStyle w:val="Hyperlink"/>
                <w:rFonts w:ascii="Arial" w:hAnsi="Arial"/>
                <w:noProof/>
              </w:rPr>
              <w:t>3.1</w:t>
            </w:r>
            <w:r w:rsidR="003C6DA5">
              <w:rPr>
                <w:rFonts w:eastAsiaTheme="minorEastAsia"/>
                <w:noProof/>
                <w:kern w:val="2"/>
                <w:lang w:val="en-US"/>
                <w14:ligatures w14:val="standardContextual"/>
              </w:rPr>
              <w:tab/>
            </w:r>
            <w:r w:rsidR="003C6DA5" w:rsidRPr="00E939ED">
              <w:rPr>
                <w:rStyle w:val="Hyperlink"/>
                <w:rFonts w:ascii="Arial" w:hAnsi="Arial"/>
                <w:noProof/>
              </w:rPr>
              <w:t>Scope of work</w:t>
            </w:r>
            <w:r w:rsidR="003C6DA5">
              <w:rPr>
                <w:noProof/>
                <w:webHidden/>
              </w:rPr>
              <w:tab/>
            </w:r>
            <w:r w:rsidR="003C6DA5">
              <w:rPr>
                <w:noProof/>
                <w:webHidden/>
              </w:rPr>
              <w:fldChar w:fldCharType="begin"/>
            </w:r>
            <w:r w:rsidR="003C6DA5">
              <w:rPr>
                <w:noProof/>
                <w:webHidden/>
              </w:rPr>
              <w:instrText xml:space="preserve"> PAGEREF _Toc163490998 \h </w:instrText>
            </w:r>
            <w:r w:rsidR="003C6DA5">
              <w:rPr>
                <w:noProof/>
                <w:webHidden/>
              </w:rPr>
            </w:r>
            <w:r w:rsidR="003C6DA5">
              <w:rPr>
                <w:noProof/>
                <w:webHidden/>
              </w:rPr>
              <w:fldChar w:fldCharType="separate"/>
            </w:r>
            <w:r w:rsidR="003C6DA5">
              <w:rPr>
                <w:noProof/>
                <w:webHidden/>
              </w:rPr>
              <w:t>6</w:t>
            </w:r>
            <w:r w:rsidR="003C6DA5">
              <w:rPr>
                <w:noProof/>
                <w:webHidden/>
              </w:rPr>
              <w:fldChar w:fldCharType="end"/>
            </w:r>
          </w:hyperlink>
        </w:p>
        <w:p w14:paraId="02EF8624" w14:textId="2DBD1C1F" w:rsidR="003C6DA5" w:rsidRDefault="0011153D">
          <w:pPr>
            <w:pStyle w:val="TOC2"/>
            <w:rPr>
              <w:rFonts w:eastAsiaTheme="minorEastAsia"/>
              <w:noProof/>
              <w:kern w:val="2"/>
              <w:lang w:val="en-US"/>
              <w14:ligatures w14:val="standardContextual"/>
            </w:rPr>
          </w:pPr>
          <w:hyperlink w:anchor="_Toc163490999" w:history="1">
            <w:r w:rsidR="003C6DA5" w:rsidRPr="00E939ED">
              <w:rPr>
                <w:rStyle w:val="Hyperlink"/>
                <w:rFonts w:ascii="Arial" w:hAnsi="Arial"/>
                <w:noProof/>
              </w:rPr>
              <w:t>3.2</w:t>
            </w:r>
            <w:r w:rsidR="003C6DA5">
              <w:rPr>
                <w:rFonts w:eastAsiaTheme="minorEastAsia"/>
                <w:noProof/>
                <w:kern w:val="2"/>
                <w:lang w:val="en-US"/>
                <w14:ligatures w14:val="standardContextual"/>
              </w:rPr>
              <w:tab/>
            </w:r>
            <w:r w:rsidR="003C6DA5" w:rsidRPr="00E939ED">
              <w:rPr>
                <w:rStyle w:val="Hyperlink"/>
                <w:rFonts w:ascii="Arial" w:hAnsi="Arial"/>
                <w:noProof/>
              </w:rPr>
              <w:t>Geographical area to be covered</w:t>
            </w:r>
            <w:r w:rsidR="003C6DA5">
              <w:rPr>
                <w:noProof/>
                <w:webHidden/>
              </w:rPr>
              <w:tab/>
            </w:r>
            <w:r w:rsidR="003C6DA5">
              <w:rPr>
                <w:noProof/>
                <w:webHidden/>
              </w:rPr>
              <w:fldChar w:fldCharType="begin"/>
            </w:r>
            <w:r w:rsidR="003C6DA5">
              <w:rPr>
                <w:noProof/>
                <w:webHidden/>
              </w:rPr>
              <w:instrText xml:space="preserve"> PAGEREF _Toc163490999 \h </w:instrText>
            </w:r>
            <w:r w:rsidR="003C6DA5">
              <w:rPr>
                <w:noProof/>
                <w:webHidden/>
              </w:rPr>
            </w:r>
            <w:r w:rsidR="003C6DA5">
              <w:rPr>
                <w:noProof/>
                <w:webHidden/>
              </w:rPr>
              <w:fldChar w:fldCharType="separate"/>
            </w:r>
            <w:r w:rsidR="003C6DA5">
              <w:rPr>
                <w:noProof/>
                <w:webHidden/>
              </w:rPr>
              <w:t>6</w:t>
            </w:r>
            <w:r w:rsidR="003C6DA5">
              <w:rPr>
                <w:noProof/>
                <w:webHidden/>
              </w:rPr>
              <w:fldChar w:fldCharType="end"/>
            </w:r>
          </w:hyperlink>
        </w:p>
        <w:p w14:paraId="39F9D098" w14:textId="635059D0" w:rsidR="003C6DA5" w:rsidRDefault="0011153D">
          <w:pPr>
            <w:pStyle w:val="TOC2"/>
            <w:rPr>
              <w:rFonts w:eastAsiaTheme="minorEastAsia"/>
              <w:noProof/>
              <w:kern w:val="2"/>
              <w:lang w:val="en-US"/>
              <w14:ligatures w14:val="standardContextual"/>
            </w:rPr>
          </w:pPr>
          <w:hyperlink w:anchor="_Toc163491000" w:history="1">
            <w:r w:rsidR="003C6DA5" w:rsidRPr="00E939ED">
              <w:rPr>
                <w:rStyle w:val="Hyperlink"/>
                <w:rFonts w:ascii="Arial" w:hAnsi="Arial"/>
                <w:noProof/>
              </w:rPr>
              <w:t>3.3</w:t>
            </w:r>
            <w:r w:rsidR="003C6DA5">
              <w:rPr>
                <w:rFonts w:eastAsiaTheme="minorEastAsia"/>
                <w:noProof/>
                <w:kern w:val="2"/>
                <w:lang w:val="en-US"/>
                <w14:ligatures w14:val="standardContextual"/>
              </w:rPr>
              <w:tab/>
            </w:r>
            <w:r w:rsidR="003C6DA5" w:rsidRPr="00E939ED">
              <w:rPr>
                <w:rStyle w:val="Hyperlink"/>
                <w:rFonts w:ascii="Arial" w:hAnsi="Arial"/>
                <w:noProof/>
              </w:rPr>
              <w:t>Target groups</w:t>
            </w:r>
            <w:r w:rsidR="003C6DA5">
              <w:rPr>
                <w:noProof/>
                <w:webHidden/>
              </w:rPr>
              <w:tab/>
            </w:r>
            <w:r w:rsidR="003C6DA5">
              <w:rPr>
                <w:noProof/>
                <w:webHidden/>
              </w:rPr>
              <w:fldChar w:fldCharType="begin"/>
            </w:r>
            <w:r w:rsidR="003C6DA5">
              <w:rPr>
                <w:noProof/>
                <w:webHidden/>
              </w:rPr>
              <w:instrText xml:space="preserve"> PAGEREF _Toc163491000 \h </w:instrText>
            </w:r>
            <w:r w:rsidR="003C6DA5">
              <w:rPr>
                <w:noProof/>
                <w:webHidden/>
              </w:rPr>
            </w:r>
            <w:r w:rsidR="003C6DA5">
              <w:rPr>
                <w:noProof/>
                <w:webHidden/>
              </w:rPr>
              <w:fldChar w:fldCharType="separate"/>
            </w:r>
            <w:r w:rsidR="003C6DA5">
              <w:rPr>
                <w:noProof/>
                <w:webHidden/>
              </w:rPr>
              <w:t>6</w:t>
            </w:r>
            <w:r w:rsidR="003C6DA5">
              <w:rPr>
                <w:noProof/>
                <w:webHidden/>
              </w:rPr>
              <w:fldChar w:fldCharType="end"/>
            </w:r>
          </w:hyperlink>
        </w:p>
        <w:p w14:paraId="3FC435EE" w14:textId="3356C141" w:rsidR="003C6DA5" w:rsidRDefault="0011153D">
          <w:pPr>
            <w:pStyle w:val="TOC2"/>
            <w:rPr>
              <w:rFonts w:eastAsiaTheme="minorEastAsia"/>
              <w:noProof/>
              <w:kern w:val="2"/>
              <w:lang w:val="en-US"/>
              <w14:ligatures w14:val="standardContextual"/>
            </w:rPr>
          </w:pPr>
          <w:hyperlink w:anchor="_Toc163491001" w:history="1">
            <w:r w:rsidR="003C6DA5" w:rsidRPr="00E939ED">
              <w:rPr>
                <w:rStyle w:val="Hyperlink"/>
                <w:rFonts w:ascii="Arial" w:hAnsi="Arial"/>
                <w:noProof/>
              </w:rPr>
              <w:t>3.4</w:t>
            </w:r>
            <w:r w:rsidR="003C6DA5">
              <w:rPr>
                <w:rFonts w:eastAsiaTheme="minorEastAsia"/>
                <w:noProof/>
                <w:kern w:val="2"/>
                <w:lang w:val="en-US"/>
                <w14:ligatures w14:val="standardContextual"/>
              </w:rPr>
              <w:tab/>
            </w:r>
            <w:r w:rsidR="003C6DA5" w:rsidRPr="00E939ED">
              <w:rPr>
                <w:rStyle w:val="Hyperlink"/>
                <w:rFonts w:ascii="Arial" w:hAnsi="Arial"/>
                <w:noProof/>
              </w:rPr>
              <w:t>Specific work</w:t>
            </w:r>
            <w:r w:rsidR="003C6DA5">
              <w:rPr>
                <w:noProof/>
                <w:webHidden/>
              </w:rPr>
              <w:tab/>
            </w:r>
            <w:r w:rsidR="003C6DA5">
              <w:rPr>
                <w:noProof/>
                <w:webHidden/>
              </w:rPr>
              <w:fldChar w:fldCharType="begin"/>
            </w:r>
            <w:r w:rsidR="003C6DA5">
              <w:rPr>
                <w:noProof/>
                <w:webHidden/>
              </w:rPr>
              <w:instrText xml:space="preserve"> PAGEREF _Toc163491001 \h </w:instrText>
            </w:r>
            <w:r w:rsidR="003C6DA5">
              <w:rPr>
                <w:noProof/>
                <w:webHidden/>
              </w:rPr>
            </w:r>
            <w:r w:rsidR="003C6DA5">
              <w:rPr>
                <w:noProof/>
                <w:webHidden/>
              </w:rPr>
              <w:fldChar w:fldCharType="separate"/>
            </w:r>
            <w:r w:rsidR="003C6DA5">
              <w:rPr>
                <w:noProof/>
                <w:webHidden/>
              </w:rPr>
              <w:t>6</w:t>
            </w:r>
            <w:r w:rsidR="003C6DA5">
              <w:rPr>
                <w:noProof/>
                <w:webHidden/>
              </w:rPr>
              <w:fldChar w:fldCharType="end"/>
            </w:r>
          </w:hyperlink>
        </w:p>
        <w:p w14:paraId="6555CCB7" w14:textId="24291B65"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1002" w:history="1">
            <w:r w:rsidR="003C6DA5" w:rsidRPr="00E939ED">
              <w:rPr>
                <w:rStyle w:val="Hyperlink"/>
                <w:rFonts w:ascii="Arial" w:hAnsi="Arial" w:cs="Arial"/>
                <w:noProof/>
              </w:rPr>
              <w:t>4.</w:t>
            </w:r>
            <w:r w:rsidR="003C6DA5">
              <w:rPr>
                <w:rFonts w:eastAsiaTheme="minorEastAsia"/>
                <w:noProof/>
                <w:kern w:val="2"/>
                <w:lang w:val="en-US"/>
                <w14:ligatures w14:val="standardContextual"/>
              </w:rPr>
              <w:tab/>
            </w:r>
            <w:r w:rsidR="003C6DA5" w:rsidRPr="00E939ED">
              <w:rPr>
                <w:rStyle w:val="Hyperlink"/>
                <w:rFonts w:ascii="Arial" w:hAnsi="Arial" w:cs="Arial"/>
                <w:noProof/>
              </w:rPr>
              <w:t>QUALIFICATION AND EXPERIENCE REQUIREMENTS</w:t>
            </w:r>
            <w:r w:rsidR="003C6DA5">
              <w:rPr>
                <w:noProof/>
                <w:webHidden/>
              </w:rPr>
              <w:tab/>
            </w:r>
            <w:r w:rsidR="003C6DA5">
              <w:rPr>
                <w:noProof/>
                <w:webHidden/>
              </w:rPr>
              <w:fldChar w:fldCharType="begin"/>
            </w:r>
            <w:r w:rsidR="003C6DA5">
              <w:rPr>
                <w:noProof/>
                <w:webHidden/>
              </w:rPr>
              <w:instrText xml:space="preserve"> PAGEREF _Toc163491002 \h </w:instrText>
            </w:r>
            <w:r w:rsidR="003C6DA5">
              <w:rPr>
                <w:noProof/>
                <w:webHidden/>
              </w:rPr>
            </w:r>
            <w:r w:rsidR="003C6DA5">
              <w:rPr>
                <w:noProof/>
                <w:webHidden/>
              </w:rPr>
              <w:fldChar w:fldCharType="separate"/>
            </w:r>
            <w:r w:rsidR="003C6DA5">
              <w:rPr>
                <w:noProof/>
                <w:webHidden/>
              </w:rPr>
              <w:t>7</w:t>
            </w:r>
            <w:r w:rsidR="003C6DA5">
              <w:rPr>
                <w:noProof/>
                <w:webHidden/>
              </w:rPr>
              <w:fldChar w:fldCharType="end"/>
            </w:r>
          </w:hyperlink>
        </w:p>
        <w:p w14:paraId="279B7FD8" w14:textId="033B26DC"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1003" w:history="1">
            <w:r w:rsidR="003C6DA5" w:rsidRPr="00E939ED">
              <w:rPr>
                <w:rStyle w:val="Hyperlink"/>
                <w:rFonts w:ascii="Arial" w:hAnsi="Arial" w:cs="Arial"/>
                <w:noProof/>
              </w:rPr>
              <w:t>5.</w:t>
            </w:r>
            <w:r w:rsidR="003C6DA5">
              <w:rPr>
                <w:rFonts w:eastAsiaTheme="minorEastAsia"/>
                <w:noProof/>
                <w:kern w:val="2"/>
                <w:lang w:val="en-US"/>
                <w14:ligatures w14:val="standardContextual"/>
              </w:rPr>
              <w:tab/>
            </w:r>
            <w:r w:rsidR="003C6DA5" w:rsidRPr="00E939ED">
              <w:rPr>
                <w:rStyle w:val="Hyperlink"/>
                <w:rFonts w:ascii="Arial" w:hAnsi="Arial" w:cs="Arial"/>
                <w:noProof/>
              </w:rPr>
              <w:t>REPORTING REQUIREMENTS AND TIME SCHEDULED FOR DELIVERABLES</w:t>
            </w:r>
            <w:r w:rsidR="003C6DA5">
              <w:rPr>
                <w:noProof/>
                <w:webHidden/>
              </w:rPr>
              <w:tab/>
            </w:r>
            <w:r w:rsidR="003C6DA5">
              <w:rPr>
                <w:noProof/>
                <w:webHidden/>
              </w:rPr>
              <w:fldChar w:fldCharType="begin"/>
            </w:r>
            <w:r w:rsidR="003C6DA5">
              <w:rPr>
                <w:noProof/>
                <w:webHidden/>
              </w:rPr>
              <w:instrText xml:space="preserve"> PAGEREF _Toc163491003 \h </w:instrText>
            </w:r>
            <w:r w:rsidR="003C6DA5">
              <w:rPr>
                <w:noProof/>
                <w:webHidden/>
              </w:rPr>
            </w:r>
            <w:r w:rsidR="003C6DA5">
              <w:rPr>
                <w:noProof/>
                <w:webHidden/>
              </w:rPr>
              <w:fldChar w:fldCharType="separate"/>
            </w:r>
            <w:r w:rsidR="003C6DA5">
              <w:rPr>
                <w:noProof/>
                <w:webHidden/>
              </w:rPr>
              <w:t>7</w:t>
            </w:r>
            <w:r w:rsidR="003C6DA5">
              <w:rPr>
                <w:noProof/>
                <w:webHidden/>
              </w:rPr>
              <w:fldChar w:fldCharType="end"/>
            </w:r>
          </w:hyperlink>
        </w:p>
        <w:p w14:paraId="13844282" w14:textId="36106CE5" w:rsidR="003C6DA5" w:rsidRDefault="0011153D">
          <w:pPr>
            <w:pStyle w:val="TOC2"/>
            <w:rPr>
              <w:rFonts w:eastAsiaTheme="minorEastAsia"/>
              <w:noProof/>
              <w:kern w:val="2"/>
              <w:lang w:val="en-US"/>
              <w14:ligatures w14:val="standardContextual"/>
            </w:rPr>
          </w:pPr>
          <w:hyperlink w:anchor="_Toc163491004" w:history="1">
            <w:r w:rsidR="003C6DA5" w:rsidRPr="00E939ED">
              <w:rPr>
                <w:rStyle w:val="Hyperlink"/>
                <w:rFonts w:ascii="Arial" w:hAnsi="Arial"/>
                <w:noProof/>
              </w:rPr>
              <w:t>5.1</w:t>
            </w:r>
            <w:r w:rsidR="003C6DA5">
              <w:rPr>
                <w:rFonts w:eastAsiaTheme="minorEastAsia"/>
                <w:noProof/>
                <w:kern w:val="2"/>
                <w:lang w:val="en-US"/>
                <w14:ligatures w14:val="standardContextual"/>
              </w:rPr>
              <w:tab/>
            </w:r>
            <w:r w:rsidR="003C6DA5" w:rsidRPr="00E939ED">
              <w:rPr>
                <w:rStyle w:val="Hyperlink"/>
                <w:rFonts w:ascii="Arial" w:hAnsi="Arial"/>
                <w:noProof/>
              </w:rPr>
              <w:t>Reporting requirements</w:t>
            </w:r>
            <w:r w:rsidR="003C6DA5">
              <w:rPr>
                <w:noProof/>
                <w:webHidden/>
              </w:rPr>
              <w:tab/>
            </w:r>
            <w:r w:rsidR="003C6DA5">
              <w:rPr>
                <w:noProof/>
                <w:webHidden/>
              </w:rPr>
              <w:fldChar w:fldCharType="begin"/>
            </w:r>
            <w:r w:rsidR="003C6DA5">
              <w:rPr>
                <w:noProof/>
                <w:webHidden/>
              </w:rPr>
              <w:instrText xml:space="preserve"> PAGEREF _Toc163491004 \h </w:instrText>
            </w:r>
            <w:r w:rsidR="003C6DA5">
              <w:rPr>
                <w:noProof/>
                <w:webHidden/>
              </w:rPr>
            </w:r>
            <w:r w:rsidR="003C6DA5">
              <w:rPr>
                <w:noProof/>
                <w:webHidden/>
              </w:rPr>
              <w:fldChar w:fldCharType="separate"/>
            </w:r>
            <w:r w:rsidR="003C6DA5">
              <w:rPr>
                <w:noProof/>
                <w:webHidden/>
              </w:rPr>
              <w:t>7</w:t>
            </w:r>
            <w:r w:rsidR="003C6DA5">
              <w:rPr>
                <w:noProof/>
                <w:webHidden/>
              </w:rPr>
              <w:fldChar w:fldCharType="end"/>
            </w:r>
          </w:hyperlink>
        </w:p>
        <w:p w14:paraId="53F8422D" w14:textId="267E9207" w:rsidR="003C6DA5" w:rsidRDefault="0011153D">
          <w:pPr>
            <w:pStyle w:val="TOC2"/>
            <w:rPr>
              <w:rFonts w:eastAsiaTheme="minorEastAsia"/>
              <w:noProof/>
              <w:kern w:val="2"/>
              <w:lang w:val="en-US"/>
              <w14:ligatures w14:val="standardContextual"/>
            </w:rPr>
          </w:pPr>
          <w:hyperlink w:anchor="_Toc163491005" w:history="1">
            <w:r w:rsidR="003C6DA5" w:rsidRPr="00E939ED">
              <w:rPr>
                <w:rStyle w:val="Hyperlink"/>
                <w:rFonts w:ascii="Arial" w:hAnsi="Arial"/>
                <w:noProof/>
              </w:rPr>
              <w:t>5.2</w:t>
            </w:r>
            <w:r w:rsidR="003C6DA5">
              <w:rPr>
                <w:rFonts w:eastAsiaTheme="minorEastAsia"/>
                <w:noProof/>
                <w:kern w:val="2"/>
                <w:lang w:val="en-US"/>
                <w14:ligatures w14:val="standardContextual"/>
              </w:rPr>
              <w:tab/>
            </w:r>
            <w:r w:rsidR="003C6DA5" w:rsidRPr="00E939ED">
              <w:rPr>
                <w:rStyle w:val="Hyperlink"/>
                <w:rFonts w:ascii="Arial" w:hAnsi="Arial"/>
                <w:noProof/>
              </w:rPr>
              <w:t>Submission and approval of report</w:t>
            </w:r>
            <w:r w:rsidR="003C6DA5">
              <w:rPr>
                <w:noProof/>
                <w:webHidden/>
              </w:rPr>
              <w:tab/>
            </w:r>
            <w:r w:rsidR="003C6DA5">
              <w:rPr>
                <w:noProof/>
                <w:webHidden/>
              </w:rPr>
              <w:fldChar w:fldCharType="begin"/>
            </w:r>
            <w:r w:rsidR="003C6DA5">
              <w:rPr>
                <w:noProof/>
                <w:webHidden/>
              </w:rPr>
              <w:instrText xml:space="preserve"> PAGEREF _Toc163491005 \h </w:instrText>
            </w:r>
            <w:r w:rsidR="003C6DA5">
              <w:rPr>
                <w:noProof/>
                <w:webHidden/>
              </w:rPr>
            </w:r>
            <w:r w:rsidR="003C6DA5">
              <w:rPr>
                <w:noProof/>
                <w:webHidden/>
              </w:rPr>
              <w:fldChar w:fldCharType="separate"/>
            </w:r>
            <w:r w:rsidR="003C6DA5">
              <w:rPr>
                <w:noProof/>
                <w:webHidden/>
              </w:rPr>
              <w:t>8</w:t>
            </w:r>
            <w:r w:rsidR="003C6DA5">
              <w:rPr>
                <w:noProof/>
                <w:webHidden/>
              </w:rPr>
              <w:fldChar w:fldCharType="end"/>
            </w:r>
          </w:hyperlink>
        </w:p>
        <w:p w14:paraId="760FA717" w14:textId="51A86625" w:rsidR="003C6DA5" w:rsidRDefault="0011153D">
          <w:pPr>
            <w:pStyle w:val="TOC2"/>
            <w:rPr>
              <w:rFonts w:eastAsiaTheme="minorEastAsia"/>
              <w:noProof/>
              <w:kern w:val="2"/>
              <w:lang w:val="en-US"/>
              <w14:ligatures w14:val="standardContextual"/>
            </w:rPr>
          </w:pPr>
          <w:hyperlink w:anchor="_Toc163491006" w:history="1">
            <w:r w:rsidR="003C6DA5" w:rsidRPr="00E939ED">
              <w:rPr>
                <w:rStyle w:val="Hyperlink"/>
                <w:rFonts w:ascii="Arial" w:hAnsi="Arial"/>
                <w:noProof/>
              </w:rPr>
              <w:t>5.3</w:t>
            </w:r>
            <w:r w:rsidR="003C6DA5">
              <w:rPr>
                <w:rFonts w:eastAsiaTheme="minorEastAsia"/>
                <w:noProof/>
                <w:kern w:val="2"/>
                <w:lang w:val="en-US"/>
                <w14:ligatures w14:val="standardContextual"/>
              </w:rPr>
              <w:tab/>
            </w:r>
            <w:r w:rsidR="003C6DA5" w:rsidRPr="00E939ED">
              <w:rPr>
                <w:rStyle w:val="Hyperlink"/>
                <w:rFonts w:ascii="Arial" w:hAnsi="Arial"/>
                <w:noProof/>
              </w:rPr>
              <w:t>Project management</w:t>
            </w:r>
            <w:r w:rsidR="003C6DA5">
              <w:rPr>
                <w:noProof/>
                <w:webHidden/>
              </w:rPr>
              <w:tab/>
            </w:r>
            <w:r w:rsidR="003C6DA5">
              <w:rPr>
                <w:noProof/>
                <w:webHidden/>
              </w:rPr>
              <w:fldChar w:fldCharType="begin"/>
            </w:r>
            <w:r w:rsidR="003C6DA5">
              <w:rPr>
                <w:noProof/>
                <w:webHidden/>
              </w:rPr>
              <w:instrText xml:space="preserve"> PAGEREF _Toc163491006 \h </w:instrText>
            </w:r>
            <w:r w:rsidR="003C6DA5">
              <w:rPr>
                <w:noProof/>
                <w:webHidden/>
              </w:rPr>
            </w:r>
            <w:r w:rsidR="003C6DA5">
              <w:rPr>
                <w:noProof/>
                <w:webHidden/>
              </w:rPr>
              <w:fldChar w:fldCharType="separate"/>
            </w:r>
            <w:r w:rsidR="003C6DA5">
              <w:rPr>
                <w:noProof/>
                <w:webHidden/>
              </w:rPr>
              <w:t>8</w:t>
            </w:r>
            <w:r w:rsidR="003C6DA5">
              <w:rPr>
                <w:noProof/>
                <w:webHidden/>
              </w:rPr>
              <w:fldChar w:fldCharType="end"/>
            </w:r>
          </w:hyperlink>
        </w:p>
        <w:p w14:paraId="518A0907" w14:textId="30CFAF03" w:rsidR="003C6DA5" w:rsidRDefault="0011153D">
          <w:pPr>
            <w:pStyle w:val="TOC2"/>
            <w:rPr>
              <w:rFonts w:eastAsiaTheme="minorEastAsia"/>
              <w:noProof/>
              <w:kern w:val="2"/>
              <w:lang w:val="en-US"/>
              <w14:ligatures w14:val="standardContextual"/>
            </w:rPr>
          </w:pPr>
          <w:hyperlink w:anchor="_Toc163491007" w:history="1">
            <w:r w:rsidR="003C6DA5" w:rsidRPr="00E939ED">
              <w:rPr>
                <w:rStyle w:val="Hyperlink"/>
                <w:rFonts w:ascii="Arial" w:hAnsi="Arial"/>
                <w:noProof/>
              </w:rPr>
              <w:t>5.4</w:t>
            </w:r>
            <w:r w:rsidR="003C6DA5">
              <w:rPr>
                <w:rFonts w:eastAsiaTheme="minorEastAsia"/>
                <w:noProof/>
                <w:kern w:val="2"/>
                <w:lang w:val="en-US"/>
                <w14:ligatures w14:val="standardContextual"/>
              </w:rPr>
              <w:tab/>
            </w:r>
            <w:r w:rsidR="003C6DA5" w:rsidRPr="00E939ED">
              <w:rPr>
                <w:rStyle w:val="Hyperlink"/>
                <w:rFonts w:ascii="Arial" w:hAnsi="Arial"/>
                <w:noProof/>
              </w:rPr>
              <w:t>Management structure</w:t>
            </w:r>
            <w:r w:rsidR="003C6DA5">
              <w:rPr>
                <w:noProof/>
                <w:webHidden/>
              </w:rPr>
              <w:tab/>
            </w:r>
            <w:r w:rsidR="003C6DA5">
              <w:rPr>
                <w:noProof/>
                <w:webHidden/>
              </w:rPr>
              <w:fldChar w:fldCharType="begin"/>
            </w:r>
            <w:r w:rsidR="003C6DA5">
              <w:rPr>
                <w:noProof/>
                <w:webHidden/>
              </w:rPr>
              <w:instrText xml:space="preserve"> PAGEREF _Toc163491007 \h </w:instrText>
            </w:r>
            <w:r w:rsidR="003C6DA5">
              <w:rPr>
                <w:noProof/>
                <w:webHidden/>
              </w:rPr>
            </w:r>
            <w:r w:rsidR="003C6DA5">
              <w:rPr>
                <w:noProof/>
                <w:webHidden/>
              </w:rPr>
              <w:fldChar w:fldCharType="separate"/>
            </w:r>
            <w:r w:rsidR="003C6DA5">
              <w:rPr>
                <w:noProof/>
                <w:webHidden/>
              </w:rPr>
              <w:t>8</w:t>
            </w:r>
            <w:r w:rsidR="003C6DA5">
              <w:rPr>
                <w:noProof/>
                <w:webHidden/>
              </w:rPr>
              <w:fldChar w:fldCharType="end"/>
            </w:r>
          </w:hyperlink>
        </w:p>
        <w:p w14:paraId="37892C22" w14:textId="11A3F0AB"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1008" w:history="1">
            <w:r w:rsidR="003C6DA5" w:rsidRPr="00E939ED">
              <w:rPr>
                <w:rStyle w:val="Hyperlink"/>
                <w:rFonts w:ascii="Arial" w:hAnsi="Arial" w:cs="Arial"/>
                <w:noProof/>
              </w:rPr>
              <w:t>6.</w:t>
            </w:r>
            <w:r w:rsidR="003C6DA5">
              <w:rPr>
                <w:rFonts w:eastAsiaTheme="minorEastAsia"/>
                <w:noProof/>
                <w:kern w:val="2"/>
                <w:lang w:val="en-US"/>
                <w14:ligatures w14:val="standardContextual"/>
              </w:rPr>
              <w:tab/>
            </w:r>
            <w:r w:rsidR="003C6DA5" w:rsidRPr="00E939ED">
              <w:rPr>
                <w:rStyle w:val="Hyperlink"/>
                <w:rFonts w:ascii="Arial" w:hAnsi="Arial" w:cs="Arial"/>
                <w:noProof/>
              </w:rPr>
              <w:t>LOGISTICS AND START DATE</w:t>
            </w:r>
            <w:r w:rsidR="003C6DA5">
              <w:rPr>
                <w:noProof/>
                <w:webHidden/>
              </w:rPr>
              <w:tab/>
            </w:r>
            <w:r w:rsidR="003C6DA5">
              <w:rPr>
                <w:noProof/>
                <w:webHidden/>
              </w:rPr>
              <w:fldChar w:fldCharType="begin"/>
            </w:r>
            <w:r w:rsidR="003C6DA5">
              <w:rPr>
                <w:noProof/>
                <w:webHidden/>
              </w:rPr>
              <w:instrText xml:space="preserve"> PAGEREF _Toc163491008 \h </w:instrText>
            </w:r>
            <w:r w:rsidR="003C6DA5">
              <w:rPr>
                <w:noProof/>
                <w:webHidden/>
              </w:rPr>
            </w:r>
            <w:r w:rsidR="003C6DA5">
              <w:rPr>
                <w:noProof/>
                <w:webHidden/>
              </w:rPr>
              <w:fldChar w:fldCharType="separate"/>
            </w:r>
            <w:r w:rsidR="003C6DA5">
              <w:rPr>
                <w:noProof/>
                <w:webHidden/>
              </w:rPr>
              <w:t>8</w:t>
            </w:r>
            <w:r w:rsidR="003C6DA5">
              <w:rPr>
                <w:noProof/>
                <w:webHidden/>
              </w:rPr>
              <w:fldChar w:fldCharType="end"/>
            </w:r>
          </w:hyperlink>
        </w:p>
        <w:p w14:paraId="246EDEFB" w14:textId="31FE0390" w:rsidR="003C6DA5" w:rsidRDefault="0011153D">
          <w:pPr>
            <w:pStyle w:val="TOC2"/>
            <w:rPr>
              <w:rFonts w:eastAsiaTheme="minorEastAsia"/>
              <w:noProof/>
              <w:kern w:val="2"/>
              <w:lang w:val="en-US"/>
              <w14:ligatures w14:val="standardContextual"/>
            </w:rPr>
          </w:pPr>
          <w:hyperlink w:anchor="_Toc163491009" w:history="1">
            <w:r w:rsidR="003C6DA5" w:rsidRPr="00E939ED">
              <w:rPr>
                <w:rStyle w:val="Hyperlink"/>
                <w:rFonts w:ascii="Arial" w:hAnsi="Arial"/>
                <w:noProof/>
              </w:rPr>
              <w:t>6.1</w:t>
            </w:r>
            <w:r w:rsidR="003C6DA5">
              <w:rPr>
                <w:rFonts w:eastAsiaTheme="minorEastAsia"/>
                <w:noProof/>
                <w:kern w:val="2"/>
                <w:lang w:val="en-US"/>
                <w14:ligatures w14:val="standardContextual"/>
              </w:rPr>
              <w:tab/>
            </w:r>
            <w:r w:rsidR="003C6DA5" w:rsidRPr="00E939ED">
              <w:rPr>
                <w:rStyle w:val="Hyperlink"/>
                <w:rFonts w:ascii="Arial" w:hAnsi="Arial"/>
                <w:noProof/>
              </w:rPr>
              <w:t>Location</w:t>
            </w:r>
            <w:r w:rsidR="003C6DA5">
              <w:rPr>
                <w:noProof/>
                <w:webHidden/>
              </w:rPr>
              <w:tab/>
            </w:r>
            <w:r w:rsidR="003C6DA5">
              <w:rPr>
                <w:noProof/>
                <w:webHidden/>
              </w:rPr>
              <w:fldChar w:fldCharType="begin"/>
            </w:r>
            <w:r w:rsidR="003C6DA5">
              <w:rPr>
                <w:noProof/>
                <w:webHidden/>
              </w:rPr>
              <w:instrText xml:space="preserve"> PAGEREF _Toc163491009 \h </w:instrText>
            </w:r>
            <w:r w:rsidR="003C6DA5">
              <w:rPr>
                <w:noProof/>
                <w:webHidden/>
              </w:rPr>
            </w:r>
            <w:r w:rsidR="003C6DA5">
              <w:rPr>
                <w:noProof/>
                <w:webHidden/>
              </w:rPr>
              <w:fldChar w:fldCharType="separate"/>
            </w:r>
            <w:r w:rsidR="003C6DA5">
              <w:rPr>
                <w:noProof/>
                <w:webHidden/>
              </w:rPr>
              <w:t>8</w:t>
            </w:r>
            <w:r w:rsidR="003C6DA5">
              <w:rPr>
                <w:noProof/>
                <w:webHidden/>
              </w:rPr>
              <w:fldChar w:fldCharType="end"/>
            </w:r>
          </w:hyperlink>
        </w:p>
        <w:p w14:paraId="4C6D19BA" w14:textId="74447756" w:rsidR="003C6DA5" w:rsidRDefault="0011153D">
          <w:pPr>
            <w:pStyle w:val="TOC2"/>
            <w:rPr>
              <w:rFonts w:eastAsiaTheme="minorEastAsia"/>
              <w:noProof/>
              <w:kern w:val="2"/>
              <w:lang w:val="en-US"/>
              <w14:ligatures w14:val="standardContextual"/>
            </w:rPr>
          </w:pPr>
          <w:hyperlink w:anchor="_Toc163491010" w:history="1">
            <w:r w:rsidR="003C6DA5" w:rsidRPr="00E939ED">
              <w:rPr>
                <w:rStyle w:val="Hyperlink"/>
                <w:rFonts w:ascii="Arial" w:hAnsi="Arial"/>
                <w:noProof/>
              </w:rPr>
              <w:t>6.2</w:t>
            </w:r>
            <w:r w:rsidR="003C6DA5">
              <w:rPr>
                <w:rFonts w:eastAsiaTheme="minorEastAsia"/>
                <w:noProof/>
                <w:kern w:val="2"/>
                <w:lang w:val="en-US"/>
                <w14:ligatures w14:val="standardContextual"/>
              </w:rPr>
              <w:tab/>
            </w:r>
            <w:r w:rsidR="003C6DA5" w:rsidRPr="00E939ED">
              <w:rPr>
                <w:rStyle w:val="Hyperlink"/>
                <w:rFonts w:ascii="Arial" w:hAnsi="Arial"/>
                <w:noProof/>
              </w:rPr>
              <w:t>Office accommodation</w:t>
            </w:r>
            <w:r w:rsidR="003C6DA5">
              <w:rPr>
                <w:noProof/>
                <w:webHidden/>
              </w:rPr>
              <w:tab/>
            </w:r>
            <w:r w:rsidR="003C6DA5">
              <w:rPr>
                <w:noProof/>
                <w:webHidden/>
              </w:rPr>
              <w:fldChar w:fldCharType="begin"/>
            </w:r>
            <w:r w:rsidR="003C6DA5">
              <w:rPr>
                <w:noProof/>
                <w:webHidden/>
              </w:rPr>
              <w:instrText xml:space="preserve"> PAGEREF _Toc163491010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1080C68C" w14:textId="7FF7D3B8" w:rsidR="003C6DA5" w:rsidRDefault="0011153D">
          <w:pPr>
            <w:pStyle w:val="TOC2"/>
            <w:rPr>
              <w:rFonts w:eastAsiaTheme="minorEastAsia"/>
              <w:noProof/>
              <w:kern w:val="2"/>
              <w:lang w:val="en-US"/>
              <w14:ligatures w14:val="standardContextual"/>
            </w:rPr>
          </w:pPr>
          <w:hyperlink w:anchor="_Toc163491011" w:history="1">
            <w:r w:rsidR="003C6DA5" w:rsidRPr="00E939ED">
              <w:rPr>
                <w:rStyle w:val="Hyperlink"/>
                <w:rFonts w:ascii="Arial" w:hAnsi="Arial"/>
                <w:noProof/>
              </w:rPr>
              <w:t>6.3</w:t>
            </w:r>
            <w:r w:rsidR="003C6DA5">
              <w:rPr>
                <w:rFonts w:eastAsiaTheme="minorEastAsia"/>
                <w:noProof/>
                <w:kern w:val="2"/>
                <w:lang w:val="en-US"/>
                <w14:ligatures w14:val="standardContextual"/>
              </w:rPr>
              <w:tab/>
            </w:r>
            <w:r w:rsidR="003C6DA5" w:rsidRPr="00E939ED">
              <w:rPr>
                <w:rStyle w:val="Hyperlink"/>
                <w:rFonts w:ascii="Arial" w:hAnsi="Arial"/>
                <w:noProof/>
              </w:rPr>
              <w:t>Facilities to be provided by the contracting authority</w:t>
            </w:r>
            <w:r w:rsidR="003C6DA5">
              <w:rPr>
                <w:noProof/>
                <w:webHidden/>
              </w:rPr>
              <w:tab/>
            </w:r>
            <w:r w:rsidR="003C6DA5">
              <w:rPr>
                <w:noProof/>
                <w:webHidden/>
              </w:rPr>
              <w:fldChar w:fldCharType="begin"/>
            </w:r>
            <w:r w:rsidR="003C6DA5">
              <w:rPr>
                <w:noProof/>
                <w:webHidden/>
              </w:rPr>
              <w:instrText xml:space="preserve"> PAGEREF _Toc163491011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374D9165" w14:textId="09220C56" w:rsidR="003C6DA5" w:rsidRDefault="0011153D">
          <w:pPr>
            <w:pStyle w:val="TOC2"/>
            <w:rPr>
              <w:rFonts w:eastAsiaTheme="minorEastAsia"/>
              <w:noProof/>
              <w:kern w:val="2"/>
              <w:lang w:val="en-US"/>
              <w14:ligatures w14:val="standardContextual"/>
            </w:rPr>
          </w:pPr>
          <w:hyperlink w:anchor="_Toc163491012" w:history="1">
            <w:r w:rsidR="003C6DA5" w:rsidRPr="00E939ED">
              <w:rPr>
                <w:rStyle w:val="Hyperlink"/>
                <w:rFonts w:ascii="Arial" w:hAnsi="Arial"/>
                <w:noProof/>
              </w:rPr>
              <w:t>6.4</w:t>
            </w:r>
            <w:r w:rsidR="003C6DA5">
              <w:rPr>
                <w:rFonts w:eastAsiaTheme="minorEastAsia"/>
                <w:noProof/>
                <w:kern w:val="2"/>
                <w:lang w:val="en-US"/>
                <w14:ligatures w14:val="standardContextual"/>
              </w:rPr>
              <w:tab/>
            </w:r>
            <w:r w:rsidR="003C6DA5" w:rsidRPr="00E939ED">
              <w:rPr>
                <w:rStyle w:val="Hyperlink"/>
                <w:rFonts w:ascii="Arial" w:hAnsi="Arial"/>
                <w:noProof/>
              </w:rPr>
              <w:t>Facilities to be provided by the contractor</w:t>
            </w:r>
            <w:r w:rsidR="003C6DA5">
              <w:rPr>
                <w:noProof/>
                <w:webHidden/>
              </w:rPr>
              <w:tab/>
            </w:r>
            <w:r w:rsidR="003C6DA5">
              <w:rPr>
                <w:noProof/>
                <w:webHidden/>
              </w:rPr>
              <w:fldChar w:fldCharType="begin"/>
            </w:r>
            <w:r w:rsidR="003C6DA5">
              <w:rPr>
                <w:noProof/>
                <w:webHidden/>
              </w:rPr>
              <w:instrText xml:space="preserve"> PAGEREF _Toc163491012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35CFB3CC" w14:textId="6292B3D1" w:rsidR="003C6DA5" w:rsidRDefault="0011153D">
          <w:pPr>
            <w:pStyle w:val="TOC2"/>
            <w:rPr>
              <w:rFonts w:eastAsiaTheme="minorEastAsia"/>
              <w:noProof/>
              <w:kern w:val="2"/>
              <w:lang w:val="en-US"/>
              <w14:ligatures w14:val="standardContextual"/>
            </w:rPr>
          </w:pPr>
          <w:hyperlink w:anchor="_Toc163491013" w:history="1">
            <w:r w:rsidR="003C6DA5" w:rsidRPr="00E939ED">
              <w:rPr>
                <w:rStyle w:val="Hyperlink"/>
                <w:rFonts w:ascii="Arial" w:hAnsi="Arial"/>
                <w:noProof/>
              </w:rPr>
              <w:t>6.5</w:t>
            </w:r>
            <w:r w:rsidR="003C6DA5">
              <w:rPr>
                <w:rFonts w:eastAsiaTheme="minorEastAsia"/>
                <w:noProof/>
                <w:kern w:val="2"/>
                <w:lang w:val="en-US"/>
                <w14:ligatures w14:val="standardContextual"/>
              </w:rPr>
              <w:tab/>
            </w:r>
            <w:r w:rsidR="003C6DA5" w:rsidRPr="00E939ED">
              <w:rPr>
                <w:rStyle w:val="Hyperlink"/>
                <w:rFonts w:ascii="Arial" w:hAnsi="Arial"/>
                <w:noProof/>
              </w:rPr>
              <w:t>Equipment</w:t>
            </w:r>
            <w:r w:rsidR="003C6DA5">
              <w:rPr>
                <w:noProof/>
                <w:webHidden/>
              </w:rPr>
              <w:tab/>
            </w:r>
            <w:r w:rsidR="003C6DA5">
              <w:rPr>
                <w:noProof/>
                <w:webHidden/>
              </w:rPr>
              <w:fldChar w:fldCharType="begin"/>
            </w:r>
            <w:r w:rsidR="003C6DA5">
              <w:rPr>
                <w:noProof/>
                <w:webHidden/>
              </w:rPr>
              <w:instrText xml:space="preserve"> PAGEREF _Toc163491013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7C31665B" w14:textId="5A97E610" w:rsidR="003C6DA5" w:rsidRDefault="0011153D">
          <w:pPr>
            <w:pStyle w:val="TOC2"/>
            <w:rPr>
              <w:rFonts w:eastAsiaTheme="minorEastAsia"/>
              <w:noProof/>
              <w:kern w:val="2"/>
              <w:lang w:val="en-US"/>
              <w14:ligatures w14:val="standardContextual"/>
            </w:rPr>
          </w:pPr>
          <w:hyperlink w:anchor="_Toc163491014" w:history="1">
            <w:r w:rsidR="003C6DA5" w:rsidRPr="00E939ED">
              <w:rPr>
                <w:rStyle w:val="Hyperlink"/>
                <w:rFonts w:ascii="Arial" w:hAnsi="Arial"/>
                <w:noProof/>
              </w:rPr>
              <w:t>6.6</w:t>
            </w:r>
            <w:r w:rsidR="003C6DA5">
              <w:rPr>
                <w:rFonts w:eastAsiaTheme="minorEastAsia"/>
                <w:noProof/>
                <w:kern w:val="2"/>
                <w:lang w:val="en-US"/>
                <w14:ligatures w14:val="standardContextual"/>
              </w:rPr>
              <w:tab/>
            </w:r>
            <w:r w:rsidR="003C6DA5" w:rsidRPr="00E939ED">
              <w:rPr>
                <w:rStyle w:val="Hyperlink"/>
                <w:rFonts w:ascii="Arial" w:hAnsi="Arial"/>
                <w:noProof/>
              </w:rPr>
              <w:t>Start date and period of implementation</w:t>
            </w:r>
            <w:r w:rsidR="003C6DA5">
              <w:rPr>
                <w:noProof/>
                <w:webHidden/>
              </w:rPr>
              <w:tab/>
            </w:r>
            <w:r w:rsidR="003C6DA5">
              <w:rPr>
                <w:noProof/>
                <w:webHidden/>
              </w:rPr>
              <w:fldChar w:fldCharType="begin"/>
            </w:r>
            <w:r w:rsidR="003C6DA5">
              <w:rPr>
                <w:noProof/>
                <w:webHidden/>
              </w:rPr>
              <w:instrText xml:space="preserve"> PAGEREF _Toc163491014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0E30BBAE" w14:textId="728D216F"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1015" w:history="1">
            <w:r w:rsidR="003C6DA5" w:rsidRPr="00E939ED">
              <w:rPr>
                <w:rStyle w:val="Hyperlink"/>
                <w:rFonts w:ascii="Arial" w:hAnsi="Arial" w:cs="Arial"/>
                <w:noProof/>
              </w:rPr>
              <w:t>7.</w:t>
            </w:r>
            <w:r w:rsidR="003C6DA5">
              <w:rPr>
                <w:rFonts w:eastAsiaTheme="minorEastAsia"/>
                <w:noProof/>
                <w:kern w:val="2"/>
                <w:lang w:val="en-US"/>
                <w14:ligatures w14:val="standardContextual"/>
              </w:rPr>
              <w:tab/>
            </w:r>
            <w:r w:rsidR="003C6DA5" w:rsidRPr="00E939ED">
              <w:rPr>
                <w:rStyle w:val="Hyperlink"/>
                <w:rFonts w:ascii="Arial" w:hAnsi="Arial" w:cs="Arial"/>
                <w:noProof/>
              </w:rPr>
              <w:t>MONITORING AND EVALUATION</w:t>
            </w:r>
            <w:r w:rsidR="003C6DA5">
              <w:rPr>
                <w:noProof/>
                <w:webHidden/>
              </w:rPr>
              <w:tab/>
            </w:r>
            <w:r w:rsidR="003C6DA5">
              <w:rPr>
                <w:noProof/>
                <w:webHidden/>
              </w:rPr>
              <w:fldChar w:fldCharType="begin"/>
            </w:r>
            <w:r w:rsidR="003C6DA5">
              <w:rPr>
                <w:noProof/>
                <w:webHidden/>
              </w:rPr>
              <w:instrText xml:space="preserve"> PAGEREF _Toc163491015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7E9CB72F" w14:textId="0167AB00" w:rsidR="003C6DA5" w:rsidRDefault="0011153D">
          <w:pPr>
            <w:pStyle w:val="TOC2"/>
            <w:rPr>
              <w:rFonts w:eastAsiaTheme="minorEastAsia"/>
              <w:noProof/>
              <w:kern w:val="2"/>
              <w:lang w:val="en-US"/>
              <w14:ligatures w14:val="standardContextual"/>
            </w:rPr>
          </w:pPr>
          <w:hyperlink w:anchor="_Toc163491016" w:history="1">
            <w:r w:rsidR="003C6DA5" w:rsidRPr="00E939ED">
              <w:rPr>
                <w:rStyle w:val="Hyperlink"/>
                <w:rFonts w:ascii="Arial" w:hAnsi="Arial"/>
                <w:noProof/>
              </w:rPr>
              <w:t>7.1</w:t>
            </w:r>
            <w:r w:rsidR="003C6DA5">
              <w:rPr>
                <w:rFonts w:eastAsiaTheme="minorEastAsia"/>
                <w:noProof/>
                <w:kern w:val="2"/>
                <w:lang w:val="en-US"/>
                <w14:ligatures w14:val="standardContextual"/>
              </w:rPr>
              <w:tab/>
            </w:r>
            <w:r w:rsidR="003C6DA5" w:rsidRPr="00E939ED">
              <w:rPr>
                <w:rStyle w:val="Hyperlink"/>
                <w:rFonts w:ascii="Arial" w:hAnsi="Arial"/>
                <w:noProof/>
              </w:rPr>
              <w:t>Definition of indicators</w:t>
            </w:r>
            <w:r w:rsidR="003C6DA5">
              <w:rPr>
                <w:noProof/>
                <w:webHidden/>
              </w:rPr>
              <w:tab/>
            </w:r>
            <w:r w:rsidR="003C6DA5">
              <w:rPr>
                <w:noProof/>
                <w:webHidden/>
              </w:rPr>
              <w:fldChar w:fldCharType="begin"/>
            </w:r>
            <w:r w:rsidR="003C6DA5">
              <w:rPr>
                <w:noProof/>
                <w:webHidden/>
              </w:rPr>
              <w:instrText xml:space="preserve"> PAGEREF _Toc163491016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5D2C7005" w14:textId="2EE6E9D2" w:rsidR="003C6DA5" w:rsidRDefault="0011153D">
          <w:pPr>
            <w:pStyle w:val="TOC2"/>
            <w:rPr>
              <w:rFonts w:eastAsiaTheme="minorEastAsia"/>
              <w:noProof/>
              <w:kern w:val="2"/>
              <w:lang w:val="en-US"/>
              <w14:ligatures w14:val="standardContextual"/>
            </w:rPr>
          </w:pPr>
          <w:hyperlink w:anchor="_Toc163491017" w:history="1">
            <w:r w:rsidR="003C6DA5" w:rsidRPr="00E939ED">
              <w:rPr>
                <w:rStyle w:val="Hyperlink"/>
                <w:rFonts w:ascii="Arial" w:hAnsi="Arial"/>
                <w:noProof/>
              </w:rPr>
              <w:t>7.2</w:t>
            </w:r>
            <w:r w:rsidR="003C6DA5">
              <w:rPr>
                <w:rFonts w:eastAsiaTheme="minorEastAsia"/>
                <w:noProof/>
                <w:kern w:val="2"/>
                <w:lang w:val="en-US"/>
                <w14:ligatures w14:val="standardContextual"/>
              </w:rPr>
              <w:tab/>
            </w:r>
            <w:r w:rsidR="003C6DA5" w:rsidRPr="00E939ED">
              <w:rPr>
                <w:rStyle w:val="Hyperlink"/>
                <w:rFonts w:ascii="Arial" w:hAnsi="Arial"/>
                <w:noProof/>
              </w:rPr>
              <w:t>Special requirements</w:t>
            </w:r>
            <w:r w:rsidR="003C6DA5">
              <w:rPr>
                <w:noProof/>
                <w:webHidden/>
              </w:rPr>
              <w:tab/>
            </w:r>
            <w:r w:rsidR="003C6DA5">
              <w:rPr>
                <w:noProof/>
                <w:webHidden/>
              </w:rPr>
              <w:fldChar w:fldCharType="begin"/>
            </w:r>
            <w:r w:rsidR="003C6DA5">
              <w:rPr>
                <w:noProof/>
                <w:webHidden/>
              </w:rPr>
              <w:instrText xml:space="preserve"> PAGEREF _Toc163491017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0CD26A07" w14:textId="58AC1C8A"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1018" w:history="1">
            <w:r w:rsidR="003C6DA5" w:rsidRPr="00E939ED">
              <w:rPr>
                <w:rStyle w:val="Hyperlink"/>
                <w:rFonts w:ascii="Arial" w:hAnsi="Arial" w:cs="Arial"/>
                <w:noProof/>
              </w:rPr>
              <w:t>8.</w:t>
            </w:r>
            <w:r w:rsidR="003C6DA5">
              <w:rPr>
                <w:rFonts w:eastAsiaTheme="minorEastAsia"/>
                <w:noProof/>
                <w:kern w:val="2"/>
                <w:lang w:val="en-US"/>
                <w14:ligatures w14:val="standardContextual"/>
              </w:rPr>
              <w:tab/>
            </w:r>
            <w:r w:rsidR="003C6DA5" w:rsidRPr="00E939ED">
              <w:rPr>
                <w:rStyle w:val="Hyperlink"/>
                <w:rFonts w:ascii="Arial" w:hAnsi="Arial" w:cs="Arial"/>
                <w:noProof/>
              </w:rPr>
              <w:t>ASSUMPTIONS AND RISKS</w:t>
            </w:r>
            <w:r w:rsidR="003C6DA5">
              <w:rPr>
                <w:noProof/>
                <w:webHidden/>
              </w:rPr>
              <w:tab/>
            </w:r>
            <w:r w:rsidR="003C6DA5">
              <w:rPr>
                <w:noProof/>
                <w:webHidden/>
              </w:rPr>
              <w:fldChar w:fldCharType="begin"/>
            </w:r>
            <w:r w:rsidR="003C6DA5">
              <w:rPr>
                <w:noProof/>
                <w:webHidden/>
              </w:rPr>
              <w:instrText xml:space="preserve"> PAGEREF _Toc163491018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7F3A4BD5" w14:textId="74E71C80" w:rsidR="003C6DA5" w:rsidRDefault="0011153D">
          <w:pPr>
            <w:pStyle w:val="TOC2"/>
            <w:rPr>
              <w:rFonts w:eastAsiaTheme="minorEastAsia"/>
              <w:noProof/>
              <w:kern w:val="2"/>
              <w:lang w:val="en-US"/>
              <w14:ligatures w14:val="standardContextual"/>
            </w:rPr>
          </w:pPr>
          <w:hyperlink w:anchor="_Toc163491019" w:history="1">
            <w:r w:rsidR="003C6DA5" w:rsidRPr="00E939ED">
              <w:rPr>
                <w:rStyle w:val="Hyperlink"/>
                <w:rFonts w:ascii="Arial" w:hAnsi="Arial"/>
                <w:noProof/>
              </w:rPr>
              <w:t>8.1</w:t>
            </w:r>
            <w:r w:rsidR="003C6DA5">
              <w:rPr>
                <w:rFonts w:eastAsiaTheme="minorEastAsia"/>
                <w:noProof/>
                <w:kern w:val="2"/>
                <w:lang w:val="en-US"/>
                <w14:ligatures w14:val="standardContextual"/>
              </w:rPr>
              <w:tab/>
            </w:r>
            <w:r w:rsidR="003C6DA5" w:rsidRPr="00E939ED">
              <w:rPr>
                <w:rStyle w:val="Hyperlink"/>
                <w:rFonts w:ascii="Arial" w:hAnsi="Arial"/>
                <w:noProof/>
              </w:rPr>
              <w:t>Assumptions underlying the project</w:t>
            </w:r>
            <w:r w:rsidR="003C6DA5">
              <w:rPr>
                <w:noProof/>
                <w:webHidden/>
              </w:rPr>
              <w:tab/>
            </w:r>
            <w:r w:rsidR="003C6DA5">
              <w:rPr>
                <w:noProof/>
                <w:webHidden/>
              </w:rPr>
              <w:fldChar w:fldCharType="begin"/>
            </w:r>
            <w:r w:rsidR="003C6DA5">
              <w:rPr>
                <w:noProof/>
                <w:webHidden/>
              </w:rPr>
              <w:instrText xml:space="preserve"> PAGEREF _Toc163491019 \h </w:instrText>
            </w:r>
            <w:r w:rsidR="003C6DA5">
              <w:rPr>
                <w:noProof/>
                <w:webHidden/>
              </w:rPr>
            </w:r>
            <w:r w:rsidR="003C6DA5">
              <w:rPr>
                <w:noProof/>
                <w:webHidden/>
              </w:rPr>
              <w:fldChar w:fldCharType="separate"/>
            </w:r>
            <w:r w:rsidR="003C6DA5">
              <w:rPr>
                <w:noProof/>
                <w:webHidden/>
              </w:rPr>
              <w:t>9</w:t>
            </w:r>
            <w:r w:rsidR="003C6DA5">
              <w:rPr>
                <w:noProof/>
                <w:webHidden/>
              </w:rPr>
              <w:fldChar w:fldCharType="end"/>
            </w:r>
          </w:hyperlink>
        </w:p>
        <w:p w14:paraId="7A7C1A8B" w14:textId="1C0F6790" w:rsidR="003C6DA5" w:rsidRDefault="0011153D">
          <w:pPr>
            <w:pStyle w:val="TOC2"/>
            <w:rPr>
              <w:rFonts w:eastAsiaTheme="minorEastAsia"/>
              <w:noProof/>
              <w:kern w:val="2"/>
              <w:lang w:val="en-US"/>
              <w14:ligatures w14:val="standardContextual"/>
            </w:rPr>
          </w:pPr>
          <w:hyperlink w:anchor="_Toc163491020" w:history="1">
            <w:r w:rsidR="003C6DA5" w:rsidRPr="00E939ED">
              <w:rPr>
                <w:rStyle w:val="Hyperlink"/>
                <w:rFonts w:ascii="Arial" w:hAnsi="Arial"/>
                <w:noProof/>
              </w:rPr>
              <w:t>8.2</w:t>
            </w:r>
            <w:r w:rsidR="003C6DA5">
              <w:rPr>
                <w:rFonts w:eastAsiaTheme="minorEastAsia"/>
                <w:noProof/>
                <w:kern w:val="2"/>
                <w:lang w:val="en-US"/>
                <w14:ligatures w14:val="standardContextual"/>
              </w:rPr>
              <w:tab/>
            </w:r>
            <w:r w:rsidR="003C6DA5" w:rsidRPr="00E939ED">
              <w:rPr>
                <w:rStyle w:val="Hyperlink"/>
                <w:rFonts w:ascii="Arial" w:hAnsi="Arial"/>
                <w:noProof/>
              </w:rPr>
              <w:t>Risks</w:t>
            </w:r>
            <w:r w:rsidR="003C6DA5">
              <w:rPr>
                <w:noProof/>
                <w:webHidden/>
              </w:rPr>
              <w:tab/>
            </w:r>
            <w:r w:rsidR="003C6DA5">
              <w:rPr>
                <w:noProof/>
                <w:webHidden/>
              </w:rPr>
              <w:fldChar w:fldCharType="begin"/>
            </w:r>
            <w:r w:rsidR="003C6DA5">
              <w:rPr>
                <w:noProof/>
                <w:webHidden/>
              </w:rPr>
              <w:instrText xml:space="preserve"> PAGEREF _Toc163491020 \h </w:instrText>
            </w:r>
            <w:r w:rsidR="003C6DA5">
              <w:rPr>
                <w:noProof/>
                <w:webHidden/>
              </w:rPr>
            </w:r>
            <w:r w:rsidR="003C6DA5">
              <w:rPr>
                <w:noProof/>
                <w:webHidden/>
              </w:rPr>
              <w:fldChar w:fldCharType="separate"/>
            </w:r>
            <w:r w:rsidR="003C6DA5">
              <w:rPr>
                <w:noProof/>
                <w:webHidden/>
              </w:rPr>
              <w:t>10</w:t>
            </w:r>
            <w:r w:rsidR="003C6DA5">
              <w:rPr>
                <w:noProof/>
                <w:webHidden/>
              </w:rPr>
              <w:fldChar w:fldCharType="end"/>
            </w:r>
          </w:hyperlink>
        </w:p>
        <w:p w14:paraId="0613438E" w14:textId="5FB2AFF5" w:rsidR="003C6DA5" w:rsidRDefault="0011153D">
          <w:pPr>
            <w:pStyle w:val="TOC1"/>
            <w:tabs>
              <w:tab w:val="left" w:pos="432"/>
              <w:tab w:val="right" w:leader="dot" w:pos="9016"/>
            </w:tabs>
            <w:rPr>
              <w:rFonts w:eastAsiaTheme="minorEastAsia"/>
              <w:noProof/>
              <w:kern w:val="2"/>
              <w:lang w:val="en-US"/>
              <w14:ligatures w14:val="standardContextual"/>
            </w:rPr>
          </w:pPr>
          <w:hyperlink w:anchor="_Toc163491021" w:history="1">
            <w:r w:rsidR="003C6DA5" w:rsidRPr="00E939ED">
              <w:rPr>
                <w:rStyle w:val="Hyperlink"/>
                <w:rFonts w:ascii="Arial" w:hAnsi="Arial" w:cs="Arial"/>
                <w:noProof/>
              </w:rPr>
              <w:t>9.</w:t>
            </w:r>
            <w:r w:rsidR="003C6DA5">
              <w:rPr>
                <w:rFonts w:eastAsiaTheme="minorEastAsia"/>
                <w:noProof/>
                <w:kern w:val="2"/>
                <w:lang w:val="en-US"/>
                <w14:ligatures w14:val="standardContextual"/>
              </w:rPr>
              <w:tab/>
            </w:r>
            <w:r w:rsidR="003C6DA5" w:rsidRPr="00E939ED">
              <w:rPr>
                <w:rStyle w:val="Hyperlink"/>
                <w:rFonts w:ascii="Arial" w:hAnsi="Arial" w:cs="Arial"/>
                <w:noProof/>
              </w:rPr>
              <w:t>FINANCIAL PROPOSAL</w:t>
            </w:r>
            <w:r w:rsidR="003C6DA5">
              <w:rPr>
                <w:noProof/>
                <w:webHidden/>
              </w:rPr>
              <w:tab/>
            </w:r>
            <w:r w:rsidR="003C6DA5">
              <w:rPr>
                <w:noProof/>
                <w:webHidden/>
              </w:rPr>
              <w:fldChar w:fldCharType="begin"/>
            </w:r>
            <w:r w:rsidR="003C6DA5">
              <w:rPr>
                <w:noProof/>
                <w:webHidden/>
              </w:rPr>
              <w:instrText xml:space="preserve"> PAGEREF _Toc163491021 \h </w:instrText>
            </w:r>
            <w:r w:rsidR="003C6DA5">
              <w:rPr>
                <w:noProof/>
                <w:webHidden/>
              </w:rPr>
            </w:r>
            <w:r w:rsidR="003C6DA5">
              <w:rPr>
                <w:noProof/>
                <w:webHidden/>
              </w:rPr>
              <w:fldChar w:fldCharType="separate"/>
            </w:r>
            <w:r w:rsidR="003C6DA5">
              <w:rPr>
                <w:noProof/>
                <w:webHidden/>
              </w:rPr>
              <w:t>10</w:t>
            </w:r>
            <w:r w:rsidR="003C6DA5">
              <w:rPr>
                <w:noProof/>
                <w:webHidden/>
              </w:rPr>
              <w:fldChar w:fldCharType="end"/>
            </w:r>
          </w:hyperlink>
        </w:p>
        <w:p w14:paraId="2C135835" w14:textId="1149D6C7" w:rsidR="003C6DA5" w:rsidRDefault="0011153D">
          <w:pPr>
            <w:pStyle w:val="TOC2"/>
            <w:rPr>
              <w:rFonts w:eastAsiaTheme="minorEastAsia"/>
              <w:noProof/>
              <w:kern w:val="2"/>
              <w:lang w:val="en-US"/>
              <w14:ligatures w14:val="standardContextual"/>
            </w:rPr>
          </w:pPr>
          <w:hyperlink w:anchor="_Toc163491022" w:history="1">
            <w:r w:rsidR="003C6DA5" w:rsidRPr="00E939ED">
              <w:rPr>
                <w:rStyle w:val="Hyperlink"/>
                <w:rFonts w:ascii="Arial" w:hAnsi="Arial"/>
                <w:noProof/>
              </w:rPr>
              <w:t>9.1</w:t>
            </w:r>
            <w:r w:rsidR="003C6DA5">
              <w:rPr>
                <w:rFonts w:eastAsiaTheme="minorEastAsia"/>
                <w:noProof/>
                <w:kern w:val="2"/>
                <w:lang w:val="en-US"/>
                <w14:ligatures w14:val="standardContextual"/>
              </w:rPr>
              <w:tab/>
            </w:r>
            <w:r w:rsidR="003C6DA5" w:rsidRPr="00E939ED">
              <w:rPr>
                <w:rStyle w:val="Hyperlink"/>
                <w:rFonts w:ascii="Arial" w:hAnsi="Arial"/>
                <w:noProof/>
              </w:rPr>
              <w:t>Financial proposal</w:t>
            </w:r>
            <w:r w:rsidR="003C6DA5">
              <w:rPr>
                <w:noProof/>
                <w:webHidden/>
              </w:rPr>
              <w:tab/>
            </w:r>
            <w:r w:rsidR="003C6DA5">
              <w:rPr>
                <w:noProof/>
                <w:webHidden/>
              </w:rPr>
              <w:fldChar w:fldCharType="begin"/>
            </w:r>
            <w:r w:rsidR="003C6DA5">
              <w:rPr>
                <w:noProof/>
                <w:webHidden/>
              </w:rPr>
              <w:instrText xml:space="preserve"> PAGEREF _Toc163491022 \h </w:instrText>
            </w:r>
            <w:r w:rsidR="003C6DA5">
              <w:rPr>
                <w:noProof/>
                <w:webHidden/>
              </w:rPr>
            </w:r>
            <w:r w:rsidR="003C6DA5">
              <w:rPr>
                <w:noProof/>
                <w:webHidden/>
              </w:rPr>
              <w:fldChar w:fldCharType="separate"/>
            </w:r>
            <w:r w:rsidR="003C6DA5">
              <w:rPr>
                <w:noProof/>
                <w:webHidden/>
              </w:rPr>
              <w:t>10</w:t>
            </w:r>
            <w:r w:rsidR="003C6DA5">
              <w:rPr>
                <w:noProof/>
                <w:webHidden/>
              </w:rPr>
              <w:fldChar w:fldCharType="end"/>
            </w:r>
          </w:hyperlink>
        </w:p>
        <w:p w14:paraId="7D2BB6E0" w14:textId="3C80E900" w:rsidR="003C6DA5" w:rsidRDefault="0011153D">
          <w:pPr>
            <w:pStyle w:val="TOC2"/>
            <w:rPr>
              <w:rFonts w:eastAsiaTheme="minorEastAsia"/>
              <w:noProof/>
              <w:kern w:val="2"/>
              <w:lang w:val="en-US"/>
              <w14:ligatures w14:val="standardContextual"/>
            </w:rPr>
          </w:pPr>
          <w:hyperlink w:anchor="_Toc163491023" w:history="1">
            <w:r w:rsidR="003C6DA5" w:rsidRPr="00E939ED">
              <w:rPr>
                <w:rStyle w:val="Hyperlink"/>
                <w:rFonts w:ascii="Arial" w:hAnsi="Arial"/>
                <w:noProof/>
              </w:rPr>
              <w:t>9.2</w:t>
            </w:r>
            <w:r w:rsidR="003C6DA5">
              <w:rPr>
                <w:rFonts w:eastAsiaTheme="minorEastAsia"/>
                <w:noProof/>
                <w:kern w:val="2"/>
                <w:lang w:val="en-US"/>
                <w14:ligatures w14:val="standardContextual"/>
              </w:rPr>
              <w:tab/>
            </w:r>
            <w:r w:rsidR="003C6DA5" w:rsidRPr="00E939ED">
              <w:rPr>
                <w:rStyle w:val="Hyperlink"/>
                <w:rFonts w:ascii="Arial" w:hAnsi="Arial"/>
                <w:noProof/>
              </w:rPr>
              <w:t>Schedule of payment</w:t>
            </w:r>
            <w:r w:rsidR="003C6DA5">
              <w:rPr>
                <w:noProof/>
                <w:webHidden/>
              </w:rPr>
              <w:tab/>
            </w:r>
            <w:r w:rsidR="003C6DA5">
              <w:rPr>
                <w:noProof/>
                <w:webHidden/>
              </w:rPr>
              <w:fldChar w:fldCharType="begin"/>
            </w:r>
            <w:r w:rsidR="003C6DA5">
              <w:rPr>
                <w:noProof/>
                <w:webHidden/>
              </w:rPr>
              <w:instrText xml:space="preserve"> PAGEREF _Toc163491023 \h </w:instrText>
            </w:r>
            <w:r w:rsidR="003C6DA5">
              <w:rPr>
                <w:noProof/>
                <w:webHidden/>
              </w:rPr>
            </w:r>
            <w:r w:rsidR="003C6DA5">
              <w:rPr>
                <w:noProof/>
                <w:webHidden/>
              </w:rPr>
              <w:fldChar w:fldCharType="separate"/>
            </w:r>
            <w:r w:rsidR="003C6DA5">
              <w:rPr>
                <w:noProof/>
                <w:webHidden/>
              </w:rPr>
              <w:t>10</w:t>
            </w:r>
            <w:r w:rsidR="003C6DA5">
              <w:rPr>
                <w:noProof/>
                <w:webHidden/>
              </w:rPr>
              <w:fldChar w:fldCharType="end"/>
            </w:r>
          </w:hyperlink>
        </w:p>
        <w:p w14:paraId="2CA5E75C" w14:textId="1113B679" w:rsidR="006F5F09" w:rsidRPr="00AB295C" w:rsidRDefault="006F5F09" w:rsidP="006F5F09">
          <w:pPr>
            <w:rPr>
              <w:b/>
              <w:noProof/>
            </w:rPr>
          </w:pPr>
          <w:r w:rsidRPr="00AB295C">
            <w:fldChar w:fldCharType="end"/>
          </w:r>
        </w:p>
      </w:sdtContent>
    </w:sdt>
    <w:p w14:paraId="2E435650" w14:textId="77777777" w:rsidR="00F7030D" w:rsidRDefault="00F7030D" w:rsidP="00F7030D">
      <w:pPr>
        <w:pStyle w:val="Style1"/>
        <w:numPr>
          <w:ilvl w:val="0"/>
          <w:numId w:val="0"/>
        </w:numPr>
        <w:ind w:left="680"/>
        <w:rPr>
          <w:rFonts w:ascii="Arial" w:hAnsi="Arial" w:cs="Arial"/>
          <w:lang w:val="en-GB"/>
        </w:rPr>
      </w:pPr>
    </w:p>
    <w:p w14:paraId="3239B283" w14:textId="77777777" w:rsidR="003C6DA5" w:rsidRDefault="003C6DA5" w:rsidP="00F7030D">
      <w:pPr>
        <w:pStyle w:val="Style1"/>
        <w:numPr>
          <w:ilvl w:val="0"/>
          <w:numId w:val="0"/>
        </w:numPr>
        <w:ind w:left="680"/>
        <w:rPr>
          <w:rFonts w:ascii="Arial" w:hAnsi="Arial" w:cs="Arial"/>
          <w:lang w:val="en-GB"/>
        </w:rPr>
      </w:pPr>
    </w:p>
    <w:p w14:paraId="17EA77B1" w14:textId="77777777" w:rsidR="003C6DA5" w:rsidRDefault="003C6DA5" w:rsidP="00F7030D">
      <w:pPr>
        <w:pStyle w:val="Style1"/>
        <w:numPr>
          <w:ilvl w:val="0"/>
          <w:numId w:val="0"/>
        </w:numPr>
        <w:ind w:left="680"/>
        <w:rPr>
          <w:rFonts w:ascii="Arial" w:hAnsi="Arial" w:cs="Arial"/>
          <w:lang w:val="en-GB"/>
        </w:rPr>
      </w:pPr>
    </w:p>
    <w:p w14:paraId="651F1E7E" w14:textId="77777777" w:rsidR="003C6DA5" w:rsidRDefault="003C6DA5" w:rsidP="00F7030D">
      <w:pPr>
        <w:pStyle w:val="Style1"/>
        <w:numPr>
          <w:ilvl w:val="0"/>
          <w:numId w:val="0"/>
        </w:numPr>
        <w:ind w:left="680"/>
        <w:rPr>
          <w:rFonts w:ascii="Arial" w:hAnsi="Arial" w:cs="Arial"/>
          <w:lang w:val="en-GB"/>
        </w:rPr>
      </w:pPr>
    </w:p>
    <w:p w14:paraId="014F8B44" w14:textId="77777777" w:rsidR="003C6DA5" w:rsidRDefault="003C6DA5" w:rsidP="00F7030D">
      <w:pPr>
        <w:pStyle w:val="Style1"/>
        <w:numPr>
          <w:ilvl w:val="0"/>
          <w:numId w:val="0"/>
        </w:numPr>
        <w:ind w:left="680"/>
        <w:rPr>
          <w:rFonts w:ascii="Arial" w:hAnsi="Arial" w:cs="Arial"/>
          <w:lang w:val="en-GB"/>
        </w:rPr>
      </w:pPr>
    </w:p>
    <w:p w14:paraId="51F485B4" w14:textId="77777777" w:rsidR="003C6DA5" w:rsidRDefault="003C6DA5" w:rsidP="00F7030D">
      <w:pPr>
        <w:pStyle w:val="Style1"/>
        <w:numPr>
          <w:ilvl w:val="0"/>
          <w:numId w:val="0"/>
        </w:numPr>
        <w:ind w:left="680"/>
        <w:rPr>
          <w:rFonts w:ascii="Arial" w:hAnsi="Arial" w:cs="Arial"/>
          <w:lang w:val="en-GB"/>
        </w:rPr>
      </w:pPr>
    </w:p>
    <w:p w14:paraId="5BE11AA2" w14:textId="77777777" w:rsidR="003C6DA5" w:rsidRDefault="003C6DA5" w:rsidP="00F7030D">
      <w:pPr>
        <w:pStyle w:val="Style1"/>
        <w:numPr>
          <w:ilvl w:val="0"/>
          <w:numId w:val="0"/>
        </w:numPr>
        <w:ind w:left="680"/>
        <w:rPr>
          <w:rFonts w:ascii="Arial" w:hAnsi="Arial" w:cs="Arial"/>
          <w:lang w:val="en-GB"/>
        </w:rPr>
      </w:pPr>
    </w:p>
    <w:p w14:paraId="073AEA00" w14:textId="77777777" w:rsidR="003C6DA5" w:rsidRDefault="003C6DA5" w:rsidP="00F7030D">
      <w:pPr>
        <w:pStyle w:val="Style1"/>
        <w:numPr>
          <w:ilvl w:val="0"/>
          <w:numId w:val="0"/>
        </w:numPr>
        <w:ind w:left="680"/>
        <w:rPr>
          <w:rFonts w:ascii="Arial" w:hAnsi="Arial" w:cs="Arial"/>
          <w:lang w:val="en-GB"/>
        </w:rPr>
      </w:pPr>
    </w:p>
    <w:p w14:paraId="0EEDFA6A" w14:textId="77777777" w:rsidR="003C6DA5" w:rsidRDefault="003C6DA5" w:rsidP="00F7030D">
      <w:pPr>
        <w:pStyle w:val="Style1"/>
        <w:numPr>
          <w:ilvl w:val="0"/>
          <w:numId w:val="0"/>
        </w:numPr>
        <w:ind w:left="680"/>
        <w:rPr>
          <w:rFonts w:ascii="Arial" w:hAnsi="Arial" w:cs="Arial"/>
          <w:lang w:val="en-GB"/>
        </w:rPr>
      </w:pPr>
    </w:p>
    <w:p w14:paraId="0B6E1EB2" w14:textId="77777777" w:rsidR="003C6DA5" w:rsidRDefault="003C6DA5" w:rsidP="00F7030D">
      <w:pPr>
        <w:pStyle w:val="Style1"/>
        <w:numPr>
          <w:ilvl w:val="0"/>
          <w:numId w:val="0"/>
        </w:numPr>
        <w:ind w:left="680"/>
        <w:rPr>
          <w:rFonts w:ascii="Arial" w:hAnsi="Arial" w:cs="Arial"/>
          <w:lang w:val="en-GB"/>
        </w:rPr>
      </w:pPr>
    </w:p>
    <w:p w14:paraId="225FFCDA" w14:textId="77777777" w:rsidR="003C6DA5" w:rsidRDefault="003C6DA5" w:rsidP="00F7030D">
      <w:pPr>
        <w:pStyle w:val="Style1"/>
        <w:numPr>
          <w:ilvl w:val="0"/>
          <w:numId w:val="0"/>
        </w:numPr>
        <w:ind w:left="680"/>
        <w:rPr>
          <w:rFonts w:ascii="Arial" w:hAnsi="Arial" w:cs="Arial"/>
          <w:lang w:val="en-GB"/>
        </w:rPr>
      </w:pPr>
    </w:p>
    <w:p w14:paraId="7770B6A7" w14:textId="77777777" w:rsidR="003C6DA5" w:rsidRDefault="003C6DA5" w:rsidP="00F7030D">
      <w:pPr>
        <w:pStyle w:val="Style1"/>
        <w:numPr>
          <w:ilvl w:val="0"/>
          <w:numId w:val="0"/>
        </w:numPr>
        <w:ind w:left="680"/>
        <w:rPr>
          <w:rFonts w:ascii="Arial" w:hAnsi="Arial" w:cs="Arial"/>
          <w:lang w:val="en-GB"/>
        </w:rPr>
      </w:pPr>
    </w:p>
    <w:p w14:paraId="69F79C11" w14:textId="77777777" w:rsidR="003C6DA5" w:rsidRDefault="003C6DA5" w:rsidP="00F7030D">
      <w:pPr>
        <w:pStyle w:val="Style1"/>
        <w:numPr>
          <w:ilvl w:val="0"/>
          <w:numId w:val="0"/>
        </w:numPr>
        <w:ind w:left="680"/>
        <w:rPr>
          <w:rFonts w:ascii="Arial" w:hAnsi="Arial" w:cs="Arial"/>
          <w:lang w:val="en-GB"/>
        </w:rPr>
      </w:pPr>
    </w:p>
    <w:p w14:paraId="7958FF77" w14:textId="77777777" w:rsidR="003C6DA5" w:rsidRDefault="003C6DA5" w:rsidP="00F7030D">
      <w:pPr>
        <w:pStyle w:val="Style1"/>
        <w:numPr>
          <w:ilvl w:val="0"/>
          <w:numId w:val="0"/>
        </w:numPr>
        <w:ind w:left="680"/>
        <w:rPr>
          <w:rFonts w:ascii="Arial" w:hAnsi="Arial" w:cs="Arial"/>
          <w:lang w:val="en-GB"/>
        </w:rPr>
      </w:pPr>
    </w:p>
    <w:p w14:paraId="0A4AD1D4" w14:textId="77777777" w:rsidR="003C6DA5" w:rsidRDefault="003C6DA5" w:rsidP="00F7030D">
      <w:pPr>
        <w:pStyle w:val="Style1"/>
        <w:numPr>
          <w:ilvl w:val="0"/>
          <w:numId w:val="0"/>
        </w:numPr>
        <w:ind w:left="680"/>
        <w:rPr>
          <w:rFonts w:ascii="Arial" w:hAnsi="Arial" w:cs="Arial"/>
          <w:lang w:val="en-GB"/>
        </w:rPr>
      </w:pPr>
    </w:p>
    <w:p w14:paraId="7EF03EE0" w14:textId="77777777" w:rsidR="003C6DA5" w:rsidRDefault="003C6DA5" w:rsidP="00F7030D">
      <w:pPr>
        <w:pStyle w:val="Style1"/>
        <w:numPr>
          <w:ilvl w:val="0"/>
          <w:numId w:val="0"/>
        </w:numPr>
        <w:ind w:left="680"/>
        <w:rPr>
          <w:rFonts w:ascii="Arial" w:hAnsi="Arial" w:cs="Arial"/>
          <w:lang w:val="en-GB"/>
        </w:rPr>
      </w:pPr>
    </w:p>
    <w:p w14:paraId="76E72163" w14:textId="77777777" w:rsidR="003C6DA5" w:rsidRDefault="003C6DA5" w:rsidP="00F7030D">
      <w:pPr>
        <w:pStyle w:val="Style1"/>
        <w:numPr>
          <w:ilvl w:val="0"/>
          <w:numId w:val="0"/>
        </w:numPr>
        <w:ind w:left="680"/>
        <w:rPr>
          <w:rFonts w:ascii="Arial" w:hAnsi="Arial" w:cs="Arial"/>
          <w:lang w:val="en-GB"/>
        </w:rPr>
      </w:pPr>
    </w:p>
    <w:p w14:paraId="05342C7B" w14:textId="77777777" w:rsidR="003C6DA5" w:rsidRDefault="003C6DA5" w:rsidP="00F7030D">
      <w:pPr>
        <w:pStyle w:val="Style1"/>
        <w:numPr>
          <w:ilvl w:val="0"/>
          <w:numId w:val="0"/>
        </w:numPr>
        <w:ind w:left="680"/>
        <w:rPr>
          <w:rFonts w:ascii="Arial" w:hAnsi="Arial" w:cs="Arial"/>
          <w:lang w:val="en-GB"/>
        </w:rPr>
      </w:pPr>
    </w:p>
    <w:p w14:paraId="52EE7851" w14:textId="77777777" w:rsidR="003C6DA5" w:rsidRDefault="003C6DA5" w:rsidP="00F7030D">
      <w:pPr>
        <w:pStyle w:val="Style1"/>
        <w:numPr>
          <w:ilvl w:val="0"/>
          <w:numId w:val="0"/>
        </w:numPr>
        <w:ind w:left="680"/>
        <w:rPr>
          <w:rFonts w:ascii="Arial" w:hAnsi="Arial" w:cs="Arial"/>
          <w:lang w:val="en-GB"/>
        </w:rPr>
      </w:pPr>
    </w:p>
    <w:p w14:paraId="78949CB1" w14:textId="77777777" w:rsidR="003C6DA5" w:rsidRDefault="003C6DA5" w:rsidP="00F7030D">
      <w:pPr>
        <w:pStyle w:val="Style1"/>
        <w:numPr>
          <w:ilvl w:val="0"/>
          <w:numId w:val="0"/>
        </w:numPr>
        <w:ind w:left="680"/>
        <w:rPr>
          <w:rFonts w:ascii="Arial" w:hAnsi="Arial" w:cs="Arial"/>
          <w:lang w:val="en-GB"/>
        </w:rPr>
      </w:pPr>
    </w:p>
    <w:p w14:paraId="38C00605" w14:textId="77777777" w:rsidR="003C6DA5" w:rsidRDefault="003C6DA5" w:rsidP="00F7030D">
      <w:pPr>
        <w:pStyle w:val="Style1"/>
        <w:numPr>
          <w:ilvl w:val="0"/>
          <w:numId w:val="0"/>
        </w:numPr>
        <w:ind w:left="680"/>
        <w:rPr>
          <w:rFonts w:ascii="Arial" w:hAnsi="Arial" w:cs="Arial"/>
          <w:lang w:val="en-GB"/>
        </w:rPr>
      </w:pPr>
    </w:p>
    <w:p w14:paraId="3BFF90D0" w14:textId="77777777" w:rsidR="003C6DA5" w:rsidRDefault="003C6DA5" w:rsidP="00F7030D">
      <w:pPr>
        <w:pStyle w:val="Style1"/>
        <w:numPr>
          <w:ilvl w:val="0"/>
          <w:numId w:val="0"/>
        </w:numPr>
        <w:ind w:left="680"/>
        <w:rPr>
          <w:rFonts w:ascii="Arial" w:hAnsi="Arial" w:cs="Arial"/>
          <w:lang w:val="en-GB"/>
        </w:rPr>
      </w:pPr>
    </w:p>
    <w:p w14:paraId="577AEECC" w14:textId="77777777" w:rsidR="003C6DA5" w:rsidRDefault="003C6DA5" w:rsidP="00F7030D">
      <w:pPr>
        <w:pStyle w:val="Style1"/>
        <w:numPr>
          <w:ilvl w:val="0"/>
          <w:numId w:val="0"/>
        </w:numPr>
        <w:ind w:left="680"/>
        <w:rPr>
          <w:rFonts w:ascii="Arial" w:hAnsi="Arial" w:cs="Arial"/>
          <w:lang w:val="en-GB"/>
        </w:rPr>
      </w:pPr>
    </w:p>
    <w:p w14:paraId="6B2A47ED" w14:textId="77777777" w:rsidR="003C6DA5" w:rsidRDefault="003C6DA5" w:rsidP="00F7030D">
      <w:pPr>
        <w:pStyle w:val="Style1"/>
        <w:numPr>
          <w:ilvl w:val="0"/>
          <w:numId w:val="0"/>
        </w:numPr>
        <w:ind w:left="680"/>
        <w:rPr>
          <w:rFonts w:ascii="Arial" w:hAnsi="Arial" w:cs="Arial"/>
          <w:lang w:val="en-GB"/>
        </w:rPr>
      </w:pPr>
    </w:p>
    <w:p w14:paraId="291FC4A5" w14:textId="77777777" w:rsidR="003C6DA5" w:rsidRDefault="003C6DA5" w:rsidP="00F7030D">
      <w:pPr>
        <w:pStyle w:val="Style1"/>
        <w:numPr>
          <w:ilvl w:val="0"/>
          <w:numId w:val="0"/>
        </w:numPr>
        <w:ind w:left="680"/>
        <w:rPr>
          <w:rFonts w:ascii="Arial" w:hAnsi="Arial" w:cs="Arial"/>
          <w:lang w:val="en-GB"/>
        </w:rPr>
      </w:pPr>
    </w:p>
    <w:p w14:paraId="6B2B0615" w14:textId="77777777" w:rsidR="003C6DA5" w:rsidRDefault="003C6DA5" w:rsidP="00F7030D">
      <w:pPr>
        <w:pStyle w:val="Style1"/>
        <w:numPr>
          <w:ilvl w:val="0"/>
          <w:numId w:val="0"/>
        </w:numPr>
        <w:ind w:left="680"/>
        <w:rPr>
          <w:rFonts w:ascii="Arial" w:hAnsi="Arial" w:cs="Arial"/>
          <w:lang w:val="en-GB"/>
        </w:rPr>
      </w:pPr>
    </w:p>
    <w:p w14:paraId="7B420BD8" w14:textId="77777777" w:rsidR="003C6DA5" w:rsidRDefault="003C6DA5" w:rsidP="00F7030D">
      <w:pPr>
        <w:pStyle w:val="Style1"/>
        <w:numPr>
          <w:ilvl w:val="0"/>
          <w:numId w:val="0"/>
        </w:numPr>
        <w:ind w:left="680"/>
        <w:rPr>
          <w:rFonts w:ascii="Arial" w:hAnsi="Arial" w:cs="Arial"/>
          <w:lang w:val="en-GB"/>
        </w:rPr>
      </w:pPr>
    </w:p>
    <w:p w14:paraId="374FEEE7" w14:textId="77777777" w:rsidR="003C6DA5" w:rsidRDefault="003C6DA5" w:rsidP="00F7030D">
      <w:pPr>
        <w:pStyle w:val="Style1"/>
        <w:numPr>
          <w:ilvl w:val="0"/>
          <w:numId w:val="0"/>
        </w:numPr>
        <w:ind w:left="680"/>
        <w:rPr>
          <w:rFonts w:ascii="Arial" w:hAnsi="Arial" w:cs="Arial"/>
          <w:lang w:val="en-GB"/>
        </w:rPr>
      </w:pPr>
    </w:p>
    <w:p w14:paraId="30C38707" w14:textId="77777777" w:rsidR="003C6DA5" w:rsidRDefault="003C6DA5" w:rsidP="00F7030D">
      <w:pPr>
        <w:pStyle w:val="Style1"/>
        <w:numPr>
          <w:ilvl w:val="0"/>
          <w:numId w:val="0"/>
        </w:numPr>
        <w:ind w:left="680"/>
        <w:rPr>
          <w:rFonts w:ascii="Arial" w:hAnsi="Arial" w:cs="Arial"/>
          <w:lang w:val="en-GB"/>
        </w:rPr>
      </w:pPr>
    </w:p>
    <w:p w14:paraId="5560C001" w14:textId="77777777" w:rsidR="003C6DA5" w:rsidRDefault="003C6DA5" w:rsidP="00F7030D">
      <w:pPr>
        <w:pStyle w:val="Style1"/>
        <w:numPr>
          <w:ilvl w:val="0"/>
          <w:numId w:val="0"/>
        </w:numPr>
        <w:ind w:left="680"/>
        <w:rPr>
          <w:rFonts w:ascii="Arial" w:hAnsi="Arial" w:cs="Arial"/>
          <w:lang w:val="en-GB"/>
        </w:rPr>
      </w:pPr>
    </w:p>
    <w:p w14:paraId="26FC6969" w14:textId="77777777" w:rsidR="003C6DA5" w:rsidRDefault="003C6DA5" w:rsidP="00F7030D">
      <w:pPr>
        <w:pStyle w:val="Style1"/>
        <w:numPr>
          <w:ilvl w:val="0"/>
          <w:numId w:val="0"/>
        </w:numPr>
        <w:ind w:left="680"/>
        <w:rPr>
          <w:rFonts w:ascii="Arial" w:hAnsi="Arial" w:cs="Arial"/>
          <w:lang w:val="en-GB"/>
        </w:rPr>
      </w:pPr>
    </w:p>
    <w:p w14:paraId="12FB3257" w14:textId="77777777" w:rsidR="003C6DA5" w:rsidRDefault="003C6DA5" w:rsidP="00F7030D">
      <w:pPr>
        <w:pStyle w:val="Style1"/>
        <w:numPr>
          <w:ilvl w:val="0"/>
          <w:numId w:val="0"/>
        </w:numPr>
        <w:ind w:left="680"/>
        <w:rPr>
          <w:rFonts w:ascii="Arial" w:hAnsi="Arial" w:cs="Arial"/>
          <w:lang w:val="en-GB"/>
        </w:rPr>
      </w:pPr>
    </w:p>
    <w:p w14:paraId="7BF55BBF" w14:textId="77777777" w:rsidR="003C6DA5" w:rsidRDefault="003C6DA5" w:rsidP="00F7030D">
      <w:pPr>
        <w:pStyle w:val="Style1"/>
        <w:numPr>
          <w:ilvl w:val="0"/>
          <w:numId w:val="0"/>
        </w:numPr>
        <w:ind w:left="680"/>
        <w:rPr>
          <w:rFonts w:ascii="Arial" w:hAnsi="Arial" w:cs="Arial"/>
          <w:lang w:val="en-GB"/>
        </w:rPr>
      </w:pPr>
    </w:p>
    <w:p w14:paraId="07655429" w14:textId="77777777" w:rsidR="003C6DA5" w:rsidRDefault="003C6DA5" w:rsidP="00F7030D">
      <w:pPr>
        <w:pStyle w:val="Style1"/>
        <w:numPr>
          <w:ilvl w:val="0"/>
          <w:numId w:val="0"/>
        </w:numPr>
        <w:ind w:left="680"/>
        <w:rPr>
          <w:rFonts w:ascii="Arial" w:hAnsi="Arial" w:cs="Arial"/>
          <w:lang w:val="en-GB"/>
        </w:rPr>
      </w:pPr>
    </w:p>
    <w:p w14:paraId="0258DB15" w14:textId="77777777" w:rsidR="003C6DA5" w:rsidRDefault="003C6DA5" w:rsidP="00F7030D">
      <w:pPr>
        <w:pStyle w:val="Style1"/>
        <w:numPr>
          <w:ilvl w:val="0"/>
          <w:numId w:val="0"/>
        </w:numPr>
        <w:ind w:left="680"/>
        <w:rPr>
          <w:rFonts w:ascii="Arial" w:hAnsi="Arial" w:cs="Arial"/>
          <w:lang w:val="en-GB"/>
        </w:rPr>
      </w:pPr>
    </w:p>
    <w:p w14:paraId="38A58026" w14:textId="77777777" w:rsidR="003C6DA5" w:rsidRDefault="003C6DA5" w:rsidP="00F7030D">
      <w:pPr>
        <w:pStyle w:val="Style1"/>
        <w:numPr>
          <w:ilvl w:val="0"/>
          <w:numId w:val="0"/>
        </w:numPr>
        <w:ind w:left="680"/>
        <w:rPr>
          <w:rFonts w:ascii="Arial" w:hAnsi="Arial" w:cs="Arial"/>
          <w:lang w:val="en-GB"/>
        </w:rPr>
      </w:pPr>
    </w:p>
    <w:p w14:paraId="6CE8BC96" w14:textId="77777777" w:rsidR="003C6DA5" w:rsidRDefault="003C6DA5" w:rsidP="00F7030D">
      <w:pPr>
        <w:pStyle w:val="Style1"/>
        <w:numPr>
          <w:ilvl w:val="0"/>
          <w:numId w:val="0"/>
        </w:numPr>
        <w:ind w:left="680"/>
        <w:rPr>
          <w:rFonts w:ascii="Arial" w:hAnsi="Arial" w:cs="Arial"/>
          <w:lang w:val="en-GB"/>
        </w:rPr>
      </w:pPr>
    </w:p>
    <w:p w14:paraId="54815C92" w14:textId="77777777" w:rsidR="003C6DA5" w:rsidRDefault="003C6DA5" w:rsidP="00F7030D">
      <w:pPr>
        <w:pStyle w:val="Style1"/>
        <w:numPr>
          <w:ilvl w:val="0"/>
          <w:numId w:val="0"/>
        </w:numPr>
        <w:ind w:left="680"/>
        <w:rPr>
          <w:rFonts w:ascii="Arial" w:hAnsi="Arial" w:cs="Arial"/>
          <w:lang w:val="en-GB"/>
        </w:rPr>
      </w:pPr>
    </w:p>
    <w:p w14:paraId="2426B550" w14:textId="77777777" w:rsidR="003C6DA5" w:rsidRDefault="003C6DA5" w:rsidP="00F7030D">
      <w:pPr>
        <w:pStyle w:val="Style1"/>
        <w:numPr>
          <w:ilvl w:val="0"/>
          <w:numId w:val="0"/>
        </w:numPr>
        <w:ind w:left="680"/>
        <w:rPr>
          <w:rFonts w:ascii="Arial" w:hAnsi="Arial" w:cs="Arial"/>
          <w:lang w:val="en-GB"/>
        </w:rPr>
      </w:pPr>
    </w:p>
    <w:p w14:paraId="045A84BD" w14:textId="77777777" w:rsidR="003C6DA5" w:rsidRDefault="003C6DA5" w:rsidP="00F7030D">
      <w:pPr>
        <w:pStyle w:val="Style1"/>
        <w:numPr>
          <w:ilvl w:val="0"/>
          <w:numId w:val="0"/>
        </w:numPr>
        <w:ind w:left="680"/>
        <w:rPr>
          <w:rFonts w:ascii="Arial" w:hAnsi="Arial" w:cs="Arial"/>
          <w:lang w:val="en-GB"/>
        </w:rPr>
      </w:pPr>
    </w:p>
    <w:p w14:paraId="79BD1507" w14:textId="77777777" w:rsidR="003C6DA5" w:rsidRDefault="003C6DA5" w:rsidP="00F7030D">
      <w:pPr>
        <w:pStyle w:val="Style1"/>
        <w:numPr>
          <w:ilvl w:val="0"/>
          <w:numId w:val="0"/>
        </w:numPr>
        <w:ind w:left="680"/>
        <w:rPr>
          <w:rFonts w:ascii="Arial" w:hAnsi="Arial" w:cs="Arial"/>
          <w:lang w:val="en-GB"/>
        </w:rPr>
      </w:pPr>
    </w:p>
    <w:p w14:paraId="423B21C7" w14:textId="77777777" w:rsidR="003C6DA5" w:rsidRDefault="003C6DA5" w:rsidP="00F7030D">
      <w:pPr>
        <w:pStyle w:val="Style1"/>
        <w:numPr>
          <w:ilvl w:val="0"/>
          <w:numId w:val="0"/>
        </w:numPr>
        <w:ind w:left="680"/>
        <w:rPr>
          <w:rFonts w:ascii="Arial" w:hAnsi="Arial" w:cs="Arial"/>
          <w:lang w:val="en-GB"/>
        </w:rPr>
      </w:pPr>
    </w:p>
    <w:p w14:paraId="5673EB67" w14:textId="77777777" w:rsidR="003C6DA5" w:rsidRDefault="003C6DA5" w:rsidP="00F7030D">
      <w:pPr>
        <w:pStyle w:val="Style1"/>
        <w:numPr>
          <w:ilvl w:val="0"/>
          <w:numId w:val="0"/>
        </w:numPr>
        <w:ind w:left="680"/>
        <w:rPr>
          <w:rFonts w:ascii="Arial" w:hAnsi="Arial" w:cs="Arial"/>
          <w:lang w:val="en-GB"/>
        </w:rPr>
      </w:pPr>
    </w:p>
    <w:p w14:paraId="1C55F62F" w14:textId="77777777" w:rsidR="003C6DA5" w:rsidRDefault="003C6DA5" w:rsidP="00F7030D">
      <w:pPr>
        <w:pStyle w:val="Style1"/>
        <w:numPr>
          <w:ilvl w:val="0"/>
          <w:numId w:val="0"/>
        </w:numPr>
        <w:ind w:left="680"/>
        <w:rPr>
          <w:rFonts w:ascii="Arial" w:hAnsi="Arial" w:cs="Arial"/>
          <w:lang w:val="en-GB"/>
        </w:rPr>
      </w:pPr>
    </w:p>
    <w:p w14:paraId="73A9778E" w14:textId="63502EA7" w:rsidR="00B207F4" w:rsidRPr="00D52DC0" w:rsidRDefault="00D52DC0" w:rsidP="00392494">
      <w:pPr>
        <w:pStyle w:val="Style1"/>
        <w:rPr>
          <w:rFonts w:ascii="Arial" w:hAnsi="Arial" w:cs="Arial"/>
          <w:lang w:val="en-GB"/>
        </w:rPr>
      </w:pPr>
      <w:bookmarkStart w:id="1" w:name="_Toc163490990"/>
      <w:r w:rsidRPr="00D52DC0">
        <w:rPr>
          <w:rFonts w:ascii="Arial" w:hAnsi="Arial" w:cs="Arial"/>
          <w:lang w:val="en-GB"/>
        </w:rPr>
        <w:lastRenderedPageBreak/>
        <w:t>BACKGROUND INFO</w:t>
      </w:r>
      <w:r w:rsidR="004E4013">
        <w:rPr>
          <w:rFonts w:ascii="Arial" w:hAnsi="Arial" w:cs="Arial"/>
          <w:lang w:val="en-GB"/>
        </w:rPr>
        <w:t>R</w:t>
      </w:r>
      <w:r w:rsidRPr="00D52DC0">
        <w:rPr>
          <w:rFonts w:ascii="Arial" w:hAnsi="Arial" w:cs="Arial"/>
          <w:lang w:val="en-GB"/>
        </w:rPr>
        <w:t>MATION</w:t>
      </w:r>
      <w:bookmarkEnd w:id="1"/>
    </w:p>
    <w:p w14:paraId="44F8C680" w14:textId="2E91E9D7" w:rsidR="00944482" w:rsidRPr="00D52DC0" w:rsidRDefault="00D52DC0" w:rsidP="00944482">
      <w:pPr>
        <w:pStyle w:val="Style11"/>
        <w:rPr>
          <w:rFonts w:ascii="Arial" w:hAnsi="Arial"/>
        </w:rPr>
      </w:pPr>
      <w:bookmarkStart w:id="2" w:name="_Toc162424841"/>
      <w:bookmarkStart w:id="3" w:name="_Toc162424842"/>
      <w:bookmarkStart w:id="4" w:name="_Toc163490991"/>
      <w:bookmarkEnd w:id="2"/>
      <w:bookmarkEnd w:id="3"/>
      <w:r w:rsidRPr="00D52DC0">
        <w:rPr>
          <w:rFonts w:ascii="Arial" w:hAnsi="Arial"/>
        </w:rPr>
        <w:t>Background</w:t>
      </w:r>
      <w:bookmarkEnd w:id="4"/>
    </w:p>
    <w:p w14:paraId="3682D8B5" w14:textId="77777777" w:rsidR="00D52DC0" w:rsidRPr="00D52DC0" w:rsidRDefault="00D52DC0" w:rsidP="00D52DC0">
      <w:pPr>
        <w:ind w:left="705"/>
        <w:jc w:val="both"/>
        <w:rPr>
          <w:rFonts w:ascii="Arial" w:hAnsi="Arial" w:cs="Arial"/>
        </w:rPr>
      </w:pPr>
      <w:r w:rsidRPr="00D52DC0">
        <w:rPr>
          <w:rFonts w:ascii="Arial" w:hAnsi="Arial"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73B91E12" w14:textId="77777777" w:rsidR="00D52DC0" w:rsidRPr="00D52DC0" w:rsidRDefault="00D52DC0" w:rsidP="00D52DC0">
      <w:pPr>
        <w:ind w:left="705"/>
        <w:jc w:val="both"/>
        <w:rPr>
          <w:rFonts w:ascii="Arial" w:hAnsi="Arial" w:cs="Arial"/>
        </w:rPr>
      </w:pPr>
      <w:r w:rsidRPr="00D52DC0">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2E379DCE" w14:textId="77777777" w:rsidR="00D52DC0" w:rsidRPr="00D52DC0" w:rsidRDefault="00D52DC0" w:rsidP="00D52DC0">
      <w:pPr>
        <w:ind w:left="705"/>
        <w:jc w:val="both"/>
        <w:rPr>
          <w:rFonts w:ascii="Arial" w:hAnsi="Arial" w:cs="Arial"/>
        </w:rPr>
      </w:pPr>
      <w:r w:rsidRPr="00D52DC0">
        <w:rPr>
          <w:rFonts w:ascii="Arial" w:hAnsi="Arial" w:cs="Arial"/>
        </w:rPr>
        <w:t xml:space="preserve">The foundation of SADC Vision 2050 is to attain higher levels of peace and stability, enabling the further prioritisation, pursuit, and achievement of its objectives of socio-economic development, poverty eradication and regional integration. Pillar 1 of the vision is where SADC aspires to be an industrialised and integrated region, where citizens equitably benefit from opportunities of a regional market. The aim is to achieve a transformed agricultural sector that practices sustainable management of the environment and its natural resources to reach the expected outcome of a highly productive agricultural sector. </w:t>
      </w:r>
    </w:p>
    <w:p w14:paraId="26ADA188" w14:textId="77777777" w:rsidR="00D52DC0" w:rsidRPr="00D52DC0" w:rsidRDefault="00D52DC0" w:rsidP="00D52DC0">
      <w:pPr>
        <w:ind w:left="705"/>
        <w:jc w:val="both"/>
        <w:rPr>
          <w:rFonts w:ascii="Arial" w:hAnsi="Arial" w:cs="Arial"/>
        </w:rPr>
      </w:pPr>
      <w:r w:rsidRPr="00D52DC0">
        <w:rPr>
          <w:rFonts w:ascii="Arial" w:hAnsi="Arial" w:cs="Arial"/>
        </w:rPr>
        <w:t>The Regional Agricultural Policy (RAP) and the Regional Agricultural Investment Plan (RAIP) are the overarching strategic framework guiding the implementation of harmonized agricultural policies in the region. Article 18 of the SADC Protocol on Statistics relates to the statistical matters on agriculture statistics for Member States, through the National Statistical System and it covers specific variables on production, inputs, expenditures, land cover and others on crops, livestock, fisheries, forestry. The need for regular agricultural census and surveys are critical in this process to capture necessary information to measure regional agricultural policies in the region.</w:t>
      </w:r>
    </w:p>
    <w:p w14:paraId="2568BEC7" w14:textId="77777777" w:rsidR="00382990" w:rsidRDefault="00382990" w:rsidP="009354C4">
      <w:pPr>
        <w:pStyle w:val="ListParagraph"/>
        <w:spacing w:after="0"/>
        <w:rPr>
          <w:rFonts w:ascii="Tahoma" w:eastAsia="Times New Roman" w:hAnsi="Tahoma" w:cs="Tahoma"/>
          <w:lang w:val="en-US"/>
        </w:rPr>
      </w:pPr>
    </w:p>
    <w:p w14:paraId="3E6BA758" w14:textId="16716FBB" w:rsidR="00E341E2" w:rsidRPr="00D52DC0" w:rsidRDefault="00D52DC0" w:rsidP="00E341E2">
      <w:pPr>
        <w:pStyle w:val="Style11"/>
        <w:rPr>
          <w:rFonts w:ascii="Arial" w:hAnsi="Arial"/>
        </w:rPr>
      </w:pPr>
      <w:bookmarkStart w:id="5" w:name="_Toc163490992"/>
      <w:r w:rsidRPr="00D52DC0">
        <w:rPr>
          <w:rFonts w:ascii="Arial" w:hAnsi="Arial"/>
        </w:rPr>
        <w:t>Current situation in the sector</w:t>
      </w:r>
      <w:bookmarkEnd w:id="5"/>
    </w:p>
    <w:p w14:paraId="54F5A096" w14:textId="77777777" w:rsidR="00D52DC0" w:rsidRPr="00D52DC0" w:rsidRDefault="00D52DC0" w:rsidP="00D52DC0">
      <w:pPr>
        <w:ind w:left="705"/>
        <w:jc w:val="both"/>
        <w:rPr>
          <w:rFonts w:ascii="Arial" w:hAnsi="Arial" w:cs="Arial"/>
        </w:rPr>
      </w:pPr>
      <w:r w:rsidRPr="00D52DC0">
        <w:rPr>
          <w:rFonts w:ascii="Arial" w:hAnsi="Arial" w:cs="Arial"/>
        </w:rPr>
        <w:t>Article 6 of the SADC Protocol on Statistics refers explicitly to data sources and collection techniques. Specifically, sub-article 6.2a states Member States shall conduct agriculture census at least once every 10 years using appropriate statistical methods, whether traditional or with latest technology. The SADC Regional Strategy for Development of Statistics (RSDS 2020 – 30) is another policy instrument guiding regional statistics programmes in order to be responsive to data needs to pertaining to measurement of regional policies and programmes of the RISDP 2020 – 30 in pursuit to the goals of the SADC Vision 2050. The RSDS focuses of developing harmonized methodological guidelines in statistics and rolling out of capacity building and subsequent assessment/reviews including in the area of agriculture statistics.</w:t>
      </w:r>
    </w:p>
    <w:p w14:paraId="20703D6B" w14:textId="711C202F" w:rsidR="00D52DC0" w:rsidRPr="00D52DC0" w:rsidRDefault="00D52DC0" w:rsidP="00D52DC0">
      <w:pPr>
        <w:ind w:left="705"/>
        <w:jc w:val="both"/>
        <w:rPr>
          <w:rFonts w:ascii="Arial" w:hAnsi="Arial" w:cs="Arial"/>
        </w:rPr>
      </w:pPr>
      <w:r w:rsidRPr="00D52DC0">
        <w:rPr>
          <w:rFonts w:ascii="Arial" w:hAnsi="Arial" w:cs="Arial"/>
        </w:rPr>
        <w:lastRenderedPageBreak/>
        <w:t xml:space="preserve">Currently, Secretariat, through a consultancy, has developed methodological guidelines for planning and execution of agriculture census. The SADC Statistics Committee, at its Meeting in Kinshasa, DRC, 30 May – 01 June 2023, approved the document for release and directed Secretariat to undertake in depth training at national level in this area to all Member States. </w:t>
      </w:r>
      <w:r w:rsidR="00E308CE">
        <w:rPr>
          <w:rFonts w:ascii="Arial" w:hAnsi="Arial" w:cs="Arial"/>
        </w:rPr>
        <w:t xml:space="preserve">Botswana </w:t>
      </w:r>
      <w:r w:rsidRPr="00D52DC0">
        <w:rPr>
          <w:rFonts w:ascii="Arial" w:hAnsi="Arial" w:cs="Arial"/>
        </w:rPr>
        <w:t>has requested to be trained on the subject matter given that they are currently planning to undertake a census in 2024. It is within this background that Secretariat is looking for an individual consultant to deliver necessary tasks towards this consultancy.</w:t>
      </w:r>
    </w:p>
    <w:p w14:paraId="301FB58D" w14:textId="77777777" w:rsidR="00F37AA2" w:rsidRDefault="00F37AA2" w:rsidP="00AE3D9B">
      <w:pPr>
        <w:pStyle w:val="ListParagraph"/>
        <w:spacing w:after="0"/>
        <w:rPr>
          <w:rFonts w:ascii="Tahoma" w:eastAsia="Times New Roman" w:hAnsi="Tahoma" w:cs="Tahoma"/>
          <w:color w:val="FF0000"/>
          <w:lang w:val="en-US"/>
        </w:rPr>
      </w:pPr>
    </w:p>
    <w:p w14:paraId="4B84B35F" w14:textId="74ADD89D" w:rsidR="00312306" w:rsidRPr="000E4517" w:rsidRDefault="000E4517" w:rsidP="00312306">
      <w:pPr>
        <w:pStyle w:val="Style1"/>
        <w:rPr>
          <w:rFonts w:ascii="Arial" w:hAnsi="Arial" w:cs="Arial"/>
          <w:lang w:val="en-GB"/>
        </w:rPr>
      </w:pPr>
      <w:bookmarkStart w:id="6" w:name="_Toc163490993"/>
      <w:r>
        <w:rPr>
          <w:rFonts w:ascii="Arial" w:hAnsi="Arial" w:cs="Arial"/>
          <w:lang w:val="en-GB"/>
        </w:rPr>
        <w:t>OBJECTIVES OF THE ASSIGNMENT</w:t>
      </w:r>
      <w:r w:rsidR="003B194C">
        <w:rPr>
          <w:rFonts w:ascii="Arial" w:hAnsi="Arial" w:cs="Arial"/>
          <w:lang w:val="en-GB"/>
        </w:rPr>
        <w:t xml:space="preserve"> AND EXPECTED RESULTS</w:t>
      </w:r>
      <w:bookmarkEnd w:id="6"/>
    </w:p>
    <w:p w14:paraId="3CE2127D" w14:textId="56F9C0AC" w:rsidR="002F60B3" w:rsidRPr="000E4517" w:rsidRDefault="000E4517" w:rsidP="002F60B3">
      <w:pPr>
        <w:pStyle w:val="Style11"/>
        <w:rPr>
          <w:rFonts w:ascii="Arial" w:hAnsi="Arial"/>
        </w:rPr>
      </w:pPr>
      <w:bookmarkStart w:id="7" w:name="_Toc163490994"/>
      <w:r>
        <w:rPr>
          <w:rFonts w:ascii="Arial" w:hAnsi="Arial"/>
        </w:rPr>
        <w:t>Overall objective</w:t>
      </w:r>
      <w:bookmarkEnd w:id="7"/>
    </w:p>
    <w:p w14:paraId="52F0E6F6" w14:textId="77777777" w:rsidR="000E4517" w:rsidRPr="000E4517" w:rsidRDefault="000E4517" w:rsidP="000E4517">
      <w:pPr>
        <w:ind w:left="705"/>
        <w:jc w:val="both"/>
        <w:rPr>
          <w:rFonts w:ascii="Arial" w:hAnsi="Arial" w:cs="Arial"/>
        </w:rPr>
      </w:pPr>
      <w:r w:rsidRPr="000E4517">
        <w:rPr>
          <w:rFonts w:ascii="Arial" w:hAnsi="Arial" w:cs="Arial"/>
        </w:rPr>
        <w:t xml:space="preserve">The overall objective of this exercise is to harmonize agriculture statistics in the region through capacity building to Member States based on the SADC Agriculture Census Methodological Guidelines. </w:t>
      </w:r>
    </w:p>
    <w:p w14:paraId="16C22FA4" w14:textId="374EB395" w:rsidR="002F60B3" w:rsidRPr="000E4517" w:rsidRDefault="000E4517" w:rsidP="002F60B3">
      <w:pPr>
        <w:pStyle w:val="Style11"/>
        <w:rPr>
          <w:rFonts w:ascii="Arial" w:hAnsi="Arial"/>
        </w:rPr>
      </w:pPr>
      <w:bookmarkStart w:id="8" w:name="_Toc163490995"/>
      <w:r>
        <w:rPr>
          <w:rFonts w:ascii="Arial" w:hAnsi="Arial"/>
        </w:rPr>
        <w:t>Specific objectives</w:t>
      </w:r>
      <w:bookmarkEnd w:id="8"/>
    </w:p>
    <w:p w14:paraId="68F77E4E" w14:textId="6CB67584" w:rsidR="00C64D69" w:rsidRPr="00C64D69" w:rsidRDefault="00C64D69" w:rsidP="00C64D69">
      <w:pPr>
        <w:ind w:left="705"/>
        <w:jc w:val="both"/>
        <w:rPr>
          <w:rFonts w:ascii="Arial" w:hAnsi="Arial" w:cs="Arial"/>
        </w:rPr>
      </w:pPr>
      <w:r w:rsidRPr="00C64D69">
        <w:rPr>
          <w:rFonts w:ascii="Arial" w:hAnsi="Arial" w:cs="Arial"/>
        </w:rPr>
        <w:t xml:space="preserve">The specific objective of the assignment is to undertake training as per the SADC Harmonized Agriculture Census Methodological Guidelines for assisting in planning, data collection, data processing, computation, analysis and dissemination and to produce a training and assessment report of </w:t>
      </w:r>
      <w:r w:rsidR="002114FE">
        <w:rPr>
          <w:rFonts w:ascii="Arial" w:hAnsi="Arial" w:cs="Arial"/>
        </w:rPr>
        <w:t>Botswana</w:t>
      </w:r>
      <w:r w:rsidR="00D43AF2">
        <w:rPr>
          <w:rFonts w:ascii="Arial" w:hAnsi="Arial" w:cs="Arial"/>
        </w:rPr>
        <w:t xml:space="preserve"> </w:t>
      </w:r>
      <w:r w:rsidRPr="00C64D69">
        <w:rPr>
          <w:rFonts w:ascii="Arial" w:hAnsi="Arial" w:cs="Arial"/>
        </w:rPr>
        <w:t xml:space="preserve">on its current status and readiness in planning and conducting agriculture census. This report shall also identify best practices and gaps in the Member State on the subject matter with an implementation matrix that shall guide subsequent activities or interventions required from Secretariat and the Member State for implementation towards harmonization in agriculture statistics. </w:t>
      </w:r>
    </w:p>
    <w:p w14:paraId="7EF16933" w14:textId="0CBB6302" w:rsidR="003B194C" w:rsidRPr="000E4517" w:rsidRDefault="003B194C" w:rsidP="003B194C">
      <w:pPr>
        <w:pStyle w:val="Style11"/>
        <w:rPr>
          <w:rFonts w:ascii="Arial" w:hAnsi="Arial"/>
        </w:rPr>
      </w:pPr>
      <w:bookmarkStart w:id="9" w:name="_Toc163490996"/>
      <w:r>
        <w:rPr>
          <w:rFonts w:ascii="Arial" w:hAnsi="Arial"/>
        </w:rPr>
        <w:t>Expected results</w:t>
      </w:r>
      <w:bookmarkEnd w:id="9"/>
    </w:p>
    <w:p w14:paraId="4E1A05B3" w14:textId="77777777" w:rsidR="003B194C" w:rsidRPr="003B194C" w:rsidRDefault="003B194C" w:rsidP="003B194C">
      <w:pPr>
        <w:ind w:left="705"/>
        <w:jc w:val="both"/>
        <w:rPr>
          <w:rFonts w:ascii="Arial" w:hAnsi="Arial" w:cs="Arial"/>
        </w:rPr>
      </w:pPr>
      <w:r w:rsidRPr="003B194C">
        <w:rPr>
          <w:rFonts w:ascii="Arial" w:hAnsi="Arial" w:cs="Arial"/>
        </w:rPr>
        <w:t>The consultant is expected to achieve the following results:</w:t>
      </w:r>
      <w:r w:rsidRPr="003B194C">
        <w:rPr>
          <w:rFonts w:ascii="Arial" w:hAnsi="Arial" w:cs="Arial"/>
        </w:rPr>
        <w:cr/>
      </w:r>
    </w:p>
    <w:p w14:paraId="57598AFA" w14:textId="513D19DD" w:rsidR="003B194C" w:rsidRPr="003B194C" w:rsidRDefault="003B194C" w:rsidP="003B194C">
      <w:pPr>
        <w:pStyle w:val="ListBullet"/>
        <w:numPr>
          <w:ilvl w:val="0"/>
          <w:numId w:val="33"/>
        </w:numPr>
        <w:spacing w:after="240" w:line="276" w:lineRule="auto"/>
        <w:jc w:val="both"/>
        <w:rPr>
          <w:rFonts w:ascii="Arial" w:hAnsi="Arial" w:cs="Arial"/>
          <w:sz w:val="22"/>
          <w:szCs w:val="22"/>
        </w:rPr>
      </w:pPr>
      <w:r w:rsidRPr="003B194C">
        <w:rPr>
          <w:rFonts w:ascii="Arial" w:hAnsi="Arial" w:cs="Arial"/>
          <w:sz w:val="22"/>
          <w:szCs w:val="22"/>
        </w:rPr>
        <w:t xml:space="preserve">Strengthened institutional and technical capacity of the stakeholders’ institutions of </w:t>
      </w:r>
      <w:r w:rsidR="002114FE">
        <w:rPr>
          <w:rFonts w:ascii="Arial" w:hAnsi="Arial" w:cs="Arial"/>
          <w:sz w:val="22"/>
          <w:szCs w:val="22"/>
        </w:rPr>
        <w:t>Botswana</w:t>
      </w:r>
      <w:r w:rsidRPr="003B194C">
        <w:rPr>
          <w:rFonts w:ascii="Arial" w:hAnsi="Arial" w:cs="Arial"/>
          <w:sz w:val="22"/>
          <w:szCs w:val="22"/>
        </w:rPr>
        <w:t xml:space="preserve"> in the generation and use of agriculture statistics for evidence-based strategy setting in the agricultural sector;</w:t>
      </w:r>
    </w:p>
    <w:p w14:paraId="213588B1" w14:textId="1DE21A2E" w:rsidR="003B194C" w:rsidRPr="003B194C" w:rsidRDefault="003B194C" w:rsidP="003B194C">
      <w:pPr>
        <w:pStyle w:val="ListBullet"/>
        <w:numPr>
          <w:ilvl w:val="0"/>
          <w:numId w:val="33"/>
        </w:numPr>
        <w:spacing w:after="240" w:line="276" w:lineRule="auto"/>
        <w:jc w:val="both"/>
        <w:rPr>
          <w:rFonts w:ascii="Arial" w:hAnsi="Arial" w:cs="Arial"/>
          <w:sz w:val="22"/>
          <w:szCs w:val="22"/>
        </w:rPr>
      </w:pPr>
      <w:r w:rsidRPr="003B194C">
        <w:rPr>
          <w:rFonts w:ascii="Arial" w:hAnsi="Arial" w:cs="Arial"/>
          <w:sz w:val="22"/>
          <w:szCs w:val="22"/>
        </w:rPr>
        <w:t xml:space="preserve">The training will enable participants to: </w:t>
      </w:r>
    </w:p>
    <w:p w14:paraId="1DC9A90C" w14:textId="7A9F84C6" w:rsidR="003B194C" w:rsidRPr="006149D9" w:rsidRDefault="003B194C" w:rsidP="006149D9">
      <w:pPr>
        <w:pStyle w:val="ListParagraph"/>
        <w:numPr>
          <w:ilvl w:val="0"/>
          <w:numId w:val="34"/>
        </w:numPr>
        <w:spacing w:after="0"/>
        <w:jc w:val="both"/>
        <w:rPr>
          <w:rFonts w:ascii="Arial" w:hAnsi="Arial" w:cs="Arial"/>
        </w:rPr>
      </w:pPr>
      <w:r w:rsidRPr="006149D9">
        <w:rPr>
          <w:rFonts w:ascii="Arial" w:hAnsi="Arial" w:cs="Arial"/>
        </w:rPr>
        <w:t>Gain technical expertise for planning, fieldwork, data processing and compilation, analysis and dissemination procedures of agriculture census; and</w:t>
      </w:r>
    </w:p>
    <w:p w14:paraId="5C66F46B" w14:textId="62CB3400" w:rsidR="003B194C" w:rsidRDefault="003B194C" w:rsidP="006149D9">
      <w:pPr>
        <w:pStyle w:val="ListParagraph"/>
        <w:numPr>
          <w:ilvl w:val="0"/>
          <w:numId w:val="34"/>
        </w:numPr>
        <w:spacing w:after="0"/>
        <w:jc w:val="both"/>
        <w:rPr>
          <w:rFonts w:ascii="Arial" w:hAnsi="Arial" w:cs="Arial"/>
        </w:rPr>
      </w:pPr>
      <w:r w:rsidRPr="006149D9">
        <w:rPr>
          <w:rFonts w:ascii="Arial" w:hAnsi="Arial" w:cs="Arial"/>
        </w:rPr>
        <w:t>Demonstrate good methodological practices on planning and execution of a census to users of agriculture statistics at national level including researchers, policy makers and in regional/international forums.</w:t>
      </w:r>
    </w:p>
    <w:p w14:paraId="29C91A31" w14:textId="77777777" w:rsidR="00107410" w:rsidRPr="006149D9" w:rsidRDefault="00107410" w:rsidP="00107410">
      <w:pPr>
        <w:pStyle w:val="ListParagraph"/>
        <w:spacing w:after="0"/>
        <w:ind w:left="2340"/>
        <w:jc w:val="both"/>
        <w:rPr>
          <w:rFonts w:ascii="Arial" w:hAnsi="Arial" w:cs="Arial"/>
        </w:rPr>
      </w:pPr>
    </w:p>
    <w:p w14:paraId="74BB9C83" w14:textId="77777777" w:rsidR="003B194C" w:rsidRPr="003B194C" w:rsidRDefault="003B194C" w:rsidP="003B194C">
      <w:pPr>
        <w:ind w:left="1040" w:hanging="560"/>
        <w:contextualSpacing/>
        <w:jc w:val="both"/>
        <w:rPr>
          <w:rFonts w:ascii="Arial" w:hAnsi="Arial" w:cs="Arial"/>
        </w:rPr>
      </w:pPr>
      <w:r w:rsidRPr="003B194C">
        <w:rPr>
          <w:rFonts w:ascii="Arial" w:hAnsi="Arial" w:cs="Arial"/>
        </w:rPr>
        <w:lastRenderedPageBreak/>
        <w:t>iii.</w:t>
      </w:r>
      <w:r w:rsidRPr="003B194C">
        <w:rPr>
          <w:rFonts w:ascii="Arial" w:hAnsi="Arial" w:cs="Arial"/>
        </w:rPr>
        <w:tab/>
      </w:r>
      <w:r w:rsidRPr="003B194C">
        <w:rPr>
          <w:rFonts w:ascii="Arial" w:eastAsia="Times New Roman" w:hAnsi="Arial" w:cs="Arial"/>
          <w:lang w:val="en-US"/>
        </w:rPr>
        <w:t>The assessment exercise shall provide a repository of good practices and identify potential gaps that shall assist Secretariat in formulating effective actions for roll out.</w:t>
      </w:r>
      <w:r w:rsidRPr="003B194C">
        <w:rPr>
          <w:rFonts w:ascii="Arial" w:hAnsi="Arial" w:cs="Arial"/>
        </w:rPr>
        <w:t xml:space="preserve"> </w:t>
      </w:r>
    </w:p>
    <w:p w14:paraId="6DD2D0EE" w14:textId="334A9C55" w:rsidR="00B207F4" w:rsidRPr="00C64D69" w:rsidRDefault="00C64D69" w:rsidP="00392494">
      <w:pPr>
        <w:pStyle w:val="Style1"/>
        <w:rPr>
          <w:rFonts w:ascii="Arial" w:hAnsi="Arial" w:cs="Arial"/>
          <w:lang w:val="en-GB"/>
        </w:rPr>
      </w:pPr>
      <w:bookmarkStart w:id="10" w:name="_Toc163490997"/>
      <w:r w:rsidRPr="00C64D69">
        <w:rPr>
          <w:rFonts w:ascii="Arial" w:hAnsi="Arial" w:cs="Arial"/>
          <w:lang w:val="en-GB"/>
        </w:rPr>
        <w:t>SCOPE OF WORK</w:t>
      </w:r>
      <w:bookmarkEnd w:id="10"/>
      <w:r w:rsidRPr="00C64D69">
        <w:rPr>
          <w:rFonts w:ascii="Arial" w:hAnsi="Arial" w:cs="Arial"/>
          <w:lang w:val="en-GB"/>
        </w:rPr>
        <w:t xml:space="preserve"> </w:t>
      </w:r>
    </w:p>
    <w:p w14:paraId="4BA62AB4" w14:textId="23460484" w:rsidR="00271A2D" w:rsidRPr="00C64D69" w:rsidRDefault="006149D9" w:rsidP="002300F7">
      <w:pPr>
        <w:pStyle w:val="Style11"/>
        <w:rPr>
          <w:rFonts w:ascii="Arial" w:hAnsi="Arial"/>
        </w:rPr>
      </w:pPr>
      <w:bookmarkStart w:id="11" w:name="_Toc163490998"/>
      <w:r>
        <w:rPr>
          <w:rFonts w:ascii="Arial" w:hAnsi="Arial"/>
        </w:rPr>
        <w:t>Scope of work</w:t>
      </w:r>
      <w:bookmarkEnd w:id="11"/>
    </w:p>
    <w:p w14:paraId="6C69809D" w14:textId="77777777" w:rsidR="006149D9" w:rsidRPr="006149D9" w:rsidRDefault="006149D9" w:rsidP="006149D9">
      <w:pPr>
        <w:ind w:left="705"/>
        <w:jc w:val="both"/>
        <w:rPr>
          <w:rFonts w:ascii="Arial" w:hAnsi="Arial" w:cs="Arial"/>
        </w:rPr>
      </w:pPr>
      <w:r w:rsidRPr="006149D9">
        <w:rPr>
          <w:rFonts w:ascii="Arial" w:hAnsi="Arial" w:cs="Arial"/>
        </w:rPr>
        <w:t>This assignment primarily consists of undertaking and servicing a national training and assessment of agriculture census planning and execution methods as a resource person in compliance with the SADC harmonized agriculture census guidelines. The preparatory work is a one-off work that consists of drafting an agenda/programme and approach for capturing the current status of agriculture census undertaking of the Member State as well as methodologies and practices and tools used. The training and assessment shall be done during 5 working days in a week with an audience that regroups data producers and users of agriculture statistics at national level. Among others, technical guidance notes, workplans, cost estimation, questionnaires to be used, manual for interviewers, guideline for cartography, sampling tabulation worksheets, report template, use of traditional and new methodology for collecting data (CAPI, GIS,..) is expected to be covered during the training. The training and assessment should provide findings in capturing the current state in play regarding planning and execution of agricultural census in the Member State and thereby demonstrated in a report. The report should also have an implementation matrix of tasks for Secretariat and the Member State for monitoring towards achieving harmonization in agriculture statistics.</w:t>
      </w:r>
    </w:p>
    <w:p w14:paraId="1C011052" w14:textId="6E44C3FA" w:rsidR="006149D9" w:rsidRPr="00C64D69" w:rsidRDefault="006149D9" w:rsidP="006149D9">
      <w:pPr>
        <w:pStyle w:val="Style11"/>
        <w:rPr>
          <w:rFonts w:ascii="Arial" w:hAnsi="Arial"/>
        </w:rPr>
      </w:pPr>
      <w:bookmarkStart w:id="12" w:name="_Toc163490999"/>
      <w:r>
        <w:rPr>
          <w:rFonts w:ascii="Arial" w:hAnsi="Arial"/>
        </w:rPr>
        <w:t>Geographical area to be covered</w:t>
      </w:r>
      <w:bookmarkEnd w:id="12"/>
    </w:p>
    <w:p w14:paraId="21BFD3EF" w14:textId="417D0414" w:rsidR="006149D9" w:rsidRPr="006149D9" w:rsidRDefault="006149D9" w:rsidP="006149D9">
      <w:pPr>
        <w:ind w:left="705"/>
        <w:jc w:val="both"/>
        <w:rPr>
          <w:rFonts w:ascii="Arial" w:hAnsi="Arial" w:cs="Arial"/>
        </w:rPr>
      </w:pPr>
      <w:r w:rsidRPr="006149D9">
        <w:rPr>
          <w:rFonts w:ascii="Arial" w:hAnsi="Arial" w:cs="Arial"/>
        </w:rPr>
        <w:t xml:space="preserve">The assignment will be carried and covered in </w:t>
      </w:r>
      <w:r w:rsidR="002114FE">
        <w:rPr>
          <w:rFonts w:ascii="Arial" w:hAnsi="Arial" w:cs="Arial"/>
        </w:rPr>
        <w:t>Botswana</w:t>
      </w:r>
      <w:r w:rsidRPr="006149D9">
        <w:rPr>
          <w:rFonts w:ascii="Arial" w:hAnsi="Arial" w:cs="Arial"/>
        </w:rPr>
        <w:t>.</w:t>
      </w:r>
    </w:p>
    <w:p w14:paraId="5CA507AC" w14:textId="07C3C034" w:rsidR="006149D9" w:rsidRPr="00C64D69" w:rsidRDefault="006149D9" w:rsidP="006149D9">
      <w:pPr>
        <w:pStyle w:val="Style11"/>
        <w:rPr>
          <w:rFonts w:ascii="Arial" w:hAnsi="Arial"/>
        </w:rPr>
      </w:pPr>
      <w:bookmarkStart w:id="13" w:name="_Toc163491000"/>
      <w:r>
        <w:rPr>
          <w:rFonts w:ascii="Arial" w:hAnsi="Arial"/>
        </w:rPr>
        <w:t>Target groups</w:t>
      </w:r>
      <w:bookmarkEnd w:id="13"/>
    </w:p>
    <w:p w14:paraId="574869A0" w14:textId="56F78BE8" w:rsidR="006149D9" w:rsidRDefault="006149D9" w:rsidP="006149D9">
      <w:pPr>
        <w:ind w:left="705"/>
        <w:jc w:val="both"/>
        <w:rPr>
          <w:rFonts w:ascii="Arial" w:hAnsi="Arial" w:cs="Arial"/>
        </w:rPr>
      </w:pPr>
      <w:r w:rsidRPr="006149D9">
        <w:rPr>
          <w:rFonts w:ascii="Arial" w:hAnsi="Arial" w:cs="Arial"/>
        </w:rPr>
        <w:t>This consultancy is expected to target the statisticians handling agriculture, survey methodology</w:t>
      </w:r>
      <w:r w:rsidR="00D43AF2">
        <w:rPr>
          <w:rFonts w:ascii="Arial" w:hAnsi="Arial" w:cs="Arial"/>
        </w:rPr>
        <w:t xml:space="preserve"> from the National Statistics Office and the Ministry of Agriculture</w:t>
      </w:r>
      <w:r w:rsidRPr="006149D9">
        <w:rPr>
          <w:rFonts w:ascii="Arial" w:hAnsi="Arial" w:cs="Arial"/>
        </w:rPr>
        <w:t>, national accounts and industry of Statistics</w:t>
      </w:r>
      <w:r w:rsidR="00D43AF2">
        <w:rPr>
          <w:rFonts w:ascii="Arial" w:hAnsi="Arial" w:cs="Arial"/>
        </w:rPr>
        <w:t xml:space="preserve"> </w:t>
      </w:r>
      <w:r w:rsidR="00220024">
        <w:rPr>
          <w:rFonts w:ascii="Arial" w:hAnsi="Arial" w:cs="Arial"/>
        </w:rPr>
        <w:t>Botswana</w:t>
      </w:r>
      <w:r w:rsidR="008E572C">
        <w:rPr>
          <w:rFonts w:ascii="Arial" w:hAnsi="Arial" w:cs="Arial"/>
        </w:rPr>
        <w:t>. U</w:t>
      </w:r>
      <w:r w:rsidRPr="006149D9">
        <w:rPr>
          <w:rFonts w:ascii="Arial" w:hAnsi="Arial" w:cs="Arial"/>
        </w:rPr>
        <w:t xml:space="preserve">sers and researchers of agriculture statistics from </w:t>
      </w:r>
      <w:r w:rsidR="002114FE">
        <w:rPr>
          <w:rFonts w:ascii="Arial" w:hAnsi="Arial" w:cs="Arial"/>
        </w:rPr>
        <w:t>Botswana</w:t>
      </w:r>
      <w:r w:rsidRPr="006149D9">
        <w:rPr>
          <w:rFonts w:ascii="Arial" w:hAnsi="Arial" w:cs="Arial"/>
        </w:rPr>
        <w:t xml:space="preserve"> are also targeted for the activity.</w:t>
      </w:r>
    </w:p>
    <w:p w14:paraId="59317AE7" w14:textId="29A870F5" w:rsidR="00FB0187" w:rsidRPr="00C64D69" w:rsidRDefault="00FB0187" w:rsidP="00FB0187">
      <w:pPr>
        <w:pStyle w:val="Style11"/>
        <w:rPr>
          <w:rFonts w:ascii="Arial" w:hAnsi="Arial"/>
        </w:rPr>
      </w:pPr>
      <w:bookmarkStart w:id="14" w:name="_Toc163491001"/>
      <w:r>
        <w:rPr>
          <w:rFonts w:ascii="Arial" w:hAnsi="Arial"/>
        </w:rPr>
        <w:t>Specific work</w:t>
      </w:r>
      <w:bookmarkEnd w:id="14"/>
    </w:p>
    <w:p w14:paraId="4CE590A6" w14:textId="191DF99D" w:rsidR="00107410" w:rsidRPr="00107410" w:rsidRDefault="00107410" w:rsidP="00107410">
      <w:pPr>
        <w:ind w:left="705"/>
        <w:jc w:val="both"/>
        <w:rPr>
          <w:rFonts w:ascii="Arial" w:hAnsi="Arial" w:cs="Arial"/>
        </w:rPr>
      </w:pPr>
      <w:r w:rsidRPr="00107410">
        <w:rPr>
          <w:rFonts w:ascii="Arial" w:hAnsi="Arial" w:cs="Arial"/>
        </w:rPr>
        <w:t xml:space="preserve">The assignment will be carried out primarily through a national training and assessment seminar/workshop in </w:t>
      </w:r>
      <w:r w:rsidR="002114FE">
        <w:rPr>
          <w:rFonts w:ascii="Arial" w:hAnsi="Arial" w:cs="Arial"/>
        </w:rPr>
        <w:t>Botswana</w:t>
      </w:r>
      <w:r>
        <w:rPr>
          <w:rFonts w:ascii="Arial" w:hAnsi="Arial" w:cs="Arial"/>
        </w:rPr>
        <w:t>.</w:t>
      </w:r>
    </w:p>
    <w:p w14:paraId="1DEB1370" w14:textId="5FF91D15" w:rsidR="00107410" w:rsidRPr="00107410" w:rsidRDefault="00107410" w:rsidP="00107410">
      <w:pPr>
        <w:ind w:left="705"/>
        <w:jc w:val="both"/>
        <w:rPr>
          <w:rFonts w:ascii="Arial" w:hAnsi="Arial" w:cs="Arial"/>
        </w:rPr>
      </w:pPr>
      <w:r w:rsidRPr="00107410">
        <w:rPr>
          <w:rFonts w:ascii="Arial" w:hAnsi="Arial" w:cs="Arial"/>
        </w:rPr>
        <w:t>In particular, the consultant will be required to:</w:t>
      </w:r>
    </w:p>
    <w:p w14:paraId="5E556F13" w14:textId="080C74DB" w:rsidR="00107410" w:rsidRDefault="00107410" w:rsidP="00107410">
      <w:pPr>
        <w:pStyle w:val="ListParagraph"/>
        <w:numPr>
          <w:ilvl w:val="0"/>
          <w:numId w:val="37"/>
        </w:numPr>
        <w:jc w:val="both"/>
        <w:rPr>
          <w:rFonts w:ascii="Arial" w:hAnsi="Arial" w:cs="Arial"/>
        </w:rPr>
      </w:pPr>
      <w:r w:rsidRPr="00107410">
        <w:rPr>
          <w:rFonts w:ascii="Arial" w:hAnsi="Arial" w:cs="Arial"/>
        </w:rPr>
        <w:t xml:space="preserve">Prepare training materials </w:t>
      </w:r>
    </w:p>
    <w:p w14:paraId="6225EC17" w14:textId="77777777" w:rsidR="00107410" w:rsidRPr="00107410" w:rsidRDefault="00107410" w:rsidP="00107410">
      <w:pPr>
        <w:pStyle w:val="ListParagraph"/>
        <w:ind w:left="1425"/>
        <w:jc w:val="both"/>
        <w:rPr>
          <w:rFonts w:ascii="Arial" w:hAnsi="Arial" w:cs="Arial"/>
        </w:rPr>
      </w:pPr>
    </w:p>
    <w:p w14:paraId="0E931F5F" w14:textId="15C68BB0" w:rsidR="00107410" w:rsidRDefault="00107410" w:rsidP="00107410">
      <w:pPr>
        <w:pStyle w:val="ListParagraph"/>
        <w:numPr>
          <w:ilvl w:val="0"/>
          <w:numId w:val="37"/>
        </w:numPr>
        <w:jc w:val="both"/>
        <w:rPr>
          <w:rFonts w:ascii="Arial" w:hAnsi="Arial" w:cs="Arial"/>
        </w:rPr>
      </w:pPr>
      <w:r w:rsidRPr="00107410">
        <w:rPr>
          <w:rFonts w:ascii="Arial" w:hAnsi="Arial" w:cs="Arial"/>
        </w:rPr>
        <w:t xml:space="preserve">Deliver training and attend to queries to the audience through PowerPoint slides and practical examples during the workshop week. </w:t>
      </w:r>
    </w:p>
    <w:p w14:paraId="3AD0FD55" w14:textId="77777777" w:rsidR="00107410" w:rsidRPr="00107410" w:rsidRDefault="00107410" w:rsidP="00107410">
      <w:pPr>
        <w:pStyle w:val="ListParagraph"/>
        <w:rPr>
          <w:rFonts w:ascii="Arial" w:hAnsi="Arial" w:cs="Arial"/>
        </w:rPr>
      </w:pPr>
    </w:p>
    <w:p w14:paraId="3D272F77" w14:textId="33D74DEE" w:rsidR="00107410" w:rsidRPr="00107410" w:rsidRDefault="00107410" w:rsidP="00107410">
      <w:pPr>
        <w:pStyle w:val="ListParagraph"/>
        <w:numPr>
          <w:ilvl w:val="0"/>
          <w:numId w:val="37"/>
        </w:numPr>
        <w:jc w:val="both"/>
        <w:rPr>
          <w:rFonts w:ascii="Arial" w:hAnsi="Arial" w:cs="Arial"/>
        </w:rPr>
      </w:pPr>
      <w:r w:rsidRPr="00107410">
        <w:rPr>
          <w:rFonts w:ascii="Arial" w:hAnsi="Arial" w:cs="Arial"/>
        </w:rPr>
        <w:t>Produce a Training and Assessment Report of the Member State that should include the following:</w:t>
      </w:r>
    </w:p>
    <w:p w14:paraId="2354CBAA" w14:textId="5A4BE953" w:rsidR="00107410" w:rsidRDefault="00107410" w:rsidP="00107410">
      <w:pPr>
        <w:pStyle w:val="ListParagraph"/>
        <w:numPr>
          <w:ilvl w:val="0"/>
          <w:numId w:val="38"/>
        </w:numPr>
        <w:jc w:val="both"/>
        <w:rPr>
          <w:rFonts w:ascii="Arial" w:hAnsi="Arial" w:cs="Arial"/>
        </w:rPr>
      </w:pPr>
      <w:r w:rsidRPr="00107410">
        <w:rPr>
          <w:rFonts w:ascii="Arial" w:hAnsi="Arial" w:cs="Arial"/>
        </w:rPr>
        <w:lastRenderedPageBreak/>
        <w:t>summary of topics covered during training week;</w:t>
      </w:r>
    </w:p>
    <w:p w14:paraId="0715EDA9" w14:textId="77777777" w:rsidR="00107410" w:rsidRDefault="00107410" w:rsidP="00107410">
      <w:pPr>
        <w:pStyle w:val="ListParagraph"/>
        <w:numPr>
          <w:ilvl w:val="0"/>
          <w:numId w:val="38"/>
        </w:numPr>
        <w:jc w:val="both"/>
        <w:rPr>
          <w:rFonts w:ascii="Arial" w:hAnsi="Arial" w:cs="Arial"/>
        </w:rPr>
      </w:pPr>
      <w:r w:rsidRPr="00107410">
        <w:rPr>
          <w:rFonts w:ascii="Arial" w:hAnsi="Arial" w:cs="Arial"/>
        </w:rPr>
        <w:t>detailed practices of the Member State on agriculture census as per the SADC Harmonized Guidelines;</w:t>
      </w:r>
    </w:p>
    <w:p w14:paraId="6F4B2902" w14:textId="77777777" w:rsidR="00107410" w:rsidRDefault="00107410" w:rsidP="00107410">
      <w:pPr>
        <w:pStyle w:val="ListParagraph"/>
        <w:numPr>
          <w:ilvl w:val="0"/>
          <w:numId w:val="38"/>
        </w:numPr>
        <w:jc w:val="both"/>
        <w:rPr>
          <w:rFonts w:ascii="Arial" w:hAnsi="Arial" w:cs="Arial"/>
        </w:rPr>
      </w:pPr>
      <w:r w:rsidRPr="00107410">
        <w:rPr>
          <w:rFonts w:ascii="Arial" w:hAnsi="Arial" w:cs="Arial"/>
        </w:rPr>
        <w:t>Summary of best practices and gaps; and</w:t>
      </w:r>
    </w:p>
    <w:p w14:paraId="31712FE8" w14:textId="3C8EF976" w:rsidR="00107410" w:rsidRPr="00107410" w:rsidRDefault="00107410" w:rsidP="00107410">
      <w:pPr>
        <w:pStyle w:val="ListParagraph"/>
        <w:numPr>
          <w:ilvl w:val="0"/>
          <w:numId w:val="38"/>
        </w:numPr>
        <w:jc w:val="both"/>
        <w:rPr>
          <w:rFonts w:ascii="Arial" w:hAnsi="Arial" w:cs="Arial"/>
        </w:rPr>
      </w:pPr>
      <w:r w:rsidRPr="00107410">
        <w:rPr>
          <w:rFonts w:ascii="Arial" w:hAnsi="Arial" w:cs="Arial"/>
        </w:rPr>
        <w:t>Implementation Matrix for actions by the Member State and Secretariat.</w:t>
      </w:r>
    </w:p>
    <w:p w14:paraId="1452F09E" w14:textId="77777777" w:rsidR="00107410" w:rsidRDefault="00107410" w:rsidP="00707029">
      <w:pPr>
        <w:ind w:left="705"/>
        <w:jc w:val="both"/>
        <w:rPr>
          <w:rFonts w:ascii="Tahoma" w:hAnsi="Tahoma" w:cs="Tahoma"/>
          <w:lang w:val="en-ZA"/>
        </w:rPr>
      </w:pPr>
    </w:p>
    <w:p w14:paraId="66B6373D" w14:textId="5A8D6CEE" w:rsidR="00A1144E" w:rsidRPr="00C64D69" w:rsidRDefault="00A1144E" w:rsidP="00A1144E">
      <w:pPr>
        <w:pStyle w:val="Style1"/>
        <w:rPr>
          <w:rFonts w:ascii="Arial" w:hAnsi="Arial" w:cs="Arial"/>
          <w:lang w:val="en-GB"/>
        </w:rPr>
      </w:pPr>
      <w:bookmarkStart w:id="15" w:name="_Toc163491002"/>
      <w:r>
        <w:rPr>
          <w:rFonts w:ascii="Arial" w:hAnsi="Arial" w:cs="Arial"/>
          <w:lang w:val="en-GB"/>
        </w:rPr>
        <w:t>QUALIFICATION AND EXPERIENCE REQUIREMENTS</w:t>
      </w:r>
      <w:bookmarkEnd w:id="15"/>
      <w:r w:rsidRPr="00C64D69">
        <w:rPr>
          <w:rFonts w:ascii="Arial" w:hAnsi="Arial" w:cs="Arial"/>
          <w:lang w:val="en-GB"/>
        </w:rPr>
        <w:t xml:space="preserve"> </w:t>
      </w:r>
    </w:p>
    <w:p w14:paraId="213DFAD6" w14:textId="77777777" w:rsidR="00A1144E" w:rsidRPr="00A1144E" w:rsidRDefault="00A1144E" w:rsidP="00A1144E">
      <w:pPr>
        <w:ind w:left="705"/>
        <w:jc w:val="both"/>
        <w:rPr>
          <w:rFonts w:ascii="Arial" w:hAnsi="Arial" w:cs="Arial"/>
        </w:rPr>
      </w:pPr>
      <w:r w:rsidRPr="00A1144E">
        <w:rPr>
          <w:rFonts w:ascii="Arial" w:hAnsi="Arial" w:cs="Arial"/>
        </w:rPr>
        <w:t>This assignment is expected to be carried out by an individual consultant expert as the Master Trainer and there should be evidence of in-depth knowledge covering agriculture census methods.  The specific profile is provided below:</w:t>
      </w:r>
    </w:p>
    <w:p w14:paraId="61CCA168" w14:textId="77777777" w:rsidR="00A1144E" w:rsidRPr="004F13E5" w:rsidRDefault="00A1144E" w:rsidP="00A1144E">
      <w:pPr>
        <w:pStyle w:val="NoSpacing"/>
        <w:spacing w:line="276" w:lineRule="auto"/>
        <w:jc w:val="both"/>
        <w:rPr>
          <w:rFonts w:ascii="Maiandra GD" w:hAnsi="Maiandra GD" w:cs="Arial"/>
          <w:b/>
        </w:rPr>
      </w:pPr>
    </w:p>
    <w:p w14:paraId="0258FF6E" w14:textId="77777777" w:rsidR="00A1144E" w:rsidRPr="00A1144E" w:rsidRDefault="00A1144E" w:rsidP="00A1144E">
      <w:pPr>
        <w:tabs>
          <w:tab w:val="left" w:pos="1134"/>
        </w:tabs>
        <w:ind w:left="705"/>
        <w:rPr>
          <w:rFonts w:ascii="Arial" w:hAnsi="Arial" w:cs="Arial"/>
          <w:b/>
        </w:rPr>
      </w:pPr>
      <w:r w:rsidRPr="00A1144E">
        <w:rPr>
          <w:rFonts w:ascii="Arial" w:hAnsi="Arial" w:cs="Arial"/>
          <w:b/>
        </w:rPr>
        <w:t>Qualifications and Skills</w:t>
      </w:r>
    </w:p>
    <w:p w14:paraId="2B4BE0F9" w14:textId="77777777" w:rsidR="00A1144E" w:rsidRPr="00A1144E" w:rsidRDefault="00A1144E" w:rsidP="00A1144E">
      <w:pPr>
        <w:numPr>
          <w:ilvl w:val="1"/>
          <w:numId w:val="39"/>
        </w:numPr>
        <w:tabs>
          <w:tab w:val="left" w:pos="990"/>
        </w:tabs>
        <w:spacing w:after="120" w:line="240" w:lineRule="auto"/>
        <w:ind w:left="1695" w:hanging="420"/>
        <w:jc w:val="both"/>
        <w:rPr>
          <w:rFonts w:ascii="Arial" w:hAnsi="Arial" w:cs="Arial"/>
        </w:rPr>
      </w:pPr>
      <w:r w:rsidRPr="00A1144E">
        <w:rPr>
          <w:rFonts w:ascii="Arial" w:hAnsi="Arial" w:cs="Arial"/>
        </w:rPr>
        <w:t xml:space="preserve">A minimum of a Masters Degree in statistics, agriculture or related field. </w:t>
      </w:r>
    </w:p>
    <w:p w14:paraId="19028B46" w14:textId="77777777" w:rsidR="00A1144E" w:rsidRPr="00A1144E" w:rsidRDefault="00A1144E" w:rsidP="00A1144E">
      <w:pPr>
        <w:numPr>
          <w:ilvl w:val="1"/>
          <w:numId w:val="39"/>
        </w:numPr>
        <w:tabs>
          <w:tab w:val="left" w:pos="990"/>
        </w:tabs>
        <w:spacing w:after="120" w:line="240" w:lineRule="auto"/>
        <w:ind w:left="1695" w:hanging="420"/>
        <w:jc w:val="both"/>
        <w:rPr>
          <w:rFonts w:ascii="Arial" w:hAnsi="Arial" w:cs="Arial"/>
        </w:rPr>
      </w:pPr>
      <w:r w:rsidRPr="00A1144E">
        <w:rPr>
          <w:rFonts w:ascii="Arial" w:hAnsi="Arial" w:cs="Arial"/>
        </w:rPr>
        <w:t>Must be computer literate, and competent in Word Processing, Spreadsheet Applications specialized PowerPoint Presentations.</w:t>
      </w:r>
    </w:p>
    <w:p w14:paraId="11A5CC9B" w14:textId="252F5F23" w:rsidR="00A1144E" w:rsidRPr="00A1144E" w:rsidRDefault="00A1144E" w:rsidP="00A1144E">
      <w:pPr>
        <w:numPr>
          <w:ilvl w:val="1"/>
          <w:numId w:val="39"/>
        </w:numPr>
        <w:tabs>
          <w:tab w:val="left" w:pos="990"/>
        </w:tabs>
        <w:spacing w:after="120" w:line="240" w:lineRule="auto"/>
        <w:ind w:left="1695" w:hanging="420"/>
        <w:jc w:val="both"/>
        <w:rPr>
          <w:rFonts w:ascii="Arial" w:hAnsi="Arial" w:cs="Arial"/>
        </w:rPr>
      </w:pPr>
      <w:r w:rsidRPr="00A1144E">
        <w:rPr>
          <w:rFonts w:ascii="Arial" w:hAnsi="Arial" w:cs="Arial"/>
        </w:rPr>
        <w:t xml:space="preserve">Written and oral fluency in the </w:t>
      </w:r>
      <w:r w:rsidR="002114FE">
        <w:rPr>
          <w:rFonts w:ascii="Arial" w:hAnsi="Arial" w:cs="Arial"/>
        </w:rPr>
        <w:t>English</w:t>
      </w:r>
      <w:r w:rsidRPr="00A1144E">
        <w:rPr>
          <w:rFonts w:ascii="Arial" w:hAnsi="Arial" w:cs="Arial"/>
        </w:rPr>
        <w:t xml:space="preserve"> language is essential.  </w:t>
      </w:r>
    </w:p>
    <w:p w14:paraId="20A7176C" w14:textId="77777777" w:rsidR="00A1144E" w:rsidRPr="00A1144E" w:rsidRDefault="00A1144E" w:rsidP="00A1144E">
      <w:pPr>
        <w:numPr>
          <w:ilvl w:val="1"/>
          <w:numId w:val="39"/>
        </w:numPr>
        <w:tabs>
          <w:tab w:val="left" w:pos="990"/>
        </w:tabs>
        <w:spacing w:after="120" w:line="240" w:lineRule="auto"/>
        <w:ind w:left="1695" w:hanging="420"/>
        <w:jc w:val="both"/>
        <w:rPr>
          <w:rFonts w:ascii="Arial" w:hAnsi="Arial" w:cs="Arial"/>
        </w:rPr>
      </w:pPr>
      <w:r w:rsidRPr="00A1144E">
        <w:rPr>
          <w:rFonts w:ascii="Arial" w:hAnsi="Arial" w:cs="Arial"/>
        </w:rPr>
        <w:t xml:space="preserve">Excellent oral and written communication, analytical, presentation and report writing skills in English Language.  </w:t>
      </w:r>
    </w:p>
    <w:p w14:paraId="453A5E27" w14:textId="77777777" w:rsidR="00A1144E" w:rsidRPr="00A1144E" w:rsidRDefault="00A1144E" w:rsidP="00A1144E">
      <w:pPr>
        <w:numPr>
          <w:ilvl w:val="1"/>
          <w:numId w:val="39"/>
        </w:numPr>
        <w:tabs>
          <w:tab w:val="left" w:pos="990"/>
        </w:tabs>
        <w:spacing w:after="120" w:line="240" w:lineRule="auto"/>
        <w:ind w:left="1695" w:hanging="420"/>
        <w:jc w:val="both"/>
        <w:rPr>
          <w:rFonts w:ascii="Arial" w:hAnsi="Arial" w:cs="Arial"/>
        </w:rPr>
      </w:pPr>
      <w:r w:rsidRPr="00A1144E">
        <w:rPr>
          <w:rFonts w:ascii="Arial" w:hAnsi="Arial" w:cs="Arial"/>
        </w:rPr>
        <w:t xml:space="preserve">Excellent time management and organizational skills to prioritize workload and deliver needful during the training week. </w:t>
      </w:r>
    </w:p>
    <w:p w14:paraId="6B3AE8CA" w14:textId="77777777" w:rsidR="00A1144E" w:rsidRPr="00A1144E" w:rsidRDefault="00A1144E" w:rsidP="00A1144E">
      <w:pPr>
        <w:tabs>
          <w:tab w:val="left" w:pos="1134"/>
        </w:tabs>
        <w:ind w:left="705"/>
        <w:rPr>
          <w:rFonts w:ascii="Arial" w:hAnsi="Arial" w:cs="Arial"/>
        </w:rPr>
      </w:pPr>
    </w:p>
    <w:p w14:paraId="4E01796E" w14:textId="77777777" w:rsidR="00A1144E" w:rsidRPr="00A1144E" w:rsidRDefault="00A1144E" w:rsidP="00A1144E">
      <w:pPr>
        <w:tabs>
          <w:tab w:val="left" w:pos="1134"/>
        </w:tabs>
        <w:ind w:left="705"/>
        <w:rPr>
          <w:rFonts w:ascii="Arial" w:hAnsi="Arial" w:cs="Arial"/>
          <w:b/>
        </w:rPr>
      </w:pPr>
      <w:r w:rsidRPr="00A1144E">
        <w:rPr>
          <w:rFonts w:ascii="Arial" w:hAnsi="Arial" w:cs="Arial"/>
          <w:b/>
        </w:rPr>
        <w:t>General Professional Experience</w:t>
      </w:r>
    </w:p>
    <w:p w14:paraId="299C481B" w14:textId="77777777" w:rsidR="00A1144E" w:rsidRPr="00A1144E" w:rsidRDefault="00A1144E" w:rsidP="00A1144E">
      <w:pPr>
        <w:numPr>
          <w:ilvl w:val="1"/>
          <w:numId w:val="39"/>
        </w:numPr>
        <w:tabs>
          <w:tab w:val="left" w:pos="900"/>
        </w:tabs>
        <w:spacing w:after="120" w:line="240" w:lineRule="auto"/>
        <w:ind w:left="1605" w:hanging="420"/>
        <w:jc w:val="both"/>
        <w:rPr>
          <w:rFonts w:ascii="Arial" w:hAnsi="Arial" w:cs="Arial"/>
        </w:rPr>
      </w:pPr>
      <w:r w:rsidRPr="00A1144E">
        <w:rPr>
          <w:rFonts w:ascii="Arial" w:hAnsi="Arial" w:cs="Arial"/>
        </w:rPr>
        <w:t xml:space="preserve">The Expert Must have at least ten (10) years of experience in agriculture statistics. </w:t>
      </w:r>
    </w:p>
    <w:p w14:paraId="114DD6DA" w14:textId="77777777" w:rsidR="005B497B" w:rsidRDefault="005B497B" w:rsidP="00A1144E">
      <w:pPr>
        <w:tabs>
          <w:tab w:val="left" w:pos="1134"/>
        </w:tabs>
        <w:ind w:left="705"/>
        <w:rPr>
          <w:rFonts w:ascii="Arial" w:hAnsi="Arial" w:cs="Arial"/>
          <w:b/>
        </w:rPr>
      </w:pPr>
    </w:p>
    <w:p w14:paraId="32D0BCC5" w14:textId="752115CA" w:rsidR="00A1144E" w:rsidRPr="00A1144E" w:rsidRDefault="00A1144E" w:rsidP="00A1144E">
      <w:pPr>
        <w:tabs>
          <w:tab w:val="left" w:pos="1134"/>
        </w:tabs>
        <w:ind w:left="705"/>
        <w:rPr>
          <w:rFonts w:ascii="Arial" w:hAnsi="Arial" w:cs="Arial"/>
          <w:b/>
        </w:rPr>
      </w:pPr>
      <w:r w:rsidRPr="00A1144E">
        <w:rPr>
          <w:rFonts w:ascii="Arial" w:hAnsi="Arial" w:cs="Arial"/>
          <w:b/>
        </w:rPr>
        <w:t>Specific Professional Experience</w:t>
      </w:r>
    </w:p>
    <w:p w14:paraId="0CE69262" w14:textId="77777777" w:rsidR="00A1144E" w:rsidRPr="00A1144E" w:rsidRDefault="00A1144E" w:rsidP="00A1144E">
      <w:pPr>
        <w:numPr>
          <w:ilvl w:val="1"/>
          <w:numId w:val="39"/>
        </w:numPr>
        <w:tabs>
          <w:tab w:val="left" w:pos="900"/>
        </w:tabs>
        <w:spacing w:after="120" w:line="240" w:lineRule="auto"/>
        <w:ind w:left="1605" w:hanging="420"/>
        <w:jc w:val="both"/>
        <w:rPr>
          <w:rFonts w:ascii="Arial" w:hAnsi="Arial" w:cs="Arial"/>
        </w:rPr>
      </w:pPr>
      <w:r w:rsidRPr="00A1144E">
        <w:rPr>
          <w:rFonts w:ascii="Arial" w:hAnsi="Arial" w:cs="Arial"/>
        </w:rPr>
        <w:t>Experience of planning and managing all processes in the design and execution of agriculture census at national level;</w:t>
      </w:r>
    </w:p>
    <w:p w14:paraId="048A71A7" w14:textId="77777777" w:rsidR="00A1144E" w:rsidRPr="00A1144E" w:rsidRDefault="00A1144E" w:rsidP="00A1144E">
      <w:pPr>
        <w:numPr>
          <w:ilvl w:val="1"/>
          <w:numId w:val="39"/>
        </w:numPr>
        <w:tabs>
          <w:tab w:val="left" w:pos="900"/>
        </w:tabs>
        <w:spacing w:after="120" w:line="240" w:lineRule="auto"/>
        <w:ind w:left="1605" w:hanging="420"/>
        <w:jc w:val="both"/>
        <w:rPr>
          <w:rFonts w:ascii="Arial" w:hAnsi="Arial" w:cs="Arial"/>
        </w:rPr>
      </w:pPr>
      <w:r w:rsidRPr="00A1144E">
        <w:rPr>
          <w:rFonts w:ascii="Arial" w:hAnsi="Arial" w:cs="Arial"/>
        </w:rPr>
        <w:t>Demonstrated experience in the drafting of methodological guidelines on agriculture census at national level and regional level;</w:t>
      </w:r>
    </w:p>
    <w:p w14:paraId="4E36C20C" w14:textId="77777777" w:rsidR="00A1144E" w:rsidRPr="00A1144E" w:rsidRDefault="00A1144E" w:rsidP="00A1144E">
      <w:pPr>
        <w:numPr>
          <w:ilvl w:val="1"/>
          <w:numId w:val="39"/>
        </w:numPr>
        <w:tabs>
          <w:tab w:val="left" w:pos="900"/>
        </w:tabs>
        <w:spacing w:after="120" w:line="240" w:lineRule="auto"/>
        <w:ind w:left="1605" w:hanging="420"/>
        <w:jc w:val="both"/>
        <w:rPr>
          <w:rFonts w:ascii="Arial" w:hAnsi="Arial" w:cs="Arial"/>
        </w:rPr>
      </w:pPr>
      <w:r w:rsidRPr="00A1144E">
        <w:rPr>
          <w:rFonts w:ascii="Arial" w:hAnsi="Arial" w:cs="Arial"/>
        </w:rPr>
        <w:t>Experience in as a resource person in delivering training on agriculture census methods at national/regional/international stages;</w:t>
      </w:r>
    </w:p>
    <w:p w14:paraId="25BF30E9" w14:textId="77777777" w:rsidR="00A1144E" w:rsidRPr="00A1144E" w:rsidRDefault="00A1144E" w:rsidP="00A1144E">
      <w:pPr>
        <w:numPr>
          <w:ilvl w:val="1"/>
          <w:numId w:val="39"/>
        </w:numPr>
        <w:tabs>
          <w:tab w:val="left" w:pos="900"/>
        </w:tabs>
        <w:spacing w:after="120" w:line="240" w:lineRule="auto"/>
        <w:ind w:left="1605" w:hanging="420"/>
        <w:jc w:val="both"/>
        <w:rPr>
          <w:rFonts w:ascii="Arial" w:hAnsi="Arial" w:cs="Arial"/>
        </w:rPr>
      </w:pPr>
      <w:r w:rsidRPr="00A1144E">
        <w:rPr>
          <w:rFonts w:ascii="Arial" w:hAnsi="Arial" w:cs="Arial"/>
        </w:rPr>
        <w:t>Experience in working with researchers, economists and users of statistics on agriculture matters.</w:t>
      </w:r>
    </w:p>
    <w:p w14:paraId="32C4195C" w14:textId="77777777" w:rsidR="00A1144E" w:rsidRPr="00A1144E" w:rsidRDefault="00A1144E" w:rsidP="00A1144E">
      <w:pPr>
        <w:ind w:left="705"/>
        <w:jc w:val="both"/>
        <w:rPr>
          <w:rFonts w:ascii="Arial" w:hAnsi="Arial" w:cs="Arial"/>
        </w:rPr>
      </w:pPr>
      <w:r w:rsidRPr="00A1144E">
        <w:rPr>
          <w:rFonts w:ascii="Arial" w:hAnsi="Arial" w:cs="Arial"/>
        </w:rPr>
        <w:t>The expert must be independent and free from conflicts of interest in the responsibilities they take on.</w:t>
      </w:r>
    </w:p>
    <w:p w14:paraId="280DB989" w14:textId="77777777" w:rsidR="00A1144E" w:rsidRPr="00A1144E" w:rsidRDefault="00A1144E" w:rsidP="00A1144E">
      <w:pPr>
        <w:ind w:left="705"/>
        <w:jc w:val="both"/>
        <w:rPr>
          <w:rFonts w:ascii="Arial" w:hAnsi="Arial" w:cs="Arial"/>
        </w:rPr>
      </w:pPr>
      <w:r w:rsidRPr="00A1144E">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w:t>
      </w:r>
      <w:r w:rsidRPr="00A1144E">
        <w:rPr>
          <w:rFonts w:ascii="Arial" w:hAnsi="Arial" w:cs="Arial"/>
        </w:rPr>
        <w:lastRenderedPageBreak/>
        <w:t xml:space="preserve">the tender and shall include information on the added value the expert will bring as well as proof that the expert is seconded or on personal leave.  </w:t>
      </w:r>
    </w:p>
    <w:p w14:paraId="5376AA4C" w14:textId="45FCED0A" w:rsidR="00FB0187" w:rsidRPr="00C64D69" w:rsidRDefault="00FB0187" w:rsidP="00FB0187">
      <w:pPr>
        <w:pStyle w:val="Style1"/>
        <w:rPr>
          <w:rFonts w:ascii="Arial" w:hAnsi="Arial" w:cs="Arial"/>
          <w:lang w:val="en-GB"/>
        </w:rPr>
      </w:pPr>
      <w:bookmarkStart w:id="16" w:name="_Toc163491003"/>
      <w:r>
        <w:rPr>
          <w:rFonts w:ascii="Arial" w:hAnsi="Arial" w:cs="Arial"/>
          <w:lang w:val="en-GB"/>
        </w:rPr>
        <w:t>REPORTING REQUIREMENTS AND TIME SCHEDULED FOR DELIVERABLES</w:t>
      </w:r>
      <w:bookmarkEnd w:id="16"/>
      <w:r w:rsidRPr="00C64D69">
        <w:rPr>
          <w:rFonts w:ascii="Arial" w:hAnsi="Arial" w:cs="Arial"/>
          <w:lang w:val="en-GB"/>
        </w:rPr>
        <w:t xml:space="preserve"> </w:t>
      </w:r>
    </w:p>
    <w:p w14:paraId="0A701209" w14:textId="7CDBC867" w:rsidR="00FB0187" w:rsidRPr="00C64D69" w:rsidRDefault="00455BB8" w:rsidP="00FB0187">
      <w:pPr>
        <w:pStyle w:val="Style11"/>
        <w:rPr>
          <w:rFonts w:ascii="Arial" w:hAnsi="Arial"/>
        </w:rPr>
      </w:pPr>
      <w:bookmarkStart w:id="17" w:name="_Toc163491004"/>
      <w:r>
        <w:rPr>
          <w:rFonts w:ascii="Arial" w:hAnsi="Arial"/>
        </w:rPr>
        <w:t>Reporting requirements</w:t>
      </w:r>
      <w:bookmarkEnd w:id="17"/>
    </w:p>
    <w:p w14:paraId="6E962AAF" w14:textId="57E44117" w:rsidR="00455BB8" w:rsidRDefault="00455BB8" w:rsidP="00455BB8">
      <w:pPr>
        <w:ind w:left="705"/>
        <w:jc w:val="both"/>
        <w:rPr>
          <w:rFonts w:ascii="Arial" w:hAnsi="Arial" w:cs="Arial"/>
        </w:rPr>
      </w:pPr>
      <w:r w:rsidRPr="00455BB8">
        <w:rPr>
          <w:rFonts w:ascii="Arial" w:hAnsi="Arial" w:cs="Arial"/>
        </w:rPr>
        <w:t xml:space="preserve">The proposed duration for this assignment shall be a maximum of </w:t>
      </w:r>
      <w:r w:rsidR="00C56A48" w:rsidRPr="0019762B">
        <w:rPr>
          <w:rFonts w:ascii="Arial" w:hAnsi="Arial" w:cs="Arial"/>
        </w:rPr>
        <w:t>9</w:t>
      </w:r>
      <w:r w:rsidRPr="0019762B">
        <w:rPr>
          <w:rFonts w:ascii="Arial" w:hAnsi="Arial" w:cs="Arial"/>
        </w:rPr>
        <w:t>0 calendar days.</w:t>
      </w:r>
      <w:r w:rsidRPr="00455BB8">
        <w:rPr>
          <w:rFonts w:ascii="Arial" w:hAnsi="Arial" w:cs="Arial"/>
        </w:rPr>
        <w:t xml:space="preserve"> </w:t>
      </w:r>
    </w:p>
    <w:p w14:paraId="4003E213" w14:textId="4F75BF93" w:rsidR="00455BB8" w:rsidRPr="00455BB8" w:rsidRDefault="00455BB8" w:rsidP="00455BB8">
      <w:pPr>
        <w:ind w:left="705"/>
        <w:jc w:val="both"/>
        <w:rPr>
          <w:rFonts w:ascii="Arial" w:hAnsi="Arial" w:cs="Arial"/>
        </w:rPr>
      </w:pPr>
      <w:r w:rsidRPr="00455BB8">
        <w:rPr>
          <w:rFonts w:ascii="Arial" w:hAnsi="Arial" w:cs="Arial"/>
        </w:rPr>
        <w:t xml:space="preserve">All reports shall be in electronic format in MS Word, Excel or PowerPoint as the case may be. The Expert shall work with the Secretariat up to the end of the assignment, shall have delivered the following in electronic format within </w:t>
      </w:r>
      <w:r w:rsidRPr="0019762B">
        <w:rPr>
          <w:rFonts w:ascii="Arial" w:hAnsi="Arial" w:cs="Arial"/>
        </w:rPr>
        <w:t>fourteen (14) days:</w:t>
      </w:r>
    </w:p>
    <w:p w14:paraId="5FBBBB0E" w14:textId="77777777" w:rsidR="00455BB8" w:rsidRPr="00455BB8" w:rsidRDefault="00455BB8" w:rsidP="00455BB8">
      <w:pPr>
        <w:ind w:left="705"/>
        <w:jc w:val="both"/>
        <w:rPr>
          <w:rFonts w:ascii="Arial" w:hAnsi="Arial" w:cs="Arial"/>
          <w:lang w:val="en-US"/>
        </w:rPr>
      </w:pPr>
    </w:p>
    <w:tbl>
      <w:tblPr>
        <w:tblW w:w="8664"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019"/>
        <w:gridCol w:w="2377"/>
      </w:tblGrid>
      <w:tr w:rsidR="00455BB8" w:rsidRPr="00455BB8" w14:paraId="6C98DDA0" w14:textId="77777777" w:rsidTr="00455BB8">
        <w:tc>
          <w:tcPr>
            <w:tcW w:w="2268" w:type="dxa"/>
            <w:shd w:val="clear" w:color="auto" w:fill="auto"/>
          </w:tcPr>
          <w:p w14:paraId="349C42C5" w14:textId="77777777" w:rsidR="00455BB8" w:rsidRPr="00455BB8" w:rsidRDefault="00455BB8" w:rsidP="00CC181F">
            <w:pPr>
              <w:jc w:val="both"/>
              <w:rPr>
                <w:rFonts w:ascii="Arial" w:hAnsi="Arial" w:cs="Arial"/>
                <w:b/>
                <w:bCs/>
              </w:rPr>
            </w:pPr>
            <w:r w:rsidRPr="00455BB8">
              <w:rPr>
                <w:rFonts w:ascii="Arial" w:hAnsi="Arial" w:cs="Arial"/>
                <w:b/>
                <w:bCs/>
              </w:rPr>
              <w:t>Deliverables</w:t>
            </w:r>
          </w:p>
        </w:tc>
        <w:tc>
          <w:tcPr>
            <w:tcW w:w="4019" w:type="dxa"/>
            <w:shd w:val="clear" w:color="auto" w:fill="auto"/>
          </w:tcPr>
          <w:p w14:paraId="69BA5D73" w14:textId="77777777" w:rsidR="00455BB8" w:rsidRPr="00455BB8" w:rsidRDefault="00455BB8" w:rsidP="00CC181F">
            <w:pPr>
              <w:jc w:val="both"/>
              <w:rPr>
                <w:rFonts w:ascii="Arial" w:hAnsi="Arial" w:cs="Arial"/>
                <w:b/>
                <w:bCs/>
              </w:rPr>
            </w:pPr>
            <w:r w:rsidRPr="00455BB8">
              <w:rPr>
                <w:rFonts w:ascii="Arial" w:hAnsi="Arial" w:cs="Arial"/>
                <w:b/>
                <w:bCs/>
              </w:rPr>
              <w:t>Content description</w:t>
            </w:r>
          </w:p>
        </w:tc>
        <w:tc>
          <w:tcPr>
            <w:tcW w:w="2377" w:type="dxa"/>
            <w:shd w:val="clear" w:color="auto" w:fill="auto"/>
          </w:tcPr>
          <w:p w14:paraId="2D9FF579" w14:textId="77777777" w:rsidR="00455BB8" w:rsidRPr="00455BB8" w:rsidRDefault="00455BB8" w:rsidP="00CC181F">
            <w:pPr>
              <w:jc w:val="both"/>
              <w:rPr>
                <w:rFonts w:ascii="Arial" w:hAnsi="Arial" w:cs="Arial"/>
                <w:b/>
                <w:bCs/>
              </w:rPr>
            </w:pPr>
            <w:r w:rsidRPr="00455BB8">
              <w:rPr>
                <w:rFonts w:ascii="Arial" w:hAnsi="Arial" w:cs="Arial"/>
                <w:b/>
                <w:bCs/>
              </w:rPr>
              <w:t>Timelines</w:t>
            </w:r>
          </w:p>
        </w:tc>
      </w:tr>
      <w:tr w:rsidR="00455BB8" w:rsidRPr="00455BB8" w14:paraId="52EFA3DF" w14:textId="77777777" w:rsidTr="00455BB8">
        <w:tc>
          <w:tcPr>
            <w:tcW w:w="2268" w:type="dxa"/>
            <w:shd w:val="clear" w:color="auto" w:fill="auto"/>
          </w:tcPr>
          <w:p w14:paraId="3F7B2595" w14:textId="77777777" w:rsidR="00455BB8" w:rsidRPr="00455BB8" w:rsidRDefault="00455BB8" w:rsidP="00CC181F">
            <w:pPr>
              <w:jc w:val="both"/>
              <w:rPr>
                <w:rFonts w:ascii="Arial" w:hAnsi="Arial" w:cs="Arial"/>
              </w:rPr>
            </w:pPr>
            <w:r w:rsidRPr="00455BB8">
              <w:rPr>
                <w:rFonts w:ascii="Arial" w:hAnsi="Arial" w:cs="Arial"/>
              </w:rPr>
              <w:t>Training and Assessment Report</w:t>
            </w:r>
          </w:p>
        </w:tc>
        <w:tc>
          <w:tcPr>
            <w:tcW w:w="4019" w:type="dxa"/>
            <w:shd w:val="clear" w:color="auto" w:fill="auto"/>
          </w:tcPr>
          <w:p w14:paraId="725D92AD" w14:textId="77777777" w:rsidR="00455BB8" w:rsidRPr="00455BB8" w:rsidRDefault="00455BB8" w:rsidP="00CC181F">
            <w:pPr>
              <w:jc w:val="both"/>
              <w:rPr>
                <w:rFonts w:ascii="Arial" w:hAnsi="Arial" w:cs="Arial"/>
              </w:rPr>
            </w:pPr>
            <w:r w:rsidRPr="00455BB8">
              <w:rPr>
                <w:rFonts w:ascii="Arial" w:hAnsi="Arial" w:cs="Arial"/>
              </w:rPr>
              <w:t>The Report should contain the following:</w:t>
            </w:r>
          </w:p>
          <w:p w14:paraId="0AD0F6FB" w14:textId="77777777" w:rsidR="00455BB8" w:rsidRPr="00455BB8" w:rsidRDefault="00455BB8" w:rsidP="00455BB8">
            <w:pPr>
              <w:pStyle w:val="ListParagraph"/>
              <w:numPr>
                <w:ilvl w:val="0"/>
                <w:numId w:val="36"/>
              </w:numPr>
              <w:spacing w:after="0"/>
              <w:jc w:val="both"/>
              <w:rPr>
                <w:rFonts w:ascii="Arial" w:hAnsi="Arial" w:cs="Arial"/>
              </w:rPr>
            </w:pPr>
            <w:bookmarkStart w:id="18" w:name="_Hlk105913272"/>
            <w:r w:rsidRPr="00455BB8">
              <w:rPr>
                <w:rFonts w:ascii="Arial" w:hAnsi="Arial" w:cs="Arial"/>
              </w:rPr>
              <w:t>summary of topics covered during training week;</w:t>
            </w:r>
          </w:p>
          <w:p w14:paraId="0D9F9FAD" w14:textId="77777777" w:rsidR="00455BB8" w:rsidRPr="00455BB8" w:rsidRDefault="00455BB8" w:rsidP="00455BB8">
            <w:pPr>
              <w:pStyle w:val="ListParagraph"/>
              <w:numPr>
                <w:ilvl w:val="0"/>
                <w:numId w:val="36"/>
              </w:numPr>
              <w:spacing w:after="0"/>
              <w:jc w:val="both"/>
              <w:rPr>
                <w:rFonts w:ascii="Arial" w:hAnsi="Arial" w:cs="Arial"/>
              </w:rPr>
            </w:pPr>
            <w:r w:rsidRPr="00455BB8">
              <w:rPr>
                <w:rFonts w:ascii="Arial" w:hAnsi="Arial" w:cs="Arial"/>
              </w:rPr>
              <w:t>detailed practices of the Member State on agriculture census methods as per the SADC Harmonized Methodological Guidelines;</w:t>
            </w:r>
          </w:p>
          <w:p w14:paraId="3FBD74EF" w14:textId="77777777" w:rsidR="00455BB8" w:rsidRPr="00455BB8" w:rsidRDefault="00455BB8" w:rsidP="00455BB8">
            <w:pPr>
              <w:pStyle w:val="ListParagraph"/>
              <w:numPr>
                <w:ilvl w:val="0"/>
                <w:numId w:val="36"/>
              </w:numPr>
              <w:spacing w:after="0"/>
              <w:jc w:val="both"/>
              <w:rPr>
                <w:rFonts w:ascii="Arial" w:hAnsi="Arial" w:cs="Arial"/>
              </w:rPr>
            </w:pPr>
            <w:r w:rsidRPr="00455BB8">
              <w:rPr>
                <w:rFonts w:ascii="Arial" w:hAnsi="Arial" w:cs="Arial"/>
              </w:rPr>
              <w:t>Summary of best practices and gaps; and</w:t>
            </w:r>
          </w:p>
          <w:p w14:paraId="623BBA6E" w14:textId="77777777" w:rsidR="00455BB8" w:rsidRPr="00455BB8" w:rsidRDefault="00455BB8" w:rsidP="00455BB8">
            <w:pPr>
              <w:pStyle w:val="ListParagraph"/>
              <w:numPr>
                <w:ilvl w:val="0"/>
                <w:numId w:val="36"/>
              </w:numPr>
              <w:spacing w:after="0"/>
              <w:jc w:val="both"/>
              <w:rPr>
                <w:rFonts w:ascii="Arial" w:hAnsi="Arial" w:cs="Arial"/>
              </w:rPr>
            </w:pPr>
            <w:r w:rsidRPr="00455BB8">
              <w:rPr>
                <w:rFonts w:ascii="Arial" w:hAnsi="Arial" w:cs="Arial"/>
              </w:rPr>
              <w:t>Implementation Matrix for actions by the Member State and Secretariat</w:t>
            </w:r>
            <w:bookmarkEnd w:id="18"/>
          </w:p>
        </w:tc>
        <w:tc>
          <w:tcPr>
            <w:tcW w:w="2377" w:type="dxa"/>
            <w:shd w:val="clear" w:color="auto" w:fill="auto"/>
          </w:tcPr>
          <w:p w14:paraId="286C0459" w14:textId="77777777" w:rsidR="00455BB8" w:rsidRPr="00455BB8" w:rsidRDefault="00455BB8" w:rsidP="00CC181F">
            <w:pPr>
              <w:jc w:val="both"/>
              <w:rPr>
                <w:rFonts w:ascii="Arial" w:hAnsi="Arial" w:cs="Arial"/>
              </w:rPr>
            </w:pPr>
            <w:r w:rsidRPr="00455BB8">
              <w:rPr>
                <w:rFonts w:ascii="Arial" w:hAnsi="Arial" w:cs="Arial"/>
              </w:rPr>
              <w:t>No later than 14 calendar days after the conduct of the training and assessment week.</w:t>
            </w:r>
          </w:p>
        </w:tc>
      </w:tr>
    </w:tbl>
    <w:p w14:paraId="0AB749F0" w14:textId="77777777" w:rsidR="00455BB8" w:rsidRDefault="00455BB8" w:rsidP="00455BB8">
      <w:pPr>
        <w:ind w:left="705"/>
        <w:jc w:val="both"/>
        <w:rPr>
          <w:rFonts w:ascii="Arial" w:hAnsi="Arial" w:cs="Arial"/>
        </w:rPr>
      </w:pPr>
    </w:p>
    <w:p w14:paraId="698A15F4" w14:textId="2F5ED53C" w:rsidR="00455BB8" w:rsidRPr="00C64D69" w:rsidRDefault="00455BB8" w:rsidP="00455BB8">
      <w:pPr>
        <w:pStyle w:val="Style11"/>
        <w:rPr>
          <w:rFonts w:ascii="Arial" w:hAnsi="Arial"/>
        </w:rPr>
      </w:pPr>
      <w:bookmarkStart w:id="19" w:name="_Toc163491005"/>
      <w:r>
        <w:rPr>
          <w:rFonts w:ascii="Arial" w:hAnsi="Arial"/>
        </w:rPr>
        <w:t>Submission and approval of report</w:t>
      </w:r>
      <w:bookmarkEnd w:id="19"/>
    </w:p>
    <w:p w14:paraId="5C42A1BB" w14:textId="528983D8" w:rsidR="00455BB8" w:rsidRDefault="00455BB8" w:rsidP="00455BB8">
      <w:pPr>
        <w:ind w:left="705"/>
        <w:jc w:val="both"/>
        <w:rPr>
          <w:rFonts w:ascii="Arial" w:hAnsi="Arial" w:cs="Arial"/>
        </w:rPr>
      </w:pPr>
      <w:r>
        <w:rPr>
          <w:rFonts w:ascii="Arial" w:hAnsi="Arial" w:cs="Arial"/>
        </w:rPr>
        <w:t xml:space="preserve">Electronic copy </w:t>
      </w:r>
      <w:r w:rsidRPr="00455BB8">
        <w:rPr>
          <w:rFonts w:ascii="Arial" w:hAnsi="Arial" w:cs="Arial"/>
        </w:rPr>
        <w:t>of the report referred to above must be submitted to the project manager identified in the contract. The reports must be written in English. The project manager is responsible for approving the reports.</w:t>
      </w:r>
    </w:p>
    <w:p w14:paraId="5733A078" w14:textId="77777777" w:rsidR="00054503" w:rsidRPr="00C64D69" w:rsidRDefault="00054503" w:rsidP="00054503">
      <w:pPr>
        <w:pStyle w:val="Style11"/>
        <w:rPr>
          <w:rFonts w:ascii="Arial" w:hAnsi="Arial"/>
        </w:rPr>
      </w:pPr>
      <w:bookmarkStart w:id="20" w:name="_Toc163491006"/>
      <w:r>
        <w:rPr>
          <w:rFonts w:ascii="Arial" w:hAnsi="Arial"/>
        </w:rPr>
        <w:t>Project management</w:t>
      </w:r>
      <w:bookmarkEnd w:id="20"/>
    </w:p>
    <w:p w14:paraId="72A00384" w14:textId="458B77A8" w:rsidR="00054503" w:rsidRPr="006912E2" w:rsidRDefault="00261261" w:rsidP="00054503">
      <w:pPr>
        <w:ind w:left="705"/>
        <w:jc w:val="both"/>
        <w:rPr>
          <w:rFonts w:ascii="Arial" w:hAnsi="Arial" w:cs="Arial"/>
        </w:rPr>
      </w:pPr>
      <w:r>
        <w:rPr>
          <w:rFonts w:ascii="Arial" w:hAnsi="Arial" w:cs="Arial"/>
        </w:rPr>
        <w:t xml:space="preserve">The Consultant shall report directly to the Officer – Research and Statistics in charge of agriculture statistics with the task to supervise and ensure the deliverables of the consultancy are in line with the </w:t>
      </w:r>
      <w:r w:rsidR="007C1940">
        <w:rPr>
          <w:rFonts w:ascii="Arial" w:hAnsi="Arial" w:cs="Arial"/>
        </w:rPr>
        <w:t xml:space="preserve">requirements </w:t>
      </w:r>
      <w:r>
        <w:rPr>
          <w:rFonts w:ascii="Arial" w:hAnsi="Arial" w:cs="Arial"/>
        </w:rPr>
        <w:t>TOR. The Senior Officer – Research and Statistics shall provide guidance</w:t>
      </w:r>
      <w:r w:rsidR="002E30C9">
        <w:rPr>
          <w:rFonts w:ascii="Arial" w:hAnsi="Arial" w:cs="Arial"/>
        </w:rPr>
        <w:t xml:space="preserve"> and oversight</w:t>
      </w:r>
      <w:r>
        <w:rPr>
          <w:rFonts w:ascii="Arial" w:hAnsi="Arial" w:cs="Arial"/>
        </w:rPr>
        <w:t xml:space="preserve"> </w:t>
      </w:r>
      <w:r w:rsidR="007C1940">
        <w:rPr>
          <w:rFonts w:ascii="Arial" w:hAnsi="Arial" w:cs="Arial"/>
        </w:rPr>
        <w:t>during the</w:t>
      </w:r>
      <w:r>
        <w:rPr>
          <w:rFonts w:ascii="Arial" w:hAnsi="Arial" w:cs="Arial"/>
        </w:rPr>
        <w:t xml:space="preserve"> execution of the </w:t>
      </w:r>
      <w:r w:rsidR="007C1940">
        <w:rPr>
          <w:rFonts w:ascii="Arial" w:hAnsi="Arial" w:cs="Arial"/>
        </w:rPr>
        <w:t>consultancy</w:t>
      </w:r>
      <w:r w:rsidR="002E30C9">
        <w:rPr>
          <w:rFonts w:ascii="Arial" w:hAnsi="Arial" w:cs="Arial"/>
        </w:rPr>
        <w:t xml:space="preserve"> on both technical and administrative aspects</w:t>
      </w:r>
      <w:r>
        <w:rPr>
          <w:rFonts w:ascii="Arial" w:hAnsi="Arial" w:cs="Arial"/>
        </w:rPr>
        <w:t xml:space="preserve">. </w:t>
      </w:r>
      <w:r w:rsidR="00054503" w:rsidRPr="006912E2">
        <w:rPr>
          <w:rFonts w:ascii="Arial" w:hAnsi="Arial" w:cs="Arial"/>
        </w:rPr>
        <w:t xml:space="preserve"> </w:t>
      </w:r>
    </w:p>
    <w:p w14:paraId="7FB3DCAE" w14:textId="77777777" w:rsidR="00054503" w:rsidRPr="00C64D69" w:rsidRDefault="00054503" w:rsidP="00054503">
      <w:pPr>
        <w:pStyle w:val="Style11"/>
        <w:rPr>
          <w:rFonts w:ascii="Arial" w:hAnsi="Arial"/>
        </w:rPr>
      </w:pPr>
      <w:bookmarkStart w:id="21" w:name="_Toc163491007"/>
      <w:r>
        <w:rPr>
          <w:rFonts w:ascii="Arial" w:hAnsi="Arial"/>
        </w:rPr>
        <w:t>Management structure</w:t>
      </w:r>
      <w:bookmarkEnd w:id="21"/>
    </w:p>
    <w:p w14:paraId="3225F79F" w14:textId="57251EB1" w:rsidR="00054503" w:rsidRPr="006912E2" w:rsidRDefault="00054503" w:rsidP="00054503">
      <w:pPr>
        <w:ind w:left="705"/>
        <w:jc w:val="both"/>
        <w:rPr>
          <w:rFonts w:ascii="Arial" w:hAnsi="Arial" w:cs="Arial"/>
        </w:rPr>
      </w:pPr>
      <w:r w:rsidRPr="006912E2">
        <w:rPr>
          <w:rFonts w:ascii="Arial" w:hAnsi="Arial" w:cs="Arial"/>
        </w:rPr>
        <w:t>The Consultant shall report to the Officer, Research and Statistics</w:t>
      </w:r>
      <w:r w:rsidR="00D6589D">
        <w:rPr>
          <w:rFonts w:ascii="Arial" w:hAnsi="Arial" w:cs="Arial"/>
        </w:rPr>
        <w:t xml:space="preserve"> in charge of agriculture statistics</w:t>
      </w:r>
      <w:r w:rsidRPr="006912E2">
        <w:rPr>
          <w:rFonts w:ascii="Arial" w:hAnsi="Arial" w:cs="Arial"/>
        </w:rPr>
        <w:t xml:space="preserve">. </w:t>
      </w:r>
    </w:p>
    <w:p w14:paraId="759964B4" w14:textId="4CAAD410" w:rsidR="00054503" w:rsidRPr="006912E2" w:rsidRDefault="00054503" w:rsidP="00054503">
      <w:pPr>
        <w:ind w:left="705"/>
        <w:jc w:val="both"/>
        <w:rPr>
          <w:rFonts w:ascii="Arial" w:hAnsi="Arial" w:cs="Arial"/>
        </w:rPr>
      </w:pPr>
      <w:r w:rsidRPr="006912E2">
        <w:rPr>
          <w:rFonts w:ascii="Arial" w:hAnsi="Arial" w:cs="Arial"/>
        </w:rPr>
        <w:lastRenderedPageBreak/>
        <w:t xml:space="preserve">The consultant will continuously via email update the Secretariat on progress and/or challenges with the </w:t>
      </w:r>
      <w:r>
        <w:rPr>
          <w:rFonts w:ascii="Arial" w:hAnsi="Arial" w:cs="Arial"/>
        </w:rPr>
        <w:t>assignment</w:t>
      </w:r>
      <w:r w:rsidRPr="006912E2">
        <w:rPr>
          <w:rFonts w:ascii="Arial" w:hAnsi="Arial" w:cs="Arial"/>
        </w:rPr>
        <w:t>.</w:t>
      </w:r>
    </w:p>
    <w:p w14:paraId="4C0984D1" w14:textId="36DBBDA4" w:rsidR="00B57877" w:rsidRPr="00C64D69" w:rsidRDefault="00B57877" w:rsidP="00B57877">
      <w:pPr>
        <w:pStyle w:val="Style1"/>
        <w:rPr>
          <w:rFonts w:ascii="Arial" w:hAnsi="Arial" w:cs="Arial"/>
          <w:lang w:val="en-GB"/>
        </w:rPr>
      </w:pPr>
      <w:bookmarkStart w:id="22" w:name="_Toc163491008"/>
      <w:r>
        <w:rPr>
          <w:rFonts w:ascii="Arial" w:hAnsi="Arial" w:cs="Arial"/>
          <w:lang w:val="en-GB"/>
        </w:rPr>
        <w:t xml:space="preserve">LOGISTICS AND </w:t>
      </w:r>
      <w:r w:rsidR="004E4013">
        <w:rPr>
          <w:rFonts w:ascii="Arial" w:hAnsi="Arial" w:cs="Arial"/>
          <w:lang w:val="en-GB"/>
        </w:rPr>
        <w:t>START DATE</w:t>
      </w:r>
      <w:bookmarkEnd w:id="22"/>
      <w:r w:rsidR="004E4013">
        <w:rPr>
          <w:rFonts w:ascii="Arial" w:hAnsi="Arial" w:cs="Arial"/>
          <w:lang w:val="en-GB"/>
        </w:rPr>
        <w:t xml:space="preserve"> </w:t>
      </w:r>
    </w:p>
    <w:p w14:paraId="24391CEB" w14:textId="177868CA" w:rsidR="00B57877" w:rsidRPr="00C64D69" w:rsidRDefault="003973B3" w:rsidP="00B57877">
      <w:pPr>
        <w:pStyle w:val="Style11"/>
        <w:rPr>
          <w:rFonts w:ascii="Arial" w:hAnsi="Arial"/>
        </w:rPr>
      </w:pPr>
      <w:bookmarkStart w:id="23" w:name="_Toc163491009"/>
      <w:r>
        <w:rPr>
          <w:rFonts w:ascii="Arial" w:hAnsi="Arial"/>
        </w:rPr>
        <w:t>Location</w:t>
      </w:r>
      <w:bookmarkEnd w:id="23"/>
    </w:p>
    <w:p w14:paraId="4BB39312" w14:textId="59D1C144" w:rsidR="003973B3" w:rsidRDefault="003973B3" w:rsidP="003973B3">
      <w:pPr>
        <w:ind w:left="705"/>
        <w:jc w:val="both"/>
        <w:rPr>
          <w:rFonts w:ascii="Arial" w:hAnsi="Arial" w:cs="Arial"/>
        </w:rPr>
      </w:pPr>
      <w:r w:rsidRPr="003973B3">
        <w:rPr>
          <w:rFonts w:ascii="Arial" w:hAnsi="Arial" w:cs="Arial"/>
        </w:rPr>
        <w:t xml:space="preserve">The assignment will involve traveling to </w:t>
      </w:r>
      <w:r w:rsidR="002114FE">
        <w:rPr>
          <w:rFonts w:ascii="Arial" w:hAnsi="Arial" w:cs="Arial"/>
        </w:rPr>
        <w:t>Botswana</w:t>
      </w:r>
      <w:r w:rsidRPr="003973B3">
        <w:rPr>
          <w:rFonts w:ascii="Arial" w:hAnsi="Arial" w:cs="Arial"/>
        </w:rPr>
        <w:t>.</w:t>
      </w:r>
    </w:p>
    <w:p w14:paraId="0A856AC3" w14:textId="77777777" w:rsidR="005B497B" w:rsidRPr="00C64D69" w:rsidRDefault="005B497B" w:rsidP="005B497B">
      <w:pPr>
        <w:pStyle w:val="Style11"/>
        <w:rPr>
          <w:rFonts w:ascii="Arial" w:hAnsi="Arial"/>
        </w:rPr>
      </w:pPr>
      <w:bookmarkStart w:id="24" w:name="_Toc163491010"/>
      <w:r>
        <w:rPr>
          <w:rFonts w:ascii="Arial" w:hAnsi="Arial"/>
        </w:rPr>
        <w:t>Office accommodation</w:t>
      </w:r>
      <w:bookmarkEnd w:id="24"/>
    </w:p>
    <w:p w14:paraId="3B5D7941" w14:textId="77777777" w:rsidR="005B497B" w:rsidRPr="00515EC9" w:rsidRDefault="005B497B" w:rsidP="005B497B">
      <w:pPr>
        <w:ind w:left="705"/>
        <w:jc w:val="both"/>
        <w:rPr>
          <w:rFonts w:ascii="Arial" w:hAnsi="Arial" w:cs="Arial"/>
        </w:rPr>
      </w:pPr>
      <w:r>
        <w:rPr>
          <w:rFonts w:ascii="Arial" w:hAnsi="Arial" w:cs="Arial"/>
        </w:rPr>
        <w:t>None</w:t>
      </w:r>
      <w:r w:rsidRPr="00515EC9">
        <w:rPr>
          <w:rFonts w:ascii="Arial" w:hAnsi="Arial" w:cs="Arial"/>
        </w:rPr>
        <w:t xml:space="preserve"> </w:t>
      </w:r>
      <w:r>
        <w:rPr>
          <w:rFonts w:ascii="Arial" w:hAnsi="Arial" w:cs="Arial"/>
        </w:rPr>
        <w:t>required</w:t>
      </w:r>
    </w:p>
    <w:p w14:paraId="0FF061FB" w14:textId="7AF8816E" w:rsidR="00515EC9" w:rsidRPr="00C64D69" w:rsidRDefault="00515EC9" w:rsidP="00515EC9">
      <w:pPr>
        <w:pStyle w:val="Style11"/>
        <w:rPr>
          <w:rFonts w:ascii="Arial" w:hAnsi="Arial"/>
        </w:rPr>
      </w:pPr>
      <w:bookmarkStart w:id="25" w:name="_Toc163491011"/>
      <w:r>
        <w:rPr>
          <w:rFonts w:ascii="Arial" w:hAnsi="Arial"/>
        </w:rPr>
        <w:t>Facilities to be provided by the contracting authority</w:t>
      </w:r>
      <w:bookmarkEnd w:id="25"/>
    </w:p>
    <w:p w14:paraId="7F56E5C9" w14:textId="4F932D04" w:rsidR="00515EC9" w:rsidRPr="00515EC9" w:rsidRDefault="00515EC9" w:rsidP="00515EC9">
      <w:pPr>
        <w:ind w:left="705"/>
        <w:jc w:val="both"/>
        <w:rPr>
          <w:rFonts w:ascii="Arial" w:hAnsi="Arial" w:cs="Arial"/>
        </w:rPr>
      </w:pPr>
      <w:r w:rsidRPr="00515EC9">
        <w:rPr>
          <w:rFonts w:ascii="Arial" w:hAnsi="Arial" w:cs="Arial"/>
        </w:rPr>
        <w:t xml:space="preserve">For the expert working on this consultancy, the Contracting Authority shall facilitate for visa entry in </w:t>
      </w:r>
      <w:r w:rsidR="002114FE">
        <w:rPr>
          <w:rFonts w:ascii="Arial" w:hAnsi="Arial" w:cs="Arial"/>
        </w:rPr>
        <w:t>Botswana</w:t>
      </w:r>
      <w:r w:rsidRPr="00515EC9">
        <w:rPr>
          <w:rFonts w:ascii="Arial" w:hAnsi="Arial" w:cs="Arial"/>
        </w:rPr>
        <w:t xml:space="preserve">, if required. </w:t>
      </w:r>
    </w:p>
    <w:p w14:paraId="24F29E92" w14:textId="73D7EA32" w:rsidR="00515EC9" w:rsidRPr="00515EC9" w:rsidRDefault="00515EC9" w:rsidP="00BD07A0">
      <w:pPr>
        <w:pStyle w:val="Style11"/>
        <w:ind w:left="705"/>
        <w:jc w:val="both"/>
        <w:rPr>
          <w:rFonts w:ascii="Arial" w:hAnsi="Arial"/>
        </w:rPr>
      </w:pPr>
      <w:bookmarkStart w:id="26" w:name="_Toc163491012"/>
      <w:r w:rsidRPr="00515EC9">
        <w:rPr>
          <w:rFonts w:ascii="Arial" w:hAnsi="Arial"/>
        </w:rPr>
        <w:t>Facilities to be provided by the contractor</w:t>
      </w:r>
      <w:bookmarkEnd w:id="26"/>
    </w:p>
    <w:p w14:paraId="7E2C61A8" w14:textId="2456B5FA" w:rsidR="00515EC9" w:rsidRPr="00515EC9" w:rsidRDefault="00515EC9" w:rsidP="00515EC9">
      <w:pPr>
        <w:ind w:left="705"/>
        <w:jc w:val="both"/>
        <w:rPr>
          <w:rFonts w:ascii="Arial" w:hAnsi="Arial" w:cs="Arial"/>
        </w:rPr>
      </w:pPr>
      <w:r w:rsidRPr="00515EC9">
        <w:rPr>
          <w:rFonts w:ascii="Arial" w:hAnsi="Arial" w:cs="Arial"/>
        </w:rPr>
        <w:t xml:space="preserve">The contractor must ensure he/she is adequately prepared and equipped for delivery of the training and drafting of deliverables. Moreover, the Consultant is expected to be fully self- sufficient in terms of international travel associated expenses in </w:t>
      </w:r>
      <w:r w:rsidR="002114FE">
        <w:rPr>
          <w:rFonts w:ascii="Arial" w:hAnsi="Arial" w:cs="Arial"/>
        </w:rPr>
        <w:t>Botswana</w:t>
      </w:r>
      <w:r w:rsidRPr="00515EC9">
        <w:rPr>
          <w:rFonts w:ascii="Arial" w:hAnsi="Arial" w:cs="Arial"/>
        </w:rPr>
        <w:t xml:space="preserve"> and laptop and related device connectivity for projector for this consultancy</w:t>
      </w:r>
      <w:r>
        <w:rPr>
          <w:rFonts w:ascii="Arial" w:hAnsi="Arial" w:cs="Arial"/>
        </w:rPr>
        <w:t>.</w:t>
      </w:r>
    </w:p>
    <w:p w14:paraId="4BFD1C33" w14:textId="0F179259" w:rsidR="00515EC9" w:rsidRPr="00515EC9" w:rsidRDefault="00515EC9" w:rsidP="00515EC9">
      <w:pPr>
        <w:pStyle w:val="Style11"/>
        <w:ind w:left="705"/>
        <w:jc w:val="both"/>
        <w:rPr>
          <w:rFonts w:ascii="Arial" w:hAnsi="Arial"/>
        </w:rPr>
      </w:pPr>
      <w:bookmarkStart w:id="27" w:name="_Toc163491013"/>
      <w:r>
        <w:rPr>
          <w:rFonts w:ascii="Arial" w:hAnsi="Arial"/>
        </w:rPr>
        <w:t>Equipment</w:t>
      </w:r>
      <w:bookmarkEnd w:id="27"/>
    </w:p>
    <w:p w14:paraId="232819C7" w14:textId="77777777" w:rsidR="00515EC9" w:rsidRDefault="00515EC9" w:rsidP="00515EC9">
      <w:pPr>
        <w:ind w:left="705"/>
        <w:jc w:val="both"/>
        <w:rPr>
          <w:rFonts w:ascii="Arial" w:hAnsi="Arial" w:cs="Arial"/>
        </w:rPr>
      </w:pPr>
      <w:r w:rsidRPr="00515EC9">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5ABE3A66" w14:textId="77777777" w:rsidR="00054503" w:rsidRPr="00C64D69" w:rsidRDefault="00054503" w:rsidP="00054503">
      <w:pPr>
        <w:pStyle w:val="Style11"/>
        <w:rPr>
          <w:rFonts w:ascii="Arial" w:hAnsi="Arial"/>
        </w:rPr>
      </w:pPr>
      <w:bookmarkStart w:id="28" w:name="_Toc163491014"/>
      <w:r>
        <w:rPr>
          <w:rFonts w:ascii="Arial" w:hAnsi="Arial"/>
        </w:rPr>
        <w:t>Start date and period of implementation</w:t>
      </w:r>
      <w:bookmarkEnd w:id="28"/>
    </w:p>
    <w:p w14:paraId="4ED34CDF" w14:textId="77777777" w:rsidR="00054503" w:rsidRDefault="00054503" w:rsidP="00054503">
      <w:pPr>
        <w:ind w:left="705"/>
        <w:jc w:val="both"/>
        <w:rPr>
          <w:rFonts w:ascii="Arial" w:hAnsi="Arial" w:cs="Arial"/>
        </w:rPr>
      </w:pPr>
      <w:r w:rsidRPr="003973B3">
        <w:rPr>
          <w:rFonts w:ascii="Arial" w:hAnsi="Arial" w:cs="Arial"/>
        </w:rPr>
        <w:t>The intended start date is as soon as both parties have signed the contract agreement and the period of implementation of the contract will be 60 calendar days from the date of signing the agreement. Please see Article 3 of the specific contract for the actual start date and period of implementation.</w:t>
      </w:r>
    </w:p>
    <w:p w14:paraId="28E9B000" w14:textId="72ED5616" w:rsidR="003E4562" w:rsidRPr="00C64D69" w:rsidRDefault="003E4562" w:rsidP="003E4562">
      <w:pPr>
        <w:pStyle w:val="Style1"/>
        <w:rPr>
          <w:rFonts w:ascii="Arial" w:hAnsi="Arial" w:cs="Arial"/>
          <w:lang w:val="en-GB"/>
        </w:rPr>
      </w:pPr>
      <w:bookmarkStart w:id="29" w:name="_Toc163491015"/>
      <w:r>
        <w:rPr>
          <w:rFonts w:ascii="Arial" w:hAnsi="Arial" w:cs="Arial"/>
          <w:lang w:val="en-GB"/>
        </w:rPr>
        <w:t>MONITORING AND EVALUATION</w:t>
      </w:r>
      <w:bookmarkEnd w:id="29"/>
      <w:r w:rsidRPr="00C64D69">
        <w:rPr>
          <w:rFonts w:ascii="Arial" w:hAnsi="Arial" w:cs="Arial"/>
          <w:lang w:val="en-GB"/>
        </w:rPr>
        <w:t xml:space="preserve"> </w:t>
      </w:r>
    </w:p>
    <w:p w14:paraId="2811C9EA" w14:textId="4F120424" w:rsidR="003E4562" w:rsidRPr="00C64D69" w:rsidRDefault="003E4562" w:rsidP="003E4562">
      <w:pPr>
        <w:pStyle w:val="Style11"/>
        <w:rPr>
          <w:rFonts w:ascii="Arial" w:hAnsi="Arial"/>
        </w:rPr>
      </w:pPr>
      <w:bookmarkStart w:id="30" w:name="_Toc163491016"/>
      <w:r>
        <w:rPr>
          <w:rFonts w:ascii="Arial" w:hAnsi="Arial"/>
        </w:rPr>
        <w:t>Definition of indicators</w:t>
      </w:r>
      <w:bookmarkEnd w:id="30"/>
    </w:p>
    <w:p w14:paraId="6C0BCB4E" w14:textId="632411AB" w:rsidR="003E4562" w:rsidRPr="003E4562" w:rsidRDefault="003E4562" w:rsidP="003E4562">
      <w:pPr>
        <w:ind w:left="705"/>
        <w:jc w:val="both"/>
        <w:rPr>
          <w:rFonts w:ascii="Arial" w:hAnsi="Arial" w:cs="Arial"/>
        </w:rPr>
      </w:pPr>
      <w:r w:rsidRPr="003E4562">
        <w:rPr>
          <w:rFonts w:ascii="Arial" w:hAnsi="Arial" w:cs="Arial"/>
        </w:rPr>
        <w:t xml:space="preserve">The indicators to be used are timeliness, technical coverage and analytical quality of the Report as detailed in the </w:t>
      </w:r>
      <w:r>
        <w:rPr>
          <w:rFonts w:ascii="Arial" w:hAnsi="Arial" w:cs="Arial"/>
        </w:rPr>
        <w:t>section 5</w:t>
      </w:r>
      <w:r w:rsidRPr="003E4562">
        <w:rPr>
          <w:rFonts w:ascii="Arial" w:hAnsi="Arial" w:cs="Arial"/>
        </w:rPr>
        <w:t xml:space="preserve"> above.</w:t>
      </w:r>
    </w:p>
    <w:p w14:paraId="27A30E74" w14:textId="0BA94584" w:rsidR="0097147C" w:rsidRPr="00C64D69" w:rsidRDefault="0097147C" w:rsidP="0097147C">
      <w:pPr>
        <w:pStyle w:val="Style11"/>
        <w:rPr>
          <w:rFonts w:ascii="Arial" w:hAnsi="Arial"/>
        </w:rPr>
      </w:pPr>
      <w:bookmarkStart w:id="31" w:name="_Toc163491017"/>
      <w:r>
        <w:rPr>
          <w:rFonts w:ascii="Arial" w:hAnsi="Arial"/>
        </w:rPr>
        <w:t>Special requirements</w:t>
      </w:r>
      <w:bookmarkEnd w:id="31"/>
    </w:p>
    <w:p w14:paraId="5B81F7CD" w14:textId="77777777" w:rsidR="0097147C" w:rsidRPr="0097147C" w:rsidRDefault="0097147C" w:rsidP="0097147C">
      <w:pPr>
        <w:ind w:left="705"/>
        <w:jc w:val="both"/>
        <w:rPr>
          <w:rFonts w:ascii="Arial" w:hAnsi="Arial" w:cs="Arial"/>
        </w:rPr>
      </w:pPr>
      <w:r w:rsidRPr="0097147C">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p>
    <w:p w14:paraId="7DDB4E5C" w14:textId="5370A8C5" w:rsidR="002B7729" w:rsidRPr="00C64D69" w:rsidRDefault="002B7729" w:rsidP="002B7729">
      <w:pPr>
        <w:pStyle w:val="Style1"/>
        <w:rPr>
          <w:rFonts w:ascii="Arial" w:hAnsi="Arial" w:cs="Arial"/>
          <w:lang w:val="en-GB"/>
        </w:rPr>
      </w:pPr>
      <w:bookmarkStart w:id="32" w:name="_Toc163491018"/>
      <w:r>
        <w:rPr>
          <w:rFonts w:ascii="Arial" w:hAnsi="Arial" w:cs="Arial"/>
          <w:lang w:val="en-GB"/>
        </w:rPr>
        <w:t>ASSUMPTIONS AND RISKS</w:t>
      </w:r>
      <w:bookmarkEnd w:id="32"/>
      <w:r w:rsidRPr="00C64D69">
        <w:rPr>
          <w:rFonts w:ascii="Arial" w:hAnsi="Arial" w:cs="Arial"/>
          <w:lang w:val="en-GB"/>
        </w:rPr>
        <w:t xml:space="preserve"> </w:t>
      </w:r>
    </w:p>
    <w:p w14:paraId="615A2252" w14:textId="71D6AB25" w:rsidR="002B7729" w:rsidRPr="00C64D69" w:rsidRDefault="002B7729" w:rsidP="002B7729">
      <w:pPr>
        <w:pStyle w:val="Style11"/>
        <w:rPr>
          <w:rFonts w:ascii="Arial" w:hAnsi="Arial"/>
        </w:rPr>
      </w:pPr>
      <w:bookmarkStart w:id="33" w:name="_Toc163491019"/>
      <w:r>
        <w:rPr>
          <w:rFonts w:ascii="Arial" w:hAnsi="Arial"/>
        </w:rPr>
        <w:lastRenderedPageBreak/>
        <w:t>Assumptions underlying the project</w:t>
      </w:r>
      <w:bookmarkEnd w:id="33"/>
    </w:p>
    <w:p w14:paraId="6A5AA112" w14:textId="77777777" w:rsidR="002B7729" w:rsidRPr="002B7729" w:rsidRDefault="002B7729" w:rsidP="002B7729">
      <w:pPr>
        <w:ind w:left="705"/>
        <w:jc w:val="both"/>
        <w:rPr>
          <w:rFonts w:ascii="Arial" w:hAnsi="Arial" w:cs="Arial"/>
        </w:rPr>
      </w:pPr>
      <w:r w:rsidRPr="002B7729">
        <w:rPr>
          <w:rFonts w:ascii="Arial" w:hAnsi="Arial" w:cs="Arial"/>
        </w:rPr>
        <w:t>It assumed that the consultant would be procured within the reasonable time-frame and activities implemented within the schedule provided of 60 calendar days spread over 3 months.</w:t>
      </w:r>
    </w:p>
    <w:p w14:paraId="6063175E" w14:textId="5FD28618" w:rsidR="002B7729" w:rsidRPr="00C64D69" w:rsidRDefault="002B7729" w:rsidP="002B7729">
      <w:pPr>
        <w:pStyle w:val="Style11"/>
        <w:rPr>
          <w:rFonts w:ascii="Arial" w:hAnsi="Arial"/>
        </w:rPr>
      </w:pPr>
      <w:bookmarkStart w:id="34" w:name="_Toc163491020"/>
      <w:r>
        <w:rPr>
          <w:rFonts w:ascii="Arial" w:hAnsi="Arial"/>
        </w:rPr>
        <w:t>Risks</w:t>
      </w:r>
      <w:bookmarkEnd w:id="34"/>
    </w:p>
    <w:p w14:paraId="5E7690F0" w14:textId="77777777" w:rsidR="002B7729" w:rsidRPr="002B7729" w:rsidRDefault="002B7729" w:rsidP="002B7729">
      <w:pPr>
        <w:ind w:left="705"/>
        <w:jc w:val="both"/>
        <w:rPr>
          <w:rFonts w:ascii="Arial" w:hAnsi="Arial" w:cs="Arial"/>
        </w:rPr>
      </w:pPr>
      <w:r w:rsidRPr="002B7729">
        <w:rPr>
          <w:rFonts w:ascii="Arial" w:hAnsi="Arial" w:cs="Arial"/>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2B7729" w:rsidRPr="004F13E5"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5A338EF" w14:textId="77777777" w:rsidR="002B7729" w:rsidRPr="002B7729" w:rsidRDefault="002B7729" w:rsidP="00CC181F">
            <w:pPr>
              <w:jc w:val="both"/>
              <w:rPr>
                <w:rFonts w:ascii="Arial" w:hAnsi="Arial" w:cs="Arial"/>
                <w:b/>
              </w:rPr>
            </w:pPr>
            <w:r w:rsidRPr="002B7729">
              <w:rPr>
                <w:rFonts w:ascii="Arial" w:hAnsi="Arial" w:cs="Arial"/>
                <w:b/>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CBD1F5" w14:textId="77777777" w:rsidR="002B7729" w:rsidRPr="002B7729" w:rsidRDefault="002B7729" w:rsidP="00CC181F">
            <w:pPr>
              <w:jc w:val="both"/>
              <w:rPr>
                <w:rFonts w:ascii="Arial" w:hAnsi="Arial" w:cs="Arial"/>
                <w:b/>
              </w:rPr>
            </w:pPr>
            <w:r w:rsidRPr="002B7729">
              <w:rPr>
                <w:rFonts w:ascii="Arial" w:hAnsi="Arial" w:cs="Arial"/>
                <w:b/>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342997D" w14:textId="77777777" w:rsidR="002B7729" w:rsidRPr="002B7729" w:rsidRDefault="002B7729" w:rsidP="00CC181F">
            <w:pPr>
              <w:jc w:val="both"/>
              <w:rPr>
                <w:rFonts w:ascii="Arial" w:hAnsi="Arial" w:cs="Arial"/>
                <w:b/>
              </w:rPr>
            </w:pPr>
            <w:r w:rsidRPr="002B7729">
              <w:rPr>
                <w:rFonts w:ascii="Arial" w:hAnsi="Arial" w:cs="Arial"/>
                <w:b/>
              </w:rPr>
              <w:t>Mitigation Measures</w:t>
            </w:r>
          </w:p>
        </w:tc>
      </w:tr>
      <w:tr w:rsidR="002B7729" w:rsidRPr="004F13E5"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B98751F" w14:textId="77777777" w:rsidR="002B7729" w:rsidRPr="002B7729" w:rsidRDefault="002B7729" w:rsidP="002B7729">
            <w:pPr>
              <w:numPr>
                <w:ilvl w:val="6"/>
                <w:numId w:val="40"/>
              </w:numPr>
              <w:tabs>
                <w:tab w:val="clear" w:pos="2520"/>
                <w:tab w:val="num" w:pos="360"/>
              </w:tabs>
              <w:spacing w:after="120"/>
              <w:ind w:left="360"/>
              <w:jc w:val="both"/>
              <w:rPr>
                <w:rFonts w:ascii="Arial" w:hAnsi="Arial" w:cs="Arial"/>
              </w:rPr>
            </w:pPr>
            <w:r w:rsidRPr="002B7729">
              <w:rPr>
                <w:rFonts w:ascii="Arial" w:hAnsi="Arial" w:cs="Arial"/>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52D20BA4" w14:textId="77777777" w:rsidR="002B7729" w:rsidRPr="002B7729" w:rsidRDefault="002B7729" w:rsidP="00CC181F">
            <w:pPr>
              <w:jc w:val="both"/>
              <w:rPr>
                <w:rFonts w:ascii="Arial" w:hAnsi="Arial" w:cs="Arial"/>
              </w:rPr>
            </w:pPr>
            <w:r w:rsidRPr="002B7729">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F156346" w14:textId="77777777" w:rsidR="002B7729" w:rsidRPr="002B7729" w:rsidRDefault="002B7729" w:rsidP="00CC181F">
            <w:pPr>
              <w:jc w:val="both"/>
              <w:rPr>
                <w:rFonts w:ascii="Arial" w:hAnsi="Arial" w:cs="Arial"/>
              </w:rPr>
            </w:pPr>
            <w:r w:rsidRPr="002B7729">
              <w:rPr>
                <w:rFonts w:ascii="Arial" w:hAnsi="Arial" w:cs="Arial"/>
              </w:rPr>
              <w:t>Monitor implementation and delivery of outputs every 15 calendar days through Technical Meetings</w:t>
            </w:r>
          </w:p>
        </w:tc>
      </w:tr>
    </w:tbl>
    <w:p w14:paraId="19549F78" w14:textId="77777777" w:rsidR="002B7729" w:rsidRDefault="002B7729" w:rsidP="00455BB8">
      <w:pPr>
        <w:ind w:left="705"/>
        <w:jc w:val="both"/>
        <w:rPr>
          <w:rFonts w:ascii="Arial" w:hAnsi="Arial" w:cs="Arial"/>
        </w:rPr>
      </w:pPr>
    </w:p>
    <w:p w14:paraId="68C48138" w14:textId="77777777" w:rsidR="003C6DA5" w:rsidRPr="00C64D69" w:rsidRDefault="003C6DA5" w:rsidP="003C6DA5">
      <w:pPr>
        <w:pStyle w:val="Style1"/>
        <w:rPr>
          <w:rFonts w:ascii="Arial" w:hAnsi="Arial" w:cs="Arial"/>
          <w:lang w:val="en-GB"/>
        </w:rPr>
      </w:pPr>
      <w:bookmarkStart w:id="35" w:name="_Toc163490801"/>
      <w:bookmarkStart w:id="36" w:name="_Toc163491021"/>
      <w:r>
        <w:rPr>
          <w:rFonts w:ascii="Arial" w:hAnsi="Arial" w:cs="Arial"/>
          <w:lang w:val="en-GB"/>
        </w:rPr>
        <w:t>FINANCIAL PROPOSAL</w:t>
      </w:r>
      <w:bookmarkEnd w:id="35"/>
      <w:bookmarkEnd w:id="36"/>
      <w:r w:rsidRPr="00C64D69">
        <w:rPr>
          <w:rFonts w:ascii="Arial" w:hAnsi="Arial" w:cs="Arial"/>
          <w:lang w:val="en-GB"/>
        </w:rPr>
        <w:t xml:space="preserve"> </w:t>
      </w:r>
    </w:p>
    <w:p w14:paraId="559E1D81" w14:textId="77777777" w:rsidR="003C6DA5" w:rsidRPr="00C64D69" w:rsidRDefault="003C6DA5" w:rsidP="003C6DA5">
      <w:pPr>
        <w:pStyle w:val="Style11"/>
        <w:rPr>
          <w:rFonts w:ascii="Arial" w:hAnsi="Arial"/>
        </w:rPr>
      </w:pPr>
      <w:bookmarkStart w:id="37" w:name="_Toc163490802"/>
      <w:bookmarkStart w:id="38" w:name="_Toc163491022"/>
      <w:r>
        <w:rPr>
          <w:rFonts w:ascii="Arial" w:hAnsi="Arial"/>
        </w:rPr>
        <w:t>Financial proposal</w:t>
      </w:r>
      <w:bookmarkEnd w:id="37"/>
      <w:bookmarkEnd w:id="38"/>
    </w:p>
    <w:p w14:paraId="2DDEC7BD" w14:textId="77777777" w:rsidR="003C6DA5" w:rsidRDefault="003C6DA5" w:rsidP="003C6DA5">
      <w:pPr>
        <w:ind w:left="705"/>
        <w:jc w:val="both"/>
        <w:rPr>
          <w:rFonts w:ascii="Arial" w:hAnsi="Arial" w:cs="Arial"/>
        </w:rPr>
      </w:pPr>
      <w:r>
        <w:rPr>
          <w:rFonts w:ascii="Arial" w:hAnsi="Arial" w:cs="Arial"/>
        </w:rPr>
        <w:t xml:space="preserve">Financial proposal should include all consultancy fees and all costs . </w:t>
      </w:r>
    </w:p>
    <w:p w14:paraId="56A16A63" w14:textId="77777777" w:rsidR="003C6DA5" w:rsidRPr="00C64D69" w:rsidRDefault="003C6DA5" w:rsidP="003C6DA5">
      <w:pPr>
        <w:pStyle w:val="Style11"/>
        <w:rPr>
          <w:rFonts w:ascii="Arial" w:hAnsi="Arial"/>
        </w:rPr>
      </w:pPr>
      <w:bookmarkStart w:id="39" w:name="_Toc163490803"/>
      <w:bookmarkStart w:id="40" w:name="_Toc163491023"/>
      <w:r>
        <w:rPr>
          <w:rFonts w:ascii="Arial" w:hAnsi="Arial"/>
        </w:rPr>
        <w:t>Schedule of payment</w:t>
      </w:r>
      <w:bookmarkEnd w:id="39"/>
      <w:bookmarkEnd w:id="40"/>
    </w:p>
    <w:p w14:paraId="097B31CF" w14:textId="77777777" w:rsidR="003C6DA5" w:rsidRPr="00455BB8" w:rsidRDefault="003C6DA5" w:rsidP="003C6DA5">
      <w:pPr>
        <w:ind w:left="705"/>
        <w:jc w:val="both"/>
        <w:rPr>
          <w:rFonts w:ascii="Arial" w:hAnsi="Arial" w:cs="Arial"/>
        </w:rPr>
      </w:pPr>
      <w:r>
        <w:rPr>
          <w:rFonts w:ascii="Arial" w:hAnsi="Arial" w:cs="Arial"/>
        </w:rPr>
        <w:t>Payments for the assignment shall be related to the reports and their approval as follows: 100% of the contract price shall be paid upon submission and approval of the training and assessment report.</w:t>
      </w:r>
    </w:p>
    <w:p w14:paraId="3672AF86" w14:textId="77777777" w:rsidR="003C6DA5" w:rsidRPr="00455BB8" w:rsidRDefault="003C6DA5" w:rsidP="00455BB8">
      <w:pPr>
        <w:ind w:left="705"/>
        <w:jc w:val="both"/>
        <w:rPr>
          <w:rFonts w:ascii="Arial" w:hAnsi="Arial" w:cs="Arial"/>
        </w:rPr>
      </w:pPr>
    </w:p>
    <w:sectPr w:rsidR="003C6DA5" w:rsidRPr="00455BB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CDB" w14:textId="77777777" w:rsidR="0011153D" w:rsidRDefault="0011153D" w:rsidP="006F5F09">
      <w:pPr>
        <w:spacing w:after="0" w:line="240" w:lineRule="auto"/>
      </w:pPr>
      <w:r>
        <w:separator/>
      </w:r>
    </w:p>
  </w:endnote>
  <w:endnote w:type="continuationSeparator" w:id="0">
    <w:p w14:paraId="5B2957AA" w14:textId="77777777" w:rsidR="0011153D" w:rsidRDefault="0011153D"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MS Gothic"/>
    <w:charset w:val="01"/>
    <w:family w:val="roman"/>
    <w:pitch w:val="variable"/>
  </w:font>
  <w:font w:name="Lohit Hindi">
    <w:altName w:val="MS Gothic"/>
    <w:charset w:val="80"/>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20674"/>
      <w:docPartObj>
        <w:docPartGallery w:val="Page Numbers (Bottom of Page)"/>
        <w:docPartUnique/>
      </w:docPartObj>
    </w:sdtPr>
    <w:sdtEndPr>
      <w:rPr>
        <w:noProof/>
      </w:rPr>
    </w:sdtEndPr>
    <w:sdtContent>
      <w:p w14:paraId="13438118" w14:textId="2E97C42B" w:rsidR="00F14022" w:rsidRDefault="00F14022">
        <w:pPr>
          <w:pStyle w:val="Footer"/>
          <w:jc w:val="right"/>
        </w:pPr>
        <w:r>
          <w:fldChar w:fldCharType="begin"/>
        </w:r>
        <w:r>
          <w:instrText xml:space="preserve"> PAGE   \* MERGEFORMAT </w:instrText>
        </w:r>
        <w:r>
          <w:fldChar w:fldCharType="separate"/>
        </w:r>
        <w:r w:rsidR="00E922B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A779C" w14:textId="77777777" w:rsidR="0011153D" w:rsidRDefault="0011153D" w:rsidP="006F5F09">
      <w:pPr>
        <w:spacing w:after="0" w:line="240" w:lineRule="auto"/>
      </w:pPr>
      <w:r>
        <w:separator/>
      </w:r>
    </w:p>
  </w:footnote>
  <w:footnote w:type="continuationSeparator" w:id="0">
    <w:p w14:paraId="437B0E4C" w14:textId="77777777" w:rsidR="0011153D" w:rsidRDefault="0011153D"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1253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58FC35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1"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2"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8"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0"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1"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2"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4"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5"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6"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7"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num w:numId="1">
    <w:abstractNumId w:val="15"/>
  </w:num>
  <w:num w:numId="2">
    <w:abstractNumId w:val="27"/>
  </w:num>
  <w:num w:numId="3">
    <w:abstractNumId w:val="18"/>
  </w:num>
  <w:num w:numId="4">
    <w:abstractNumId w:val="10"/>
  </w:num>
  <w:num w:numId="5">
    <w:abstractNumId w:val="9"/>
  </w:num>
  <w:num w:numId="6">
    <w:abstractNumId w:val="16"/>
  </w:num>
  <w:num w:numId="7">
    <w:abstractNumId w:val="13"/>
  </w:num>
  <w:num w:numId="8">
    <w:abstractNumId w:val="19"/>
  </w:num>
  <w:num w:numId="9">
    <w:abstractNumId w:val="6"/>
  </w:num>
  <w:num w:numId="10">
    <w:abstractNumId w:val="7"/>
  </w:num>
  <w:num w:numId="11">
    <w:abstractNumId w:val="26"/>
  </w:num>
  <w:num w:numId="12">
    <w:abstractNumId w:val="24"/>
  </w:num>
  <w:num w:numId="13">
    <w:abstractNumId w:val="15"/>
  </w:num>
  <w:num w:numId="14">
    <w:abstractNumId w:val="17"/>
  </w:num>
  <w:num w:numId="15">
    <w:abstractNumId w:val="20"/>
  </w:num>
  <w:num w:numId="16">
    <w:abstractNumId w:val="2"/>
  </w:num>
  <w:num w:numId="17">
    <w:abstractNumId w:val="21"/>
  </w:num>
  <w:num w:numId="18">
    <w:abstractNumId w:val="4"/>
  </w:num>
  <w:num w:numId="19">
    <w:abstractNumId w:val="28"/>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
  </w:num>
  <w:num w:numId="30">
    <w:abstractNumId w:val="15"/>
  </w:num>
  <w:num w:numId="31">
    <w:abstractNumId w:val="23"/>
  </w:num>
  <w:num w:numId="32">
    <w:abstractNumId w:val="0"/>
  </w:num>
  <w:num w:numId="33">
    <w:abstractNumId w:val="3"/>
  </w:num>
  <w:num w:numId="34">
    <w:abstractNumId w:val="8"/>
  </w:num>
  <w:num w:numId="35">
    <w:abstractNumId w:val="14"/>
  </w:num>
  <w:num w:numId="36">
    <w:abstractNumId w:val="12"/>
  </w:num>
  <w:num w:numId="37">
    <w:abstractNumId w:val="25"/>
  </w:num>
  <w:num w:numId="38">
    <w:abstractNumId w:val="11"/>
  </w:num>
  <w:num w:numId="39">
    <w:abstractNumId w:val="5"/>
  </w:num>
  <w:num w:numId="4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91"/>
    <w:rsid w:val="00001940"/>
    <w:rsid w:val="0000205A"/>
    <w:rsid w:val="000069AA"/>
    <w:rsid w:val="00007D99"/>
    <w:rsid w:val="0001019C"/>
    <w:rsid w:val="00012123"/>
    <w:rsid w:val="00013CE7"/>
    <w:rsid w:val="00014BF6"/>
    <w:rsid w:val="00016D49"/>
    <w:rsid w:val="00021E1A"/>
    <w:rsid w:val="00021F75"/>
    <w:rsid w:val="00024140"/>
    <w:rsid w:val="0002659A"/>
    <w:rsid w:val="000302E4"/>
    <w:rsid w:val="00031089"/>
    <w:rsid w:val="00035A27"/>
    <w:rsid w:val="00035E6F"/>
    <w:rsid w:val="0003659C"/>
    <w:rsid w:val="000369C9"/>
    <w:rsid w:val="00037230"/>
    <w:rsid w:val="00040344"/>
    <w:rsid w:val="0004055D"/>
    <w:rsid w:val="00044D21"/>
    <w:rsid w:val="0004717F"/>
    <w:rsid w:val="000536C3"/>
    <w:rsid w:val="00054503"/>
    <w:rsid w:val="000561B3"/>
    <w:rsid w:val="00057CDC"/>
    <w:rsid w:val="00064435"/>
    <w:rsid w:val="00066A76"/>
    <w:rsid w:val="0007018F"/>
    <w:rsid w:val="000723CC"/>
    <w:rsid w:val="00076A1D"/>
    <w:rsid w:val="00083BCD"/>
    <w:rsid w:val="00084A09"/>
    <w:rsid w:val="00086BD6"/>
    <w:rsid w:val="00086C21"/>
    <w:rsid w:val="00095A4D"/>
    <w:rsid w:val="000963F4"/>
    <w:rsid w:val="000A604A"/>
    <w:rsid w:val="000A654F"/>
    <w:rsid w:val="000A7769"/>
    <w:rsid w:val="000B052E"/>
    <w:rsid w:val="000B59AB"/>
    <w:rsid w:val="000B5ADB"/>
    <w:rsid w:val="000B6288"/>
    <w:rsid w:val="000C01BF"/>
    <w:rsid w:val="000C18A9"/>
    <w:rsid w:val="000C6907"/>
    <w:rsid w:val="000D10FB"/>
    <w:rsid w:val="000D24A4"/>
    <w:rsid w:val="000D2660"/>
    <w:rsid w:val="000D3288"/>
    <w:rsid w:val="000D582A"/>
    <w:rsid w:val="000D6BB4"/>
    <w:rsid w:val="000D7DA2"/>
    <w:rsid w:val="000E2A6B"/>
    <w:rsid w:val="000E4089"/>
    <w:rsid w:val="000E44C1"/>
    <w:rsid w:val="000E4517"/>
    <w:rsid w:val="000E4526"/>
    <w:rsid w:val="000E5999"/>
    <w:rsid w:val="000E79BB"/>
    <w:rsid w:val="000E7DED"/>
    <w:rsid w:val="000F2670"/>
    <w:rsid w:val="000F52E6"/>
    <w:rsid w:val="00102E49"/>
    <w:rsid w:val="00105F1F"/>
    <w:rsid w:val="00107410"/>
    <w:rsid w:val="0011153D"/>
    <w:rsid w:val="0011310A"/>
    <w:rsid w:val="00113AD5"/>
    <w:rsid w:val="001146C7"/>
    <w:rsid w:val="00115588"/>
    <w:rsid w:val="00120841"/>
    <w:rsid w:val="00121FEF"/>
    <w:rsid w:val="00122644"/>
    <w:rsid w:val="001304A1"/>
    <w:rsid w:val="0014067C"/>
    <w:rsid w:val="00145BF7"/>
    <w:rsid w:val="00147354"/>
    <w:rsid w:val="001474D8"/>
    <w:rsid w:val="00151209"/>
    <w:rsid w:val="0015271E"/>
    <w:rsid w:val="001539A1"/>
    <w:rsid w:val="00155060"/>
    <w:rsid w:val="0015648B"/>
    <w:rsid w:val="00161A7A"/>
    <w:rsid w:val="00163C7F"/>
    <w:rsid w:val="00165E56"/>
    <w:rsid w:val="00165F5A"/>
    <w:rsid w:val="0016773C"/>
    <w:rsid w:val="001705A5"/>
    <w:rsid w:val="00171B73"/>
    <w:rsid w:val="00173A1C"/>
    <w:rsid w:val="00175653"/>
    <w:rsid w:val="00176EC2"/>
    <w:rsid w:val="001824DD"/>
    <w:rsid w:val="00182AF2"/>
    <w:rsid w:val="001869EE"/>
    <w:rsid w:val="001873AD"/>
    <w:rsid w:val="00195A3A"/>
    <w:rsid w:val="00195B91"/>
    <w:rsid w:val="0019608B"/>
    <w:rsid w:val="00196269"/>
    <w:rsid w:val="0019762B"/>
    <w:rsid w:val="001A0894"/>
    <w:rsid w:val="001A10C2"/>
    <w:rsid w:val="001A222C"/>
    <w:rsid w:val="001A6B95"/>
    <w:rsid w:val="001A7992"/>
    <w:rsid w:val="001B23A0"/>
    <w:rsid w:val="001B4039"/>
    <w:rsid w:val="001B7F56"/>
    <w:rsid w:val="001C0E83"/>
    <w:rsid w:val="001C231E"/>
    <w:rsid w:val="001C4C43"/>
    <w:rsid w:val="001C627D"/>
    <w:rsid w:val="001C6959"/>
    <w:rsid w:val="001C7812"/>
    <w:rsid w:val="001D2F1A"/>
    <w:rsid w:val="001D31CF"/>
    <w:rsid w:val="001D7AB7"/>
    <w:rsid w:val="001E2AEA"/>
    <w:rsid w:val="001E36D9"/>
    <w:rsid w:val="001E47CB"/>
    <w:rsid w:val="001E4E05"/>
    <w:rsid w:val="001F098C"/>
    <w:rsid w:val="001F6576"/>
    <w:rsid w:val="001F6748"/>
    <w:rsid w:val="001F6A0F"/>
    <w:rsid w:val="00201CBC"/>
    <w:rsid w:val="002046EC"/>
    <w:rsid w:val="00205A78"/>
    <w:rsid w:val="002074E0"/>
    <w:rsid w:val="00207F07"/>
    <w:rsid w:val="00210444"/>
    <w:rsid w:val="002114FE"/>
    <w:rsid w:val="00214FE5"/>
    <w:rsid w:val="002165D0"/>
    <w:rsid w:val="00220024"/>
    <w:rsid w:val="0022017E"/>
    <w:rsid w:val="0022085C"/>
    <w:rsid w:val="00220F52"/>
    <w:rsid w:val="00223477"/>
    <w:rsid w:val="002258FE"/>
    <w:rsid w:val="00225F49"/>
    <w:rsid w:val="002277CA"/>
    <w:rsid w:val="002300C0"/>
    <w:rsid w:val="002300F7"/>
    <w:rsid w:val="002316E7"/>
    <w:rsid w:val="00231CF8"/>
    <w:rsid w:val="00231EF4"/>
    <w:rsid w:val="00233F6D"/>
    <w:rsid w:val="002400F2"/>
    <w:rsid w:val="00244E88"/>
    <w:rsid w:val="00245372"/>
    <w:rsid w:val="00246405"/>
    <w:rsid w:val="00246976"/>
    <w:rsid w:val="0024752D"/>
    <w:rsid w:val="002521AB"/>
    <w:rsid w:val="002547F1"/>
    <w:rsid w:val="00260B9B"/>
    <w:rsid w:val="00261261"/>
    <w:rsid w:val="00263152"/>
    <w:rsid w:val="00267658"/>
    <w:rsid w:val="00267D29"/>
    <w:rsid w:val="00271A2D"/>
    <w:rsid w:val="002746F9"/>
    <w:rsid w:val="00283B9D"/>
    <w:rsid w:val="00285EF1"/>
    <w:rsid w:val="0029233E"/>
    <w:rsid w:val="00293BF7"/>
    <w:rsid w:val="002959E5"/>
    <w:rsid w:val="002A012F"/>
    <w:rsid w:val="002A0172"/>
    <w:rsid w:val="002A27DC"/>
    <w:rsid w:val="002A3B5A"/>
    <w:rsid w:val="002A42AA"/>
    <w:rsid w:val="002A47C3"/>
    <w:rsid w:val="002A499D"/>
    <w:rsid w:val="002B1633"/>
    <w:rsid w:val="002B2CFD"/>
    <w:rsid w:val="002B2FE0"/>
    <w:rsid w:val="002B38E0"/>
    <w:rsid w:val="002B5D29"/>
    <w:rsid w:val="002B7729"/>
    <w:rsid w:val="002C2295"/>
    <w:rsid w:val="002C3424"/>
    <w:rsid w:val="002C3927"/>
    <w:rsid w:val="002C6380"/>
    <w:rsid w:val="002C66B4"/>
    <w:rsid w:val="002C73B4"/>
    <w:rsid w:val="002D0B88"/>
    <w:rsid w:val="002D16E2"/>
    <w:rsid w:val="002D6929"/>
    <w:rsid w:val="002E01FE"/>
    <w:rsid w:val="002E30C9"/>
    <w:rsid w:val="002E310E"/>
    <w:rsid w:val="002E691F"/>
    <w:rsid w:val="002E7B98"/>
    <w:rsid w:val="002F11A2"/>
    <w:rsid w:val="002F31A8"/>
    <w:rsid w:val="002F60B3"/>
    <w:rsid w:val="002F70E1"/>
    <w:rsid w:val="00301C21"/>
    <w:rsid w:val="003028DC"/>
    <w:rsid w:val="00303E75"/>
    <w:rsid w:val="00305B20"/>
    <w:rsid w:val="00310B8E"/>
    <w:rsid w:val="00312306"/>
    <w:rsid w:val="00312CDC"/>
    <w:rsid w:val="0031594C"/>
    <w:rsid w:val="003160A4"/>
    <w:rsid w:val="00316B86"/>
    <w:rsid w:val="0031733A"/>
    <w:rsid w:val="00317BDE"/>
    <w:rsid w:val="00320924"/>
    <w:rsid w:val="003222D9"/>
    <w:rsid w:val="00322F51"/>
    <w:rsid w:val="00323369"/>
    <w:rsid w:val="003234DA"/>
    <w:rsid w:val="00323758"/>
    <w:rsid w:val="003273F5"/>
    <w:rsid w:val="00327932"/>
    <w:rsid w:val="00332068"/>
    <w:rsid w:val="00332A69"/>
    <w:rsid w:val="003335B0"/>
    <w:rsid w:val="00334A85"/>
    <w:rsid w:val="003409C1"/>
    <w:rsid w:val="00341AAF"/>
    <w:rsid w:val="00342269"/>
    <w:rsid w:val="00342399"/>
    <w:rsid w:val="00342F38"/>
    <w:rsid w:val="00351836"/>
    <w:rsid w:val="0035208A"/>
    <w:rsid w:val="0035319D"/>
    <w:rsid w:val="00353763"/>
    <w:rsid w:val="00353AA0"/>
    <w:rsid w:val="003543CF"/>
    <w:rsid w:val="00357745"/>
    <w:rsid w:val="00362798"/>
    <w:rsid w:val="0036376C"/>
    <w:rsid w:val="00367E38"/>
    <w:rsid w:val="00370553"/>
    <w:rsid w:val="00370B3F"/>
    <w:rsid w:val="0037418A"/>
    <w:rsid w:val="003749B9"/>
    <w:rsid w:val="003754C2"/>
    <w:rsid w:val="00377DCD"/>
    <w:rsid w:val="00380B29"/>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52EC"/>
    <w:rsid w:val="003A56C2"/>
    <w:rsid w:val="003A6636"/>
    <w:rsid w:val="003A6A06"/>
    <w:rsid w:val="003A744B"/>
    <w:rsid w:val="003A76E6"/>
    <w:rsid w:val="003B194C"/>
    <w:rsid w:val="003B1FBA"/>
    <w:rsid w:val="003B2E6D"/>
    <w:rsid w:val="003B5118"/>
    <w:rsid w:val="003C1E27"/>
    <w:rsid w:val="003C4041"/>
    <w:rsid w:val="003C458D"/>
    <w:rsid w:val="003C4AE3"/>
    <w:rsid w:val="003C5035"/>
    <w:rsid w:val="003C6DA5"/>
    <w:rsid w:val="003D3884"/>
    <w:rsid w:val="003D4B84"/>
    <w:rsid w:val="003E3270"/>
    <w:rsid w:val="003E3913"/>
    <w:rsid w:val="003E4016"/>
    <w:rsid w:val="003E4562"/>
    <w:rsid w:val="003E68F0"/>
    <w:rsid w:val="003F13F5"/>
    <w:rsid w:val="003F2120"/>
    <w:rsid w:val="003F5F1B"/>
    <w:rsid w:val="003F7805"/>
    <w:rsid w:val="003F7AF0"/>
    <w:rsid w:val="00400396"/>
    <w:rsid w:val="004012FE"/>
    <w:rsid w:val="00402A57"/>
    <w:rsid w:val="00403CBE"/>
    <w:rsid w:val="00404E4B"/>
    <w:rsid w:val="004051DB"/>
    <w:rsid w:val="00406FDD"/>
    <w:rsid w:val="0040791D"/>
    <w:rsid w:val="00407A07"/>
    <w:rsid w:val="00414E06"/>
    <w:rsid w:val="0041727A"/>
    <w:rsid w:val="00420187"/>
    <w:rsid w:val="00424B9A"/>
    <w:rsid w:val="00427BBC"/>
    <w:rsid w:val="004327B8"/>
    <w:rsid w:val="004344C8"/>
    <w:rsid w:val="004345A5"/>
    <w:rsid w:val="0043478E"/>
    <w:rsid w:val="004347CA"/>
    <w:rsid w:val="00437931"/>
    <w:rsid w:val="00441129"/>
    <w:rsid w:val="00442631"/>
    <w:rsid w:val="00444262"/>
    <w:rsid w:val="00444EB1"/>
    <w:rsid w:val="00445C48"/>
    <w:rsid w:val="00447576"/>
    <w:rsid w:val="004533C1"/>
    <w:rsid w:val="00454ACE"/>
    <w:rsid w:val="00455BB8"/>
    <w:rsid w:val="00456815"/>
    <w:rsid w:val="00471A70"/>
    <w:rsid w:val="00474D6A"/>
    <w:rsid w:val="004762B6"/>
    <w:rsid w:val="00476F0F"/>
    <w:rsid w:val="004777B4"/>
    <w:rsid w:val="004813D3"/>
    <w:rsid w:val="00481989"/>
    <w:rsid w:val="00481CD8"/>
    <w:rsid w:val="00481DEF"/>
    <w:rsid w:val="00484283"/>
    <w:rsid w:val="00485584"/>
    <w:rsid w:val="00486C2D"/>
    <w:rsid w:val="00487EC2"/>
    <w:rsid w:val="0049323E"/>
    <w:rsid w:val="0049623F"/>
    <w:rsid w:val="0049757D"/>
    <w:rsid w:val="004976CB"/>
    <w:rsid w:val="00497F42"/>
    <w:rsid w:val="004A3417"/>
    <w:rsid w:val="004A4C80"/>
    <w:rsid w:val="004A63E6"/>
    <w:rsid w:val="004A70FA"/>
    <w:rsid w:val="004B17E0"/>
    <w:rsid w:val="004B2EDE"/>
    <w:rsid w:val="004B3652"/>
    <w:rsid w:val="004B459A"/>
    <w:rsid w:val="004B7973"/>
    <w:rsid w:val="004C5C05"/>
    <w:rsid w:val="004C613F"/>
    <w:rsid w:val="004C6F3E"/>
    <w:rsid w:val="004D5429"/>
    <w:rsid w:val="004D68B6"/>
    <w:rsid w:val="004E3593"/>
    <w:rsid w:val="004E4013"/>
    <w:rsid w:val="004E43D0"/>
    <w:rsid w:val="004E6872"/>
    <w:rsid w:val="004F0D38"/>
    <w:rsid w:val="004F154B"/>
    <w:rsid w:val="004F5A0F"/>
    <w:rsid w:val="004F65CB"/>
    <w:rsid w:val="004F6D3F"/>
    <w:rsid w:val="00500B03"/>
    <w:rsid w:val="00501642"/>
    <w:rsid w:val="005035AC"/>
    <w:rsid w:val="00507943"/>
    <w:rsid w:val="00512E7B"/>
    <w:rsid w:val="00515EC9"/>
    <w:rsid w:val="005175A9"/>
    <w:rsid w:val="00517B5B"/>
    <w:rsid w:val="00521846"/>
    <w:rsid w:val="00522CD3"/>
    <w:rsid w:val="0052327C"/>
    <w:rsid w:val="00524685"/>
    <w:rsid w:val="0053142E"/>
    <w:rsid w:val="00531A77"/>
    <w:rsid w:val="00533C24"/>
    <w:rsid w:val="005363BA"/>
    <w:rsid w:val="005403C2"/>
    <w:rsid w:val="005434E5"/>
    <w:rsid w:val="00543503"/>
    <w:rsid w:val="005542FE"/>
    <w:rsid w:val="00554BD2"/>
    <w:rsid w:val="0055571D"/>
    <w:rsid w:val="00555A28"/>
    <w:rsid w:val="00556D66"/>
    <w:rsid w:val="005613FA"/>
    <w:rsid w:val="00563F61"/>
    <w:rsid w:val="005660B1"/>
    <w:rsid w:val="00572140"/>
    <w:rsid w:val="0057250E"/>
    <w:rsid w:val="00573E43"/>
    <w:rsid w:val="00574D36"/>
    <w:rsid w:val="00576F2C"/>
    <w:rsid w:val="0057741E"/>
    <w:rsid w:val="0058161D"/>
    <w:rsid w:val="0058249A"/>
    <w:rsid w:val="00582599"/>
    <w:rsid w:val="00582905"/>
    <w:rsid w:val="0058473D"/>
    <w:rsid w:val="005867EF"/>
    <w:rsid w:val="00591D2C"/>
    <w:rsid w:val="00593667"/>
    <w:rsid w:val="00596426"/>
    <w:rsid w:val="00597058"/>
    <w:rsid w:val="005A0148"/>
    <w:rsid w:val="005A143E"/>
    <w:rsid w:val="005A3BA2"/>
    <w:rsid w:val="005A5B47"/>
    <w:rsid w:val="005B06B6"/>
    <w:rsid w:val="005B0C00"/>
    <w:rsid w:val="005B1139"/>
    <w:rsid w:val="005B262A"/>
    <w:rsid w:val="005B497B"/>
    <w:rsid w:val="005C58A8"/>
    <w:rsid w:val="005C74DC"/>
    <w:rsid w:val="005D0B4E"/>
    <w:rsid w:val="005D19A2"/>
    <w:rsid w:val="005D357C"/>
    <w:rsid w:val="005D3EBE"/>
    <w:rsid w:val="005D696E"/>
    <w:rsid w:val="005D7328"/>
    <w:rsid w:val="005E2747"/>
    <w:rsid w:val="005E33B5"/>
    <w:rsid w:val="005E569A"/>
    <w:rsid w:val="005E573D"/>
    <w:rsid w:val="005F06E4"/>
    <w:rsid w:val="005F20E1"/>
    <w:rsid w:val="005F4C87"/>
    <w:rsid w:val="005F53B2"/>
    <w:rsid w:val="005F5D7D"/>
    <w:rsid w:val="005F665E"/>
    <w:rsid w:val="00603FE5"/>
    <w:rsid w:val="00604F70"/>
    <w:rsid w:val="00606589"/>
    <w:rsid w:val="00607185"/>
    <w:rsid w:val="006072BF"/>
    <w:rsid w:val="0061022F"/>
    <w:rsid w:val="006149D9"/>
    <w:rsid w:val="00614F35"/>
    <w:rsid w:val="00625143"/>
    <w:rsid w:val="00625CB6"/>
    <w:rsid w:val="006300EB"/>
    <w:rsid w:val="006328C5"/>
    <w:rsid w:val="00632AE2"/>
    <w:rsid w:val="00632F23"/>
    <w:rsid w:val="00636530"/>
    <w:rsid w:val="00640C79"/>
    <w:rsid w:val="00641BCA"/>
    <w:rsid w:val="00643D0B"/>
    <w:rsid w:val="0064409A"/>
    <w:rsid w:val="006477AB"/>
    <w:rsid w:val="00650483"/>
    <w:rsid w:val="00652C80"/>
    <w:rsid w:val="00654D08"/>
    <w:rsid w:val="00661EEB"/>
    <w:rsid w:val="00664178"/>
    <w:rsid w:val="00664852"/>
    <w:rsid w:val="0066533A"/>
    <w:rsid w:val="0066601F"/>
    <w:rsid w:val="0066615D"/>
    <w:rsid w:val="00671582"/>
    <w:rsid w:val="00674031"/>
    <w:rsid w:val="006748EE"/>
    <w:rsid w:val="00676366"/>
    <w:rsid w:val="00677D15"/>
    <w:rsid w:val="006851AA"/>
    <w:rsid w:val="00687B2D"/>
    <w:rsid w:val="00691070"/>
    <w:rsid w:val="006912E2"/>
    <w:rsid w:val="00692184"/>
    <w:rsid w:val="006A3071"/>
    <w:rsid w:val="006A5E3A"/>
    <w:rsid w:val="006A61B6"/>
    <w:rsid w:val="006A6266"/>
    <w:rsid w:val="006B2CEC"/>
    <w:rsid w:val="006B2FD5"/>
    <w:rsid w:val="006B33BD"/>
    <w:rsid w:val="006B6B8B"/>
    <w:rsid w:val="006C145D"/>
    <w:rsid w:val="006C2CD4"/>
    <w:rsid w:val="006C2F4F"/>
    <w:rsid w:val="006C57E0"/>
    <w:rsid w:val="006C6759"/>
    <w:rsid w:val="006D0E80"/>
    <w:rsid w:val="006D22D6"/>
    <w:rsid w:val="006D437F"/>
    <w:rsid w:val="006D66A6"/>
    <w:rsid w:val="006D7BF3"/>
    <w:rsid w:val="006E13E5"/>
    <w:rsid w:val="006E15B6"/>
    <w:rsid w:val="006E1A62"/>
    <w:rsid w:val="006E3E91"/>
    <w:rsid w:val="006E5F2B"/>
    <w:rsid w:val="006E6588"/>
    <w:rsid w:val="006F1EB5"/>
    <w:rsid w:val="006F2207"/>
    <w:rsid w:val="006F280B"/>
    <w:rsid w:val="006F45EB"/>
    <w:rsid w:val="006F5F09"/>
    <w:rsid w:val="006F7699"/>
    <w:rsid w:val="007051B3"/>
    <w:rsid w:val="00705290"/>
    <w:rsid w:val="007058CB"/>
    <w:rsid w:val="00705E56"/>
    <w:rsid w:val="00706442"/>
    <w:rsid w:val="00707029"/>
    <w:rsid w:val="0071404D"/>
    <w:rsid w:val="00715428"/>
    <w:rsid w:val="0071548C"/>
    <w:rsid w:val="00715B3D"/>
    <w:rsid w:val="0072137C"/>
    <w:rsid w:val="00726A39"/>
    <w:rsid w:val="00731B77"/>
    <w:rsid w:val="00734C6E"/>
    <w:rsid w:val="007352B4"/>
    <w:rsid w:val="00736628"/>
    <w:rsid w:val="00737A46"/>
    <w:rsid w:val="00737B19"/>
    <w:rsid w:val="00744783"/>
    <w:rsid w:val="00750957"/>
    <w:rsid w:val="0075312C"/>
    <w:rsid w:val="0075492D"/>
    <w:rsid w:val="007549E4"/>
    <w:rsid w:val="007564AA"/>
    <w:rsid w:val="00760C52"/>
    <w:rsid w:val="00765243"/>
    <w:rsid w:val="0077015F"/>
    <w:rsid w:val="00773840"/>
    <w:rsid w:val="00774083"/>
    <w:rsid w:val="007747E5"/>
    <w:rsid w:val="00775F32"/>
    <w:rsid w:val="00780254"/>
    <w:rsid w:val="00780B48"/>
    <w:rsid w:val="00781A28"/>
    <w:rsid w:val="00783B74"/>
    <w:rsid w:val="00787852"/>
    <w:rsid w:val="0079061C"/>
    <w:rsid w:val="00791BA7"/>
    <w:rsid w:val="00797CA7"/>
    <w:rsid w:val="00797D44"/>
    <w:rsid w:val="007A10F9"/>
    <w:rsid w:val="007A2921"/>
    <w:rsid w:val="007A38D3"/>
    <w:rsid w:val="007A70CA"/>
    <w:rsid w:val="007B11CC"/>
    <w:rsid w:val="007B1B87"/>
    <w:rsid w:val="007B202C"/>
    <w:rsid w:val="007B3BA8"/>
    <w:rsid w:val="007B4BF1"/>
    <w:rsid w:val="007C0BD4"/>
    <w:rsid w:val="007C1940"/>
    <w:rsid w:val="007C2B5B"/>
    <w:rsid w:val="007C2B68"/>
    <w:rsid w:val="007C2D91"/>
    <w:rsid w:val="007C456B"/>
    <w:rsid w:val="007C48E2"/>
    <w:rsid w:val="007C4D99"/>
    <w:rsid w:val="007C5533"/>
    <w:rsid w:val="007D572C"/>
    <w:rsid w:val="007E2C50"/>
    <w:rsid w:val="007E4749"/>
    <w:rsid w:val="007E50A4"/>
    <w:rsid w:val="007E515F"/>
    <w:rsid w:val="007E774A"/>
    <w:rsid w:val="007F3A06"/>
    <w:rsid w:val="007F7153"/>
    <w:rsid w:val="00804A5B"/>
    <w:rsid w:val="0081115A"/>
    <w:rsid w:val="00811971"/>
    <w:rsid w:val="00811EA7"/>
    <w:rsid w:val="008135D4"/>
    <w:rsid w:val="00814477"/>
    <w:rsid w:val="0081551D"/>
    <w:rsid w:val="008160AB"/>
    <w:rsid w:val="008163BB"/>
    <w:rsid w:val="00816798"/>
    <w:rsid w:val="00816DAC"/>
    <w:rsid w:val="008172AD"/>
    <w:rsid w:val="00824662"/>
    <w:rsid w:val="00826B36"/>
    <w:rsid w:val="00827227"/>
    <w:rsid w:val="0083259C"/>
    <w:rsid w:val="00832A3D"/>
    <w:rsid w:val="00833A00"/>
    <w:rsid w:val="00835A63"/>
    <w:rsid w:val="00847AF6"/>
    <w:rsid w:val="00852A29"/>
    <w:rsid w:val="00855ADF"/>
    <w:rsid w:val="00855FA3"/>
    <w:rsid w:val="008560BE"/>
    <w:rsid w:val="00862862"/>
    <w:rsid w:val="008633AC"/>
    <w:rsid w:val="0086510E"/>
    <w:rsid w:val="008674C3"/>
    <w:rsid w:val="008677F7"/>
    <w:rsid w:val="00867F1F"/>
    <w:rsid w:val="00870F3D"/>
    <w:rsid w:val="0087318A"/>
    <w:rsid w:val="008732ED"/>
    <w:rsid w:val="008747D6"/>
    <w:rsid w:val="00874984"/>
    <w:rsid w:val="008752BE"/>
    <w:rsid w:val="00875608"/>
    <w:rsid w:val="0088014C"/>
    <w:rsid w:val="008803DB"/>
    <w:rsid w:val="00881044"/>
    <w:rsid w:val="00883B37"/>
    <w:rsid w:val="00884E70"/>
    <w:rsid w:val="00885ABA"/>
    <w:rsid w:val="008862D6"/>
    <w:rsid w:val="0088673B"/>
    <w:rsid w:val="00890AC2"/>
    <w:rsid w:val="00893C39"/>
    <w:rsid w:val="00893C93"/>
    <w:rsid w:val="00893CE0"/>
    <w:rsid w:val="00893FC4"/>
    <w:rsid w:val="00894514"/>
    <w:rsid w:val="008A0D6A"/>
    <w:rsid w:val="008A23A7"/>
    <w:rsid w:val="008A2FF7"/>
    <w:rsid w:val="008A3CE8"/>
    <w:rsid w:val="008A4C80"/>
    <w:rsid w:val="008A4F85"/>
    <w:rsid w:val="008A6955"/>
    <w:rsid w:val="008A7CFF"/>
    <w:rsid w:val="008B071F"/>
    <w:rsid w:val="008B1C58"/>
    <w:rsid w:val="008B2D37"/>
    <w:rsid w:val="008B4354"/>
    <w:rsid w:val="008C01B1"/>
    <w:rsid w:val="008C058F"/>
    <w:rsid w:val="008C0A50"/>
    <w:rsid w:val="008C12A7"/>
    <w:rsid w:val="008C4314"/>
    <w:rsid w:val="008C4FD2"/>
    <w:rsid w:val="008C6182"/>
    <w:rsid w:val="008C7475"/>
    <w:rsid w:val="008D11C3"/>
    <w:rsid w:val="008D147A"/>
    <w:rsid w:val="008D2D0F"/>
    <w:rsid w:val="008D3329"/>
    <w:rsid w:val="008D6FAB"/>
    <w:rsid w:val="008E0B91"/>
    <w:rsid w:val="008E204A"/>
    <w:rsid w:val="008E3059"/>
    <w:rsid w:val="008E4AAD"/>
    <w:rsid w:val="008E572C"/>
    <w:rsid w:val="008E584C"/>
    <w:rsid w:val="008E7A5B"/>
    <w:rsid w:val="008F137F"/>
    <w:rsid w:val="008F4B4B"/>
    <w:rsid w:val="00900447"/>
    <w:rsid w:val="0090076D"/>
    <w:rsid w:val="009025FF"/>
    <w:rsid w:val="0090280F"/>
    <w:rsid w:val="009034BC"/>
    <w:rsid w:val="00903942"/>
    <w:rsid w:val="009049EA"/>
    <w:rsid w:val="00905768"/>
    <w:rsid w:val="009062CF"/>
    <w:rsid w:val="00912311"/>
    <w:rsid w:val="0091716B"/>
    <w:rsid w:val="0092240D"/>
    <w:rsid w:val="009243F5"/>
    <w:rsid w:val="00924E72"/>
    <w:rsid w:val="00925411"/>
    <w:rsid w:val="00926A2F"/>
    <w:rsid w:val="009314C1"/>
    <w:rsid w:val="00931E53"/>
    <w:rsid w:val="009354C4"/>
    <w:rsid w:val="00935C88"/>
    <w:rsid w:val="00936972"/>
    <w:rsid w:val="00937B7E"/>
    <w:rsid w:val="00940C9B"/>
    <w:rsid w:val="00942C78"/>
    <w:rsid w:val="00944482"/>
    <w:rsid w:val="00946C0C"/>
    <w:rsid w:val="00951BCE"/>
    <w:rsid w:val="009525D9"/>
    <w:rsid w:val="00954482"/>
    <w:rsid w:val="00954C0D"/>
    <w:rsid w:val="00955456"/>
    <w:rsid w:val="0095674F"/>
    <w:rsid w:val="009569B7"/>
    <w:rsid w:val="0095706F"/>
    <w:rsid w:val="00963080"/>
    <w:rsid w:val="00964B9D"/>
    <w:rsid w:val="00970BE2"/>
    <w:rsid w:val="0097131E"/>
    <w:rsid w:val="0097147C"/>
    <w:rsid w:val="0097156C"/>
    <w:rsid w:val="00972208"/>
    <w:rsid w:val="00975044"/>
    <w:rsid w:val="00975FEB"/>
    <w:rsid w:val="00976868"/>
    <w:rsid w:val="00983566"/>
    <w:rsid w:val="009840E9"/>
    <w:rsid w:val="00987DC3"/>
    <w:rsid w:val="009A237C"/>
    <w:rsid w:val="009A5486"/>
    <w:rsid w:val="009B4C37"/>
    <w:rsid w:val="009B5498"/>
    <w:rsid w:val="009B55F8"/>
    <w:rsid w:val="009B62B0"/>
    <w:rsid w:val="009B7F87"/>
    <w:rsid w:val="009C1A5C"/>
    <w:rsid w:val="009C219E"/>
    <w:rsid w:val="009C319A"/>
    <w:rsid w:val="009C7DEC"/>
    <w:rsid w:val="009D01AF"/>
    <w:rsid w:val="009D0E9F"/>
    <w:rsid w:val="009D21C3"/>
    <w:rsid w:val="009D5CF2"/>
    <w:rsid w:val="009D7CAF"/>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786"/>
    <w:rsid w:val="00A15E19"/>
    <w:rsid w:val="00A20498"/>
    <w:rsid w:val="00A30E57"/>
    <w:rsid w:val="00A31B17"/>
    <w:rsid w:val="00A3327C"/>
    <w:rsid w:val="00A3639D"/>
    <w:rsid w:val="00A36A79"/>
    <w:rsid w:val="00A372A5"/>
    <w:rsid w:val="00A37AC5"/>
    <w:rsid w:val="00A37B51"/>
    <w:rsid w:val="00A46BEF"/>
    <w:rsid w:val="00A46D1A"/>
    <w:rsid w:val="00A50666"/>
    <w:rsid w:val="00A54EE4"/>
    <w:rsid w:val="00A550FB"/>
    <w:rsid w:val="00A56F9D"/>
    <w:rsid w:val="00A62B1E"/>
    <w:rsid w:val="00A632BD"/>
    <w:rsid w:val="00A66C70"/>
    <w:rsid w:val="00A71543"/>
    <w:rsid w:val="00A726A9"/>
    <w:rsid w:val="00A75070"/>
    <w:rsid w:val="00A75752"/>
    <w:rsid w:val="00A75FDE"/>
    <w:rsid w:val="00A77198"/>
    <w:rsid w:val="00A80713"/>
    <w:rsid w:val="00A81706"/>
    <w:rsid w:val="00A877FB"/>
    <w:rsid w:val="00A91880"/>
    <w:rsid w:val="00A92559"/>
    <w:rsid w:val="00A958A0"/>
    <w:rsid w:val="00A973F6"/>
    <w:rsid w:val="00AA1B05"/>
    <w:rsid w:val="00AA1F9C"/>
    <w:rsid w:val="00AA68F9"/>
    <w:rsid w:val="00AA6DF9"/>
    <w:rsid w:val="00AB205C"/>
    <w:rsid w:val="00AB295C"/>
    <w:rsid w:val="00AB33D9"/>
    <w:rsid w:val="00AB7649"/>
    <w:rsid w:val="00AC4C3A"/>
    <w:rsid w:val="00AC61D8"/>
    <w:rsid w:val="00AC7EBB"/>
    <w:rsid w:val="00AD082B"/>
    <w:rsid w:val="00AD4DB6"/>
    <w:rsid w:val="00AD6D6B"/>
    <w:rsid w:val="00AE0697"/>
    <w:rsid w:val="00AE16F9"/>
    <w:rsid w:val="00AE271A"/>
    <w:rsid w:val="00AE3276"/>
    <w:rsid w:val="00AE354F"/>
    <w:rsid w:val="00AE3D9B"/>
    <w:rsid w:val="00AF31E4"/>
    <w:rsid w:val="00B000DD"/>
    <w:rsid w:val="00B0249C"/>
    <w:rsid w:val="00B067BA"/>
    <w:rsid w:val="00B13CFF"/>
    <w:rsid w:val="00B143EF"/>
    <w:rsid w:val="00B1544D"/>
    <w:rsid w:val="00B16126"/>
    <w:rsid w:val="00B17C9D"/>
    <w:rsid w:val="00B207F4"/>
    <w:rsid w:val="00B20D96"/>
    <w:rsid w:val="00B21363"/>
    <w:rsid w:val="00B237AF"/>
    <w:rsid w:val="00B23D4F"/>
    <w:rsid w:val="00B2452F"/>
    <w:rsid w:val="00B255CD"/>
    <w:rsid w:val="00B25FE1"/>
    <w:rsid w:val="00B2626A"/>
    <w:rsid w:val="00B27FFB"/>
    <w:rsid w:val="00B34640"/>
    <w:rsid w:val="00B34774"/>
    <w:rsid w:val="00B34AC8"/>
    <w:rsid w:val="00B35ADE"/>
    <w:rsid w:val="00B42945"/>
    <w:rsid w:val="00B42FDE"/>
    <w:rsid w:val="00B43AEF"/>
    <w:rsid w:val="00B4631B"/>
    <w:rsid w:val="00B46BF6"/>
    <w:rsid w:val="00B52757"/>
    <w:rsid w:val="00B52DF8"/>
    <w:rsid w:val="00B56E71"/>
    <w:rsid w:val="00B57877"/>
    <w:rsid w:val="00B57ABF"/>
    <w:rsid w:val="00B62A9E"/>
    <w:rsid w:val="00B63D8C"/>
    <w:rsid w:val="00B65D69"/>
    <w:rsid w:val="00B6665F"/>
    <w:rsid w:val="00B67CE7"/>
    <w:rsid w:val="00B72A83"/>
    <w:rsid w:val="00B77E42"/>
    <w:rsid w:val="00B806EA"/>
    <w:rsid w:val="00B81771"/>
    <w:rsid w:val="00B83FCB"/>
    <w:rsid w:val="00B84799"/>
    <w:rsid w:val="00B90738"/>
    <w:rsid w:val="00B93BCA"/>
    <w:rsid w:val="00B93E99"/>
    <w:rsid w:val="00B94E10"/>
    <w:rsid w:val="00B971CD"/>
    <w:rsid w:val="00BA2658"/>
    <w:rsid w:val="00BA3E92"/>
    <w:rsid w:val="00BA4344"/>
    <w:rsid w:val="00BA459F"/>
    <w:rsid w:val="00BA57A9"/>
    <w:rsid w:val="00BA7469"/>
    <w:rsid w:val="00BB0116"/>
    <w:rsid w:val="00BB46C2"/>
    <w:rsid w:val="00BB5A9F"/>
    <w:rsid w:val="00BC0726"/>
    <w:rsid w:val="00BC1E0C"/>
    <w:rsid w:val="00BC5162"/>
    <w:rsid w:val="00BD13F5"/>
    <w:rsid w:val="00BD6A91"/>
    <w:rsid w:val="00BD7EF3"/>
    <w:rsid w:val="00BE0577"/>
    <w:rsid w:val="00BE196D"/>
    <w:rsid w:val="00BE3E9A"/>
    <w:rsid w:val="00BE5D99"/>
    <w:rsid w:val="00BE6352"/>
    <w:rsid w:val="00BF6A61"/>
    <w:rsid w:val="00BF7BEF"/>
    <w:rsid w:val="00C03DD9"/>
    <w:rsid w:val="00C057D8"/>
    <w:rsid w:val="00C06EBB"/>
    <w:rsid w:val="00C10970"/>
    <w:rsid w:val="00C149A6"/>
    <w:rsid w:val="00C14C32"/>
    <w:rsid w:val="00C170E6"/>
    <w:rsid w:val="00C17801"/>
    <w:rsid w:val="00C2410E"/>
    <w:rsid w:val="00C27353"/>
    <w:rsid w:val="00C27BA6"/>
    <w:rsid w:val="00C35471"/>
    <w:rsid w:val="00C37638"/>
    <w:rsid w:val="00C41177"/>
    <w:rsid w:val="00C4190E"/>
    <w:rsid w:val="00C50765"/>
    <w:rsid w:val="00C5359C"/>
    <w:rsid w:val="00C56A48"/>
    <w:rsid w:val="00C61655"/>
    <w:rsid w:val="00C61FB5"/>
    <w:rsid w:val="00C6483C"/>
    <w:rsid w:val="00C64D69"/>
    <w:rsid w:val="00C66120"/>
    <w:rsid w:val="00C66A7C"/>
    <w:rsid w:val="00C67737"/>
    <w:rsid w:val="00C71D2A"/>
    <w:rsid w:val="00C71F1E"/>
    <w:rsid w:val="00C7325A"/>
    <w:rsid w:val="00C73AC6"/>
    <w:rsid w:val="00C7712C"/>
    <w:rsid w:val="00C80579"/>
    <w:rsid w:val="00C806EA"/>
    <w:rsid w:val="00C85ED4"/>
    <w:rsid w:val="00C90D2D"/>
    <w:rsid w:val="00C9184E"/>
    <w:rsid w:val="00C91AE8"/>
    <w:rsid w:val="00C94100"/>
    <w:rsid w:val="00C95B52"/>
    <w:rsid w:val="00CA5C81"/>
    <w:rsid w:val="00CB3893"/>
    <w:rsid w:val="00CC0B95"/>
    <w:rsid w:val="00CC1214"/>
    <w:rsid w:val="00CC2A2E"/>
    <w:rsid w:val="00CC769F"/>
    <w:rsid w:val="00CC7985"/>
    <w:rsid w:val="00CD3C66"/>
    <w:rsid w:val="00CD4E00"/>
    <w:rsid w:val="00CE1053"/>
    <w:rsid w:val="00CE1E09"/>
    <w:rsid w:val="00CF315F"/>
    <w:rsid w:val="00CF3932"/>
    <w:rsid w:val="00CF42D1"/>
    <w:rsid w:val="00CF46B2"/>
    <w:rsid w:val="00CF7B45"/>
    <w:rsid w:val="00D000C5"/>
    <w:rsid w:val="00D02690"/>
    <w:rsid w:val="00D035C0"/>
    <w:rsid w:val="00D0458C"/>
    <w:rsid w:val="00D05FA4"/>
    <w:rsid w:val="00D106A7"/>
    <w:rsid w:val="00D1114D"/>
    <w:rsid w:val="00D1130A"/>
    <w:rsid w:val="00D118BA"/>
    <w:rsid w:val="00D123FE"/>
    <w:rsid w:val="00D1507B"/>
    <w:rsid w:val="00D216EF"/>
    <w:rsid w:val="00D233A7"/>
    <w:rsid w:val="00D24875"/>
    <w:rsid w:val="00D2646F"/>
    <w:rsid w:val="00D27168"/>
    <w:rsid w:val="00D322E7"/>
    <w:rsid w:val="00D36802"/>
    <w:rsid w:val="00D37030"/>
    <w:rsid w:val="00D43AF2"/>
    <w:rsid w:val="00D43CCF"/>
    <w:rsid w:val="00D43FA3"/>
    <w:rsid w:val="00D459DC"/>
    <w:rsid w:val="00D47141"/>
    <w:rsid w:val="00D473DF"/>
    <w:rsid w:val="00D525E3"/>
    <w:rsid w:val="00D52DC0"/>
    <w:rsid w:val="00D540E6"/>
    <w:rsid w:val="00D542E6"/>
    <w:rsid w:val="00D6026F"/>
    <w:rsid w:val="00D624EE"/>
    <w:rsid w:val="00D65054"/>
    <w:rsid w:val="00D6589D"/>
    <w:rsid w:val="00D6600C"/>
    <w:rsid w:val="00D668A4"/>
    <w:rsid w:val="00D66A58"/>
    <w:rsid w:val="00D70FFA"/>
    <w:rsid w:val="00D73C3B"/>
    <w:rsid w:val="00D76796"/>
    <w:rsid w:val="00D77F31"/>
    <w:rsid w:val="00D81E8C"/>
    <w:rsid w:val="00D83354"/>
    <w:rsid w:val="00D84831"/>
    <w:rsid w:val="00D87E4A"/>
    <w:rsid w:val="00D91945"/>
    <w:rsid w:val="00D9499D"/>
    <w:rsid w:val="00D97052"/>
    <w:rsid w:val="00DA0AA1"/>
    <w:rsid w:val="00DA18E2"/>
    <w:rsid w:val="00DA669C"/>
    <w:rsid w:val="00DB2984"/>
    <w:rsid w:val="00DB5410"/>
    <w:rsid w:val="00DB7ECF"/>
    <w:rsid w:val="00DC127C"/>
    <w:rsid w:val="00DC1760"/>
    <w:rsid w:val="00DC353D"/>
    <w:rsid w:val="00DC4295"/>
    <w:rsid w:val="00DC5AE1"/>
    <w:rsid w:val="00DD3203"/>
    <w:rsid w:val="00DD3DA6"/>
    <w:rsid w:val="00DD6A84"/>
    <w:rsid w:val="00DE4200"/>
    <w:rsid w:val="00DF0B43"/>
    <w:rsid w:val="00DF122B"/>
    <w:rsid w:val="00DF2AD7"/>
    <w:rsid w:val="00DF36DD"/>
    <w:rsid w:val="00DF4980"/>
    <w:rsid w:val="00E018DD"/>
    <w:rsid w:val="00E044BC"/>
    <w:rsid w:val="00E047DA"/>
    <w:rsid w:val="00E05547"/>
    <w:rsid w:val="00E15475"/>
    <w:rsid w:val="00E169E4"/>
    <w:rsid w:val="00E17FB4"/>
    <w:rsid w:val="00E20F66"/>
    <w:rsid w:val="00E20FC4"/>
    <w:rsid w:val="00E25141"/>
    <w:rsid w:val="00E308CE"/>
    <w:rsid w:val="00E30A6E"/>
    <w:rsid w:val="00E32275"/>
    <w:rsid w:val="00E341E2"/>
    <w:rsid w:val="00E34258"/>
    <w:rsid w:val="00E37304"/>
    <w:rsid w:val="00E446B4"/>
    <w:rsid w:val="00E4582F"/>
    <w:rsid w:val="00E5128F"/>
    <w:rsid w:val="00E51816"/>
    <w:rsid w:val="00E53CEA"/>
    <w:rsid w:val="00E600EA"/>
    <w:rsid w:val="00E61C40"/>
    <w:rsid w:val="00E6550C"/>
    <w:rsid w:val="00E66230"/>
    <w:rsid w:val="00E7335B"/>
    <w:rsid w:val="00E76C89"/>
    <w:rsid w:val="00E86689"/>
    <w:rsid w:val="00E87705"/>
    <w:rsid w:val="00E92172"/>
    <w:rsid w:val="00E922BC"/>
    <w:rsid w:val="00E94B8E"/>
    <w:rsid w:val="00EA2FDA"/>
    <w:rsid w:val="00EA3720"/>
    <w:rsid w:val="00EA5735"/>
    <w:rsid w:val="00EB4A1D"/>
    <w:rsid w:val="00EB4FF1"/>
    <w:rsid w:val="00EC1873"/>
    <w:rsid w:val="00EC1BFF"/>
    <w:rsid w:val="00EC1E0F"/>
    <w:rsid w:val="00EC3853"/>
    <w:rsid w:val="00EC7F4B"/>
    <w:rsid w:val="00ED1729"/>
    <w:rsid w:val="00ED3825"/>
    <w:rsid w:val="00ED3972"/>
    <w:rsid w:val="00ED3DF5"/>
    <w:rsid w:val="00ED4437"/>
    <w:rsid w:val="00ED4623"/>
    <w:rsid w:val="00ED4D07"/>
    <w:rsid w:val="00ED4EBC"/>
    <w:rsid w:val="00EE222D"/>
    <w:rsid w:val="00EE541E"/>
    <w:rsid w:val="00EE6919"/>
    <w:rsid w:val="00EF3B47"/>
    <w:rsid w:val="00EF3F17"/>
    <w:rsid w:val="00EF4640"/>
    <w:rsid w:val="00F051B1"/>
    <w:rsid w:val="00F06043"/>
    <w:rsid w:val="00F065FF"/>
    <w:rsid w:val="00F076A3"/>
    <w:rsid w:val="00F1184A"/>
    <w:rsid w:val="00F11BAC"/>
    <w:rsid w:val="00F1262E"/>
    <w:rsid w:val="00F14022"/>
    <w:rsid w:val="00F170E4"/>
    <w:rsid w:val="00F20592"/>
    <w:rsid w:val="00F213A6"/>
    <w:rsid w:val="00F220E6"/>
    <w:rsid w:val="00F22D84"/>
    <w:rsid w:val="00F23B93"/>
    <w:rsid w:val="00F27868"/>
    <w:rsid w:val="00F27D5D"/>
    <w:rsid w:val="00F300D9"/>
    <w:rsid w:val="00F30431"/>
    <w:rsid w:val="00F30616"/>
    <w:rsid w:val="00F33F46"/>
    <w:rsid w:val="00F34F33"/>
    <w:rsid w:val="00F35303"/>
    <w:rsid w:val="00F359FE"/>
    <w:rsid w:val="00F35CBF"/>
    <w:rsid w:val="00F37AA2"/>
    <w:rsid w:val="00F37BF4"/>
    <w:rsid w:val="00F42B25"/>
    <w:rsid w:val="00F522C4"/>
    <w:rsid w:val="00F52C42"/>
    <w:rsid w:val="00F53603"/>
    <w:rsid w:val="00F55960"/>
    <w:rsid w:val="00F55EFE"/>
    <w:rsid w:val="00F62456"/>
    <w:rsid w:val="00F640D0"/>
    <w:rsid w:val="00F653F2"/>
    <w:rsid w:val="00F7030D"/>
    <w:rsid w:val="00F71162"/>
    <w:rsid w:val="00F7418B"/>
    <w:rsid w:val="00F75397"/>
    <w:rsid w:val="00F756E9"/>
    <w:rsid w:val="00F76A23"/>
    <w:rsid w:val="00F82143"/>
    <w:rsid w:val="00F84059"/>
    <w:rsid w:val="00F851A9"/>
    <w:rsid w:val="00F86C2B"/>
    <w:rsid w:val="00F917DF"/>
    <w:rsid w:val="00F91842"/>
    <w:rsid w:val="00F93C0C"/>
    <w:rsid w:val="00F94A44"/>
    <w:rsid w:val="00F9567D"/>
    <w:rsid w:val="00F9735E"/>
    <w:rsid w:val="00FA08BB"/>
    <w:rsid w:val="00FA0F22"/>
    <w:rsid w:val="00FA1CC6"/>
    <w:rsid w:val="00FA458F"/>
    <w:rsid w:val="00FA4656"/>
    <w:rsid w:val="00FA47E4"/>
    <w:rsid w:val="00FA4941"/>
    <w:rsid w:val="00FA5025"/>
    <w:rsid w:val="00FA7F53"/>
    <w:rsid w:val="00FB0187"/>
    <w:rsid w:val="00FB120B"/>
    <w:rsid w:val="00FB2670"/>
    <w:rsid w:val="00FB6296"/>
    <w:rsid w:val="00FB774F"/>
    <w:rsid w:val="00FC0106"/>
    <w:rsid w:val="00FC1DE4"/>
    <w:rsid w:val="00FC7E12"/>
    <w:rsid w:val="00FD2CCF"/>
    <w:rsid w:val="00FD55D2"/>
    <w:rsid w:val="00FD6152"/>
    <w:rsid w:val="00FD792B"/>
    <w:rsid w:val="00FE0209"/>
    <w:rsid w:val="00FE09B9"/>
    <w:rsid w:val="00FE1BC9"/>
    <w:rsid w:val="00FE55DE"/>
    <w:rsid w:val="00FE6A5A"/>
    <w:rsid w:val="00FE6BF3"/>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semiHidden/>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semiHidden/>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91842"/>
    <w:pPr>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91842"/>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3B194C"/>
    <w:pPr>
      <w:numPr>
        <w:numId w:val="32"/>
      </w:numPr>
      <w:spacing w:after="0" w:line="240" w:lineRule="auto"/>
    </w:pPr>
    <w:rPr>
      <w:rFonts w:ascii="Times New Roman" w:eastAsia="Times New Roman" w:hAnsi="Times New Roman" w:cs="Times New Roman"/>
      <w:sz w:val="24"/>
      <w:szCs w:val="24"/>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0042-4012-492C-B7E3-6B0264B0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2024-04-17T14:43:00Z</dcterms:created>
  <dcterms:modified xsi:type="dcterms:W3CDTF">2024-04-17T14:43:00Z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ies>
</file>