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1873E" w14:textId="01227E79" w:rsidR="00341A94" w:rsidRPr="005625D6" w:rsidRDefault="1A47AD65" w:rsidP="0072093F">
      <w:pPr>
        <w:spacing w:before="0" w:line="240" w:lineRule="auto"/>
        <w:rPr>
          <w:rFonts w:eastAsia="Arial" w:cs="Arial"/>
          <w:b/>
          <w:iCs/>
          <w:sz w:val="28"/>
          <w:szCs w:val="28"/>
        </w:rPr>
      </w:pPr>
      <w:bookmarkStart w:id="0" w:name="_GoBack"/>
      <w:bookmarkEnd w:id="0"/>
      <w:r w:rsidRPr="005625D6">
        <w:rPr>
          <w:rFonts w:eastAsia="Arial" w:cs="Arial"/>
          <w:b/>
          <w:iCs/>
          <w:sz w:val="28"/>
          <w:szCs w:val="28"/>
        </w:rPr>
        <w:t xml:space="preserve">Support to </w:t>
      </w:r>
      <w:r w:rsidR="54F1C5D9" w:rsidRPr="005625D6">
        <w:rPr>
          <w:rFonts w:eastAsia="Arial" w:cs="Arial"/>
          <w:b/>
          <w:iCs/>
          <w:sz w:val="28"/>
          <w:szCs w:val="28"/>
        </w:rPr>
        <w:t>t</w:t>
      </w:r>
      <w:r w:rsidR="24873907" w:rsidRPr="005625D6">
        <w:rPr>
          <w:rFonts w:eastAsia="Arial" w:cs="Arial"/>
          <w:b/>
          <w:iCs/>
          <w:sz w:val="28"/>
          <w:szCs w:val="28"/>
        </w:rPr>
        <w:t xml:space="preserve">he </w:t>
      </w:r>
      <w:r w:rsidRPr="005625D6">
        <w:rPr>
          <w:rFonts w:eastAsia="Arial" w:cs="Arial"/>
          <w:b/>
          <w:iCs/>
          <w:sz w:val="28"/>
          <w:szCs w:val="28"/>
        </w:rPr>
        <w:t xml:space="preserve">Training Component of </w:t>
      </w:r>
      <w:r w:rsidR="5D7B0657" w:rsidRPr="005625D6">
        <w:rPr>
          <w:rFonts w:eastAsia="Arial" w:cs="Arial"/>
          <w:b/>
          <w:iCs/>
          <w:sz w:val="28"/>
          <w:szCs w:val="28"/>
        </w:rPr>
        <w:t xml:space="preserve">the </w:t>
      </w:r>
      <w:r w:rsidRPr="005625D6">
        <w:rPr>
          <w:rFonts w:eastAsia="Arial" w:cs="Arial"/>
          <w:b/>
          <w:iCs/>
          <w:sz w:val="28"/>
          <w:szCs w:val="28"/>
        </w:rPr>
        <w:t xml:space="preserve">GIZ/SADC Climate Resilience and Natural Resource Management (C-NRM) project </w:t>
      </w:r>
    </w:p>
    <w:p w14:paraId="65ABCF97" w14:textId="77777777" w:rsidR="0072093F" w:rsidRPr="0072093F" w:rsidRDefault="0072093F" w:rsidP="004D434C">
      <w:pPr>
        <w:spacing w:before="0" w:line="240" w:lineRule="auto"/>
        <w:rPr>
          <w:rFonts w:eastAsia="Arial" w:cs="Arial"/>
          <w:b/>
          <w:i/>
          <w:sz w:val="28"/>
          <w:szCs w:val="28"/>
        </w:rPr>
      </w:pPr>
    </w:p>
    <w:p w14:paraId="66B88583" w14:textId="147E40F7" w:rsidR="00414C0F" w:rsidRDefault="2DA58D57" w:rsidP="0072093F">
      <w:pPr>
        <w:pStyle w:val="Heading1"/>
        <w:spacing w:before="0" w:after="0" w:line="240" w:lineRule="auto"/>
        <w:rPr>
          <w:rFonts w:eastAsia="Arial" w:cs="Arial"/>
        </w:rPr>
      </w:pPr>
      <w:r w:rsidRPr="0072093F">
        <w:rPr>
          <w:rFonts w:eastAsia="Arial" w:cs="Arial"/>
        </w:rPr>
        <w:t>Background</w:t>
      </w:r>
    </w:p>
    <w:p w14:paraId="43BCEF94" w14:textId="77777777" w:rsidR="0072093F" w:rsidRPr="004D434C" w:rsidRDefault="0072093F" w:rsidP="004D434C">
      <w:pPr>
        <w:rPr>
          <w:rFonts w:eastAsia="Arial"/>
        </w:rPr>
      </w:pPr>
    </w:p>
    <w:p w14:paraId="5AA32D52" w14:textId="5F25471E" w:rsidR="00BB5845" w:rsidRDefault="7EAD5A4D" w:rsidP="0072093F">
      <w:pPr>
        <w:spacing w:before="0" w:line="240" w:lineRule="auto"/>
        <w:rPr>
          <w:rStyle w:val="normaltextrun"/>
          <w:rFonts w:eastAsia="Arial" w:cs="Arial"/>
          <w:szCs w:val="22"/>
        </w:rPr>
      </w:pPr>
      <w:r w:rsidRPr="0072093F">
        <w:rPr>
          <w:rStyle w:val="normaltextrun"/>
          <w:rFonts w:eastAsia="Arial" w:cs="Arial"/>
          <w:szCs w:val="22"/>
        </w:rPr>
        <w:t xml:space="preserve">The Deutsche </w:t>
      </w:r>
      <w:proofErr w:type="spellStart"/>
      <w:r w:rsidRPr="0072093F">
        <w:rPr>
          <w:rStyle w:val="normaltextrun"/>
          <w:rFonts w:eastAsia="Arial" w:cs="Arial"/>
          <w:szCs w:val="22"/>
        </w:rPr>
        <w:t>Gesellschaft</w:t>
      </w:r>
      <w:proofErr w:type="spellEnd"/>
      <w:r w:rsidRPr="0072093F">
        <w:rPr>
          <w:rStyle w:val="normaltextrun"/>
          <w:rFonts w:eastAsia="Arial" w:cs="Arial"/>
          <w:szCs w:val="22"/>
        </w:rPr>
        <w:t xml:space="preserve"> </w:t>
      </w:r>
      <w:proofErr w:type="spellStart"/>
      <w:r w:rsidRPr="0072093F">
        <w:rPr>
          <w:rStyle w:val="normaltextrun"/>
          <w:rFonts w:eastAsia="Arial" w:cs="Arial"/>
          <w:szCs w:val="22"/>
        </w:rPr>
        <w:t>für</w:t>
      </w:r>
      <w:proofErr w:type="spellEnd"/>
      <w:r w:rsidRPr="0072093F">
        <w:rPr>
          <w:rStyle w:val="normaltextrun"/>
          <w:rFonts w:eastAsia="Arial" w:cs="Arial"/>
          <w:szCs w:val="22"/>
        </w:rPr>
        <w:t xml:space="preserve"> Internationale </w:t>
      </w:r>
      <w:proofErr w:type="spellStart"/>
      <w:r w:rsidRPr="0072093F">
        <w:rPr>
          <w:rStyle w:val="normaltextrun"/>
          <w:rFonts w:eastAsia="Arial" w:cs="Arial"/>
          <w:szCs w:val="22"/>
        </w:rPr>
        <w:t>Zusammenarbeit</w:t>
      </w:r>
      <w:proofErr w:type="spellEnd"/>
      <w:r w:rsidRPr="0072093F">
        <w:rPr>
          <w:rStyle w:val="normaltextrun"/>
          <w:rFonts w:eastAsia="Arial" w:cs="Arial"/>
          <w:szCs w:val="22"/>
        </w:rPr>
        <w:t xml:space="preserve"> (GIZ)  supports the SADC Food, Agriculture and Natural Resources (FANR) Directorate through the SADC/GIZ Project “Climate Resilience and Natural Resource Management” (</w:t>
      </w:r>
      <w:hyperlink r:id="rId11">
        <w:r w:rsidRPr="0072093F">
          <w:rPr>
            <w:rStyle w:val="normaltextrun"/>
            <w:rFonts w:eastAsia="Arial" w:cs="Arial"/>
            <w:color w:val="0000FF"/>
            <w:szCs w:val="22"/>
            <w:u w:val="single"/>
          </w:rPr>
          <w:t>C-NRM</w:t>
        </w:r>
      </w:hyperlink>
      <w:r w:rsidRPr="0072093F">
        <w:rPr>
          <w:rStyle w:val="normaltextrun"/>
          <w:rFonts w:eastAsia="Arial" w:cs="Arial"/>
          <w:szCs w:val="22"/>
        </w:rPr>
        <w:t xml:space="preserve">, </w:t>
      </w:r>
      <w:r w:rsidRPr="0072093F">
        <w:rPr>
          <w:rStyle w:val="normaltextrun"/>
          <w:rFonts w:eastAsia="Arial" w:cs="Arial"/>
          <w:szCs w:val="22"/>
          <w:lang w:val="en-ZA"/>
        </w:rPr>
        <w:t>01/2021-12/2024</w:t>
      </w:r>
      <w:r w:rsidRPr="0072093F">
        <w:rPr>
          <w:rStyle w:val="normaltextrun"/>
          <w:rFonts w:eastAsia="Arial" w:cs="Arial"/>
          <w:szCs w:val="22"/>
        </w:rPr>
        <w:t>) funded by the German Ministry of Economic Development and Cooperation (BMZ).</w:t>
      </w:r>
    </w:p>
    <w:p w14:paraId="067051E7" w14:textId="77777777" w:rsidR="0072093F" w:rsidRPr="0072093F" w:rsidRDefault="0072093F" w:rsidP="004D434C">
      <w:pPr>
        <w:spacing w:before="0" w:line="240" w:lineRule="auto"/>
        <w:rPr>
          <w:rFonts w:eastAsia="Arial" w:cs="Arial"/>
        </w:rPr>
      </w:pPr>
    </w:p>
    <w:p w14:paraId="76BE9C89" w14:textId="77777777" w:rsidR="00E46C77" w:rsidRPr="0072093F" w:rsidRDefault="7EAD5A4D" w:rsidP="004D434C">
      <w:pPr>
        <w:spacing w:before="0" w:line="240" w:lineRule="auto"/>
        <w:rPr>
          <w:rStyle w:val="normaltextrun"/>
          <w:rFonts w:eastAsia="Arial" w:cs="Arial"/>
          <w:szCs w:val="22"/>
          <w:lang w:val="en-ZA"/>
        </w:rPr>
      </w:pPr>
      <w:r w:rsidRPr="0072093F">
        <w:rPr>
          <w:rStyle w:val="normaltextrun"/>
          <w:rFonts w:eastAsia="Arial" w:cs="Arial"/>
          <w:szCs w:val="22"/>
          <w:lang w:val="en-ZA"/>
        </w:rPr>
        <w:t xml:space="preserve">The </w:t>
      </w:r>
      <w:r w:rsidR="058B6CDB" w:rsidRPr="0072093F">
        <w:rPr>
          <w:rStyle w:val="normaltextrun"/>
          <w:rFonts w:eastAsia="Arial" w:cs="Arial"/>
          <w:szCs w:val="22"/>
          <w:lang w:val="en-ZA"/>
        </w:rPr>
        <w:t xml:space="preserve">overall </w:t>
      </w:r>
      <w:r w:rsidRPr="0072093F">
        <w:rPr>
          <w:rStyle w:val="normaltextrun"/>
          <w:rFonts w:eastAsia="Arial" w:cs="Arial"/>
          <w:szCs w:val="22"/>
          <w:lang w:val="en-ZA"/>
        </w:rPr>
        <w:t xml:space="preserve">objective of the C-NRM-Project is that climate change is systematically considered in cross-border Natural Resource Management (NRM) in the SADC region. </w:t>
      </w:r>
    </w:p>
    <w:p w14:paraId="170AAD98" w14:textId="77777777" w:rsidR="0072093F" w:rsidRDefault="0072093F" w:rsidP="0072093F">
      <w:pPr>
        <w:spacing w:before="0" w:line="240" w:lineRule="auto"/>
        <w:rPr>
          <w:rStyle w:val="normaltextrun"/>
          <w:rFonts w:eastAsia="Arial" w:cs="Arial"/>
          <w:szCs w:val="22"/>
          <w:lang w:val="en-ZA"/>
        </w:rPr>
      </w:pPr>
    </w:p>
    <w:p w14:paraId="0B3C2DE5" w14:textId="158E817F" w:rsidR="00303060" w:rsidRPr="0072093F" w:rsidRDefault="2DA34D30" w:rsidP="004D434C">
      <w:pPr>
        <w:spacing w:before="0" w:line="240" w:lineRule="auto"/>
        <w:rPr>
          <w:rStyle w:val="normaltextrun"/>
          <w:rFonts w:eastAsia="Arial" w:cs="Arial"/>
          <w:szCs w:val="22"/>
          <w:lang w:val="en-ZA"/>
        </w:rPr>
      </w:pPr>
      <w:r w:rsidRPr="0072093F">
        <w:rPr>
          <w:rStyle w:val="normaltextrun"/>
          <w:rFonts w:eastAsia="Arial" w:cs="Arial"/>
          <w:szCs w:val="22"/>
          <w:lang w:val="en-ZA"/>
        </w:rPr>
        <w:t>T</w:t>
      </w:r>
      <w:r w:rsidR="27460579" w:rsidRPr="0072093F">
        <w:rPr>
          <w:rStyle w:val="normaltextrun"/>
          <w:rFonts w:eastAsia="Arial" w:cs="Arial"/>
          <w:szCs w:val="22"/>
          <w:lang w:val="en-ZA"/>
        </w:rPr>
        <w:t xml:space="preserve">he project has four outputs of which output 2 </w:t>
      </w:r>
      <w:r w:rsidRPr="0072093F">
        <w:rPr>
          <w:rStyle w:val="normaltextrun"/>
          <w:rFonts w:eastAsia="Arial" w:cs="Arial"/>
          <w:szCs w:val="22"/>
          <w:lang w:val="en-ZA"/>
        </w:rPr>
        <w:t>reads as</w:t>
      </w:r>
      <w:r w:rsidR="7479C294" w:rsidRPr="0072093F">
        <w:rPr>
          <w:rStyle w:val="normaltextrun"/>
          <w:rFonts w:eastAsia="Arial" w:cs="Arial"/>
          <w:szCs w:val="22"/>
          <w:lang w:val="en-ZA"/>
        </w:rPr>
        <w:t>: Dissemination of knowledge about climate-smart agriculture and climate-sensitive N</w:t>
      </w:r>
      <w:r w:rsidR="00477135" w:rsidRPr="0072093F">
        <w:rPr>
          <w:rStyle w:val="normaltextrun"/>
          <w:rFonts w:eastAsia="Arial" w:cs="Arial"/>
          <w:szCs w:val="22"/>
          <w:lang w:val="en-ZA"/>
        </w:rPr>
        <w:t xml:space="preserve">atural Resource </w:t>
      </w:r>
      <w:r w:rsidR="7479C294" w:rsidRPr="0072093F">
        <w:rPr>
          <w:rStyle w:val="normaltextrun"/>
          <w:rFonts w:eastAsia="Arial" w:cs="Arial"/>
          <w:szCs w:val="22"/>
          <w:lang w:val="en-ZA"/>
        </w:rPr>
        <w:t>M</w:t>
      </w:r>
      <w:r w:rsidR="00477135" w:rsidRPr="0072093F">
        <w:rPr>
          <w:rStyle w:val="normaltextrun"/>
          <w:rFonts w:eastAsia="Arial" w:cs="Arial"/>
          <w:szCs w:val="22"/>
          <w:lang w:val="en-ZA"/>
        </w:rPr>
        <w:t>anagement (NRM)</w:t>
      </w:r>
      <w:r w:rsidR="7479C294" w:rsidRPr="0072093F">
        <w:rPr>
          <w:rStyle w:val="normaltextrun"/>
          <w:rFonts w:eastAsia="Arial" w:cs="Arial"/>
          <w:szCs w:val="22"/>
          <w:lang w:val="en-ZA"/>
        </w:rPr>
        <w:t>/</w:t>
      </w:r>
      <w:r w:rsidR="00477135" w:rsidRPr="0072093F">
        <w:rPr>
          <w:rStyle w:val="normaltextrun"/>
          <w:rFonts w:eastAsia="Arial" w:cs="Arial"/>
          <w:szCs w:val="22"/>
          <w:lang w:val="en-ZA"/>
        </w:rPr>
        <w:t>Ecosystem-based Adaptation (</w:t>
      </w:r>
      <w:r w:rsidR="7479C294" w:rsidRPr="0072093F">
        <w:rPr>
          <w:rStyle w:val="normaltextrun"/>
          <w:rFonts w:eastAsia="Arial" w:cs="Arial"/>
          <w:szCs w:val="22"/>
          <w:lang w:val="en-ZA"/>
        </w:rPr>
        <w:t>EbA</w:t>
      </w:r>
      <w:r w:rsidR="00477135" w:rsidRPr="0072093F">
        <w:rPr>
          <w:rStyle w:val="normaltextrun"/>
          <w:rFonts w:eastAsia="Arial" w:cs="Arial"/>
          <w:szCs w:val="22"/>
          <w:lang w:val="en-ZA"/>
        </w:rPr>
        <w:t>)</w:t>
      </w:r>
      <w:r w:rsidR="7479C294" w:rsidRPr="0072093F">
        <w:rPr>
          <w:rStyle w:val="normaltextrun"/>
          <w:rFonts w:eastAsia="Arial" w:cs="Arial"/>
          <w:szCs w:val="22"/>
          <w:lang w:val="en-ZA"/>
        </w:rPr>
        <w:t xml:space="preserve"> is strengthened</w:t>
      </w:r>
      <w:r w:rsidR="202EFAD4" w:rsidRPr="0072093F">
        <w:rPr>
          <w:rStyle w:val="normaltextrun"/>
          <w:rFonts w:eastAsia="Arial" w:cs="Arial"/>
          <w:szCs w:val="22"/>
          <w:lang w:val="en-ZA"/>
        </w:rPr>
        <w:t>.</w:t>
      </w:r>
    </w:p>
    <w:p w14:paraId="0768BE2E" w14:textId="77777777" w:rsidR="0072093F" w:rsidRDefault="0072093F" w:rsidP="0072093F">
      <w:pPr>
        <w:spacing w:before="0" w:line="240" w:lineRule="auto"/>
        <w:rPr>
          <w:rStyle w:val="normaltextrun"/>
          <w:rFonts w:eastAsia="Arial" w:cs="Arial"/>
          <w:szCs w:val="22"/>
          <w:lang w:val="en-ZA"/>
        </w:rPr>
      </w:pPr>
    </w:p>
    <w:p w14:paraId="4631B2FA" w14:textId="02DD85F5" w:rsidR="00303060" w:rsidRPr="0072093F" w:rsidRDefault="5850C206" w:rsidP="0072093F">
      <w:pPr>
        <w:spacing w:before="0" w:line="240" w:lineRule="auto"/>
        <w:rPr>
          <w:rStyle w:val="normaltextrun"/>
          <w:rFonts w:eastAsia="Arial" w:cs="Arial"/>
          <w:szCs w:val="22"/>
          <w:lang w:val="en-ZA"/>
        </w:rPr>
      </w:pPr>
      <w:r w:rsidRPr="0072093F">
        <w:rPr>
          <w:rStyle w:val="normaltextrun"/>
          <w:rFonts w:eastAsia="Arial" w:cs="Arial"/>
          <w:szCs w:val="22"/>
          <w:lang w:val="en-ZA"/>
        </w:rPr>
        <w:t>It is under this ou</w:t>
      </w:r>
      <w:r w:rsidR="001F1344" w:rsidRPr="0072093F">
        <w:rPr>
          <w:rStyle w:val="normaltextrun"/>
          <w:rFonts w:eastAsia="Arial" w:cs="Arial"/>
          <w:szCs w:val="22"/>
          <w:lang w:val="en-ZA"/>
        </w:rPr>
        <w:t>t</w:t>
      </w:r>
      <w:r w:rsidRPr="0072093F">
        <w:rPr>
          <w:rStyle w:val="normaltextrun"/>
          <w:rFonts w:eastAsia="Arial" w:cs="Arial"/>
          <w:szCs w:val="22"/>
          <w:lang w:val="en-ZA"/>
        </w:rPr>
        <w:t xml:space="preserve">put that </w:t>
      </w:r>
      <w:r w:rsidR="26A8C8B6" w:rsidRPr="0072093F">
        <w:rPr>
          <w:rStyle w:val="normaltextrun"/>
          <w:rFonts w:eastAsia="Arial" w:cs="Arial"/>
          <w:szCs w:val="22"/>
          <w:lang w:val="en-ZA"/>
        </w:rPr>
        <w:t xml:space="preserve">the consultancy </w:t>
      </w:r>
      <w:r w:rsidR="0EC1690A" w:rsidRPr="0072093F">
        <w:rPr>
          <w:rStyle w:val="normaltextrun"/>
          <w:rFonts w:eastAsia="Arial" w:cs="Arial"/>
          <w:szCs w:val="22"/>
          <w:lang w:val="en-ZA"/>
        </w:rPr>
        <w:t xml:space="preserve">mainly </w:t>
      </w:r>
      <w:r w:rsidR="26A8C8B6" w:rsidRPr="0072093F">
        <w:rPr>
          <w:rStyle w:val="normaltextrun"/>
          <w:rFonts w:eastAsia="Arial" w:cs="Arial"/>
          <w:szCs w:val="22"/>
          <w:lang w:val="en-ZA"/>
        </w:rPr>
        <w:t>seeks to support implementation of the following activities:</w:t>
      </w:r>
    </w:p>
    <w:p w14:paraId="01C82509" w14:textId="77777777" w:rsidR="0072093F" w:rsidRPr="0072093F" w:rsidRDefault="0072093F" w:rsidP="004D434C">
      <w:pPr>
        <w:spacing w:before="0" w:line="240" w:lineRule="auto"/>
        <w:rPr>
          <w:rStyle w:val="normaltextrun"/>
          <w:rFonts w:eastAsia="Arial" w:cs="Arial"/>
          <w:szCs w:val="22"/>
          <w:lang w:val="en-ZA"/>
        </w:rPr>
      </w:pPr>
    </w:p>
    <w:p w14:paraId="2E261645" w14:textId="54D6FF27" w:rsidR="006E1AC3" w:rsidRPr="0072093F" w:rsidRDefault="7263F929" w:rsidP="004D434C">
      <w:pPr>
        <w:pStyle w:val="ListParagraph"/>
        <w:numPr>
          <w:ilvl w:val="0"/>
          <w:numId w:val="13"/>
        </w:numPr>
        <w:spacing w:before="0" w:line="240" w:lineRule="auto"/>
        <w:rPr>
          <w:rStyle w:val="normaltextrun"/>
          <w:rFonts w:eastAsia="Arial" w:cs="Arial"/>
          <w:szCs w:val="22"/>
        </w:rPr>
      </w:pPr>
      <w:r w:rsidRPr="0072093F">
        <w:rPr>
          <w:rStyle w:val="normaltextrun"/>
          <w:rFonts w:eastAsia="Arial" w:cs="Arial"/>
          <w:szCs w:val="22"/>
          <w:lang w:val="en-ZA"/>
        </w:rPr>
        <w:t xml:space="preserve">Identify </w:t>
      </w:r>
      <w:r w:rsidR="003825E4" w:rsidRPr="0072093F">
        <w:rPr>
          <w:rStyle w:val="normaltextrun"/>
          <w:rFonts w:eastAsia="Arial" w:cs="Arial"/>
          <w:szCs w:val="22"/>
          <w:lang w:val="en-ZA"/>
        </w:rPr>
        <w:t xml:space="preserve">new </w:t>
      </w:r>
      <w:r w:rsidRPr="0072093F">
        <w:rPr>
          <w:rStyle w:val="normaltextrun"/>
          <w:rFonts w:eastAsia="Arial" w:cs="Arial"/>
          <w:szCs w:val="22"/>
          <w:lang w:val="en-ZA"/>
        </w:rPr>
        <w:t>relevant regional training institutions and analyse their training offers</w:t>
      </w:r>
      <w:r w:rsidR="003825E4" w:rsidRPr="0072093F">
        <w:rPr>
          <w:rStyle w:val="normaltextrun"/>
          <w:rFonts w:eastAsia="Arial" w:cs="Arial"/>
          <w:szCs w:val="22"/>
          <w:lang w:val="en-ZA"/>
        </w:rPr>
        <w:t xml:space="preserve"> and update/complement information on </w:t>
      </w:r>
      <w:r w:rsidR="00BA0DCA" w:rsidRPr="0072093F">
        <w:rPr>
          <w:rStyle w:val="normaltextrun"/>
          <w:rFonts w:eastAsia="Arial" w:cs="Arial"/>
          <w:szCs w:val="22"/>
          <w:lang w:val="en-ZA"/>
        </w:rPr>
        <w:t xml:space="preserve">already </w:t>
      </w:r>
      <w:proofErr w:type="spellStart"/>
      <w:r w:rsidR="00BA0DCA" w:rsidRPr="0072093F">
        <w:rPr>
          <w:rStyle w:val="normaltextrun"/>
          <w:rFonts w:eastAsia="Arial" w:cs="Arial"/>
          <w:szCs w:val="22"/>
          <w:lang w:val="en-ZA"/>
        </w:rPr>
        <w:t>inventori</w:t>
      </w:r>
      <w:r w:rsidR="00E073A8" w:rsidRPr="0072093F">
        <w:rPr>
          <w:rStyle w:val="normaltextrun"/>
          <w:rFonts w:eastAsia="Arial" w:cs="Arial"/>
          <w:szCs w:val="22"/>
          <w:lang w:val="en-ZA"/>
        </w:rPr>
        <w:t>z</w:t>
      </w:r>
      <w:r w:rsidR="00BA0DCA" w:rsidRPr="0072093F">
        <w:rPr>
          <w:rStyle w:val="normaltextrun"/>
          <w:rFonts w:eastAsia="Arial" w:cs="Arial"/>
          <w:szCs w:val="22"/>
          <w:lang w:val="en-ZA"/>
        </w:rPr>
        <w:t>ed</w:t>
      </w:r>
      <w:proofErr w:type="spellEnd"/>
      <w:r w:rsidR="00BA0DCA" w:rsidRPr="0072093F">
        <w:rPr>
          <w:rStyle w:val="normaltextrun"/>
          <w:rFonts w:eastAsia="Arial" w:cs="Arial"/>
          <w:szCs w:val="22"/>
          <w:lang w:val="en-ZA"/>
        </w:rPr>
        <w:t xml:space="preserve"> institutions.</w:t>
      </w:r>
    </w:p>
    <w:p w14:paraId="07D8A5C8" w14:textId="77777777" w:rsidR="00217820" w:rsidRPr="0072093F" w:rsidRDefault="00217820" w:rsidP="004D434C">
      <w:pPr>
        <w:pStyle w:val="ListParagraph"/>
        <w:spacing w:before="0" w:line="240" w:lineRule="auto"/>
        <w:rPr>
          <w:rStyle w:val="normaltextrun"/>
          <w:rFonts w:eastAsia="Arial" w:cs="Arial"/>
          <w:szCs w:val="22"/>
        </w:rPr>
      </w:pPr>
    </w:p>
    <w:p w14:paraId="6F071B92" w14:textId="342621CA" w:rsidR="00B74783" w:rsidRPr="0072093F" w:rsidRDefault="00B74783" w:rsidP="004D434C">
      <w:pPr>
        <w:pStyle w:val="ListParagraph"/>
        <w:numPr>
          <w:ilvl w:val="0"/>
          <w:numId w:val="13"/>
        </w:numPr>
        <w:spacing w:before="0" w:line="240" w:lineRule="auto"/>
        <w:rPr>
          <w:rStyle w:val="cf01"/>
          <w:rFonts w:ascii="Arial" w:eastAsia="Arial" w:hAnsi="Arial" w:cs="Arial"/>
          <w:sz w:val="22"/>
          <w:szCs w:val="22"/>
          <w:lang w:val="en-ZA"/>
        </w:rPr>
      </w:pPr>
      <w:r w:rsidRPr="004D434C">
        <w:rPr>
          <w:rStyle w:val="cf01"/>
          <w:rFonts w:ascii="Arial" w:hAnsi="Arial" w:cs="Arial"/>
          <w:sz w:val="22"/>
          <w:szCs w:val="22"/>
        </w:rPr>
        <w:t xml:space="preserve"> Promote knowledge exchange between regional training institutions, research organ</w:t>
      </w:r>
      <w:r w:rsidR="004F78D7" w:rsidRPr="004D434C">
        <w:rPr>
          <w:rStyle w:val="cf01"/>
          <w:rFonts w:ascii="Arial" w:hAnsi="Arial" w:cs="Arial"/>
          <w:sz w:val="22"/>
          <w:szCs w:val="22"/>
        </w:rPr>
        <w:t>i</w:t>
      </w:r>
      <w:r w:rsidRPr="004D434C">
        <w:rPr>
          <w:rStyle w:val="cf01"/>
          <w:rFonts w:ascii="Arial" w:hAnsi="Arial" w:cs="Arial"/>
          <w:sz w:val="22"/>
          <w:szCs w:val="22"/>
        </w:rPr>
        <w:t xml:space="preserve">zations/institutions, development projects in </w:t>
      </w:r>
      <w:r w:rsidR="00A40F91" w:rsidRPr="004D434C">
        <w:rPr>
          <w:rStyle w:val="cf01"/>
          <w:rFonts w:ascii="Arial" w:hAnsi="Arial" w:cs="Arial"/>
          <w:sz w:val="22"/>
          <w:szCs w:val="22"/>
        </w:rPr>
        <w:t xml:space="preserve">SADC </w:t>
      </w:r>
      <w:r w:rsidRPr="004D434C">
        <w:rPr>
          <w:rStyle w:val="cf01"/>
          <w:rFonts w:ascii="Arial" w:hAnsi="Arial" w:cs="Arial"/>
          <w:sz w:val="22"/>
          <w:szCs w:val="22"/>
        </w:rPr>
        <w:t>TFCA</w:t>
      </w:r>
      <w:r w:rsidR="00A40F91" w:rsidRPr="004D434C">
        <w:rPr>
          <w:rStyle w:val="cf01"/>
          <w:rFonts w:ascii="Arial" w:hAnsi="Arial" w:cs="Arial"/>
          <w:sz w:val="22"/>
          <w:szCs w:val="22"/>
        </w:rPr>
        <w:t>s</w:t>
      </w:r>
      <w:r w:rsidRPr="004D434C">
        <w:rPr>
          <w:rStyle w:val="cf01"/>
          <w:rFonts w:ascii="Arial" w:hAnsi="Arial" w:cs="Arial"/>
          <w:sz w:val="22"/>
          <w:szCs w:val="22"/>
        </w:rPr>
        <w:t xml:space="preserve"> and funding institutions.</w:t>
      </w:r>
    </w:p>
    <w:p w14:paraId="51A1778B" w14:textId="7EB9AE71" w:rsidR="00B74783" w:rsidRPr="0072093F" w:rsidRDefault="00B74783" w:rsidP="004D434C">
      <w:pPr>
        <w:pStyle w:val="ListParagraph"/>
        <w:spacing w:before="0" w:line="240" w:lineRule="auto"/>
        <w:rPr>
          <w:rStyle w:val="normaltextrun"/>
          <w:rFonts w:eastAsia="Arial" w:cs="Arial"/>
          <w:szCs w:val="22"/>
          <w:lang w:val="en-ZA"/>
        </w:rPr>
      </w:pPr>
    </w:p>
    <w:p w14:paraId="65AD5914" w14:textId="1805641D" w:rsidR="00414C0F" w:rsidRDefault="5EC57786" w:rsidP="0072093F">
      <w:pPr>
        <w:spacing w:before="0" w:line="240" w:lineRule="auto"/>
        <w:rPr>
          <w:rStyle w:val="normaltextrun"/>
          <w:rFonts w:eastAsia="Arial" w:cs="Arial"/>
          <w:szCs w:val="22"/>
          <w:lang w:val="en-ZA"/>
        </w:rPr>
      </w:pPr>
      <w:r w:rsidRPr="0072093F">
        <w:rPr>
          <w:rStyle w:val="normaltextrun"/>
          <w:rFonts w:eastAsia="Arial" w:cs="Arial"/>
          <w:szCs w:val="22"/>
          <w:lang w:val="en-ZA"/>
        </w:rPr>
        <w:t xml:space="preserve">The </w:t>
      </w:r>
      <w:r w:rsidR="789E1D88" w:rsidRPr="0072093F">
        <w:rPr>
          <w:rStyle w:val="normaltextrun"/>
          <w:rFonts w:eastAsia="Arial" w:cs="Arial"/>
          <w:szCs w:val="22"/>
          <w:lang w:val="en-ZA"/>
        </w:rPr>
        <w:t xml:space="preserve">required consultancy services are sought to </w:t>
      </w:r>
      <w:r w:rsidR="4D0E23C1" w:rsidRPr="0072093F">
        <w:rPr>
          <w:rStyle w:val="normaltextrun"/>
          <w:rFonts w:eastAsia="Arial" w:cs="Arial"/>
          <w:szCs w:val="22"/>
          <w:lang w:val="en-ZA"/>
        </w:rPr>
        <w:t xml:space="preserve">technically </w:t>
      </w:r>
      <w:r w:rsidR="789E1D88" w:rsidRPr="0072093F">
        <w:rPr>
          <w:rStyle w:val="normaltextrun"/>
          <w:rFonts w:eastAsia="Arial" w:cs="Arial"/>
          <w:szCs w:val="22"/>
          <w:lang w:val="en-ZA"/>
        </w:rPr>
        <w:t>support the C-NRM</w:t>
      </w:r>
      <w:r w:rsidR="0F0875BB" w:rsidRPr="0072093F">
        <w:rPr>
          <w:rStyle w:val="normaltextrun"/>
          <w:rFonts w:eastAsia="Arial" w:cs="Arial"/>
          <w:szCs w:val="22"/>
          <w:lang w:val="en-ZA"/>
        </w:rPr>
        <w:t xml:space="preserve"> project team/advisors</w:t>
      </w:r>
      <w:r w:rsidR="789E1D88" w:rsidRPr="0072093F">
        <w:rPr>
          <w:rStyle w:val="normaltextrun"/>
          <w:rFonts w:eastAsia="Arial" w:cs="Arial"/>
          <w:szCs w:val="22"/>
          <w:lang w:val="en-ZA"/>
        </w:rPr>
        <w:t xml:space="preserve"> as well as the grant and financing agreement recipients in these above a</w:t>
      </w:r>
      <w:r w:rsidR="00185AF3" w:rsidRPr="0072093F">
        <w:rPr>
          <w:rStyle w:val="normaltextrun"/>
          <w:rFonts w:eastAsia="Arial" w:cs="Arial"/>
          <w:szCs w:val="22"/>
          <w:lang w:val="en-ZA"/>
        </w:rPr>
        <w:t>ctivities</w:t>
      </w:r>
      <w:r w:rsidR="00C13AB8" w:rsidRPr="0072093F">
        <w:rPr>
          <w:rStyle w:val="normaltextrun"/>
          <w:rFonts w:eastAsia="Arial" w:cs="Arial"/>
          <w:szCs w:val="22"/>
          <w:lang w:val="en-ZA"/>
        </w:rPr>
        <w:t xml:space="preserve"> i.e. the Centre for Coordination of Agricultural R</w:t>
      </w:r>
      <w:r w:rsidR="009D23EE" w:rsidRPr="0072093F">
        <w:rPr>
          <w:rStyle w:val="normaltextrun"/>
          <w:rFonts w:eastAsia="Arial" w:cs="Arial"/>
          <w:szCs w:val="22"/>
          <w:lang w:val="en-ZA"/>
        </w:rPr>
        <w:t xml:space="preserve">esearch </w:t>
      </w:r>
      <w:r w:rsidR="00C13AB8" w:rsidRPr="0072093F">
        <w:rPr>
          <w:rStyle w:val="normaltextrun"/>
          <w:rFonts w:eastAsia="Arial" w:cs="Arial"/>
          <w:szCs w:val="22"/>
          <w:lang w:val="en-ZA"/>
        </w:rPr>
        <w:t xml:space="preserve">and </w:t>
      </w:r>
      <w:r w:rsidR="009D23EE" w:rsidRPr="0072093F">
        <w:rPr>
          <w:rStyle w:val="normaltextrun"/>
          <w:rFonts w:eastAsia="Arial" w:cs="Arial"/>
          <w:szCs w:val="22"/>
          <w:lang w:val="en-ZA"/>
        </w:rPr>
        <w:t xml:space="preserve">Development in Southern Africa (CCARDESA) and three regional </w:t>
      </w:r>
      <w:r w:rsidR="00E61073" w:rsidRPr="0072093F">
        <w:rPr>
          <w:rStyle w:val="normaltextrun"/>
          <w:rFonts w:eastAsia="Arial" w:cs="Arial"/>
          <w:szCs w:val="22"/>
          <w:lang w:val="en-ZA"/>
        </w:rPr>
        <w:t xml:space="preserve">consortia of </w:t>
      </w:r>
      <w:r w:rsidR="00A40F91" w:rsidRPr="0072093F">
        <w:rPr>
          <w:rStyle w:val="normaltextrun"/>
          <w:rFonts w:eastAsia="Arial" w:cs="Arial"/>
          <w:szCs w:val="22"/>
          <w:lang w:val="en-ZA"/>
        </w:rPr>
        <w:t>t</w:t>
      </w:r>
      <w:r w:rsidR="00E61073" w:rsidRPr="0072093F">
        <w:rPr>
          <w:rStyle w:val="normaltextrun"/>
          <w:rFonts w:eastAsia="Arial" w:cs="Arial"/>
          <w:szCs w:val="22"/>
          <w:lang w:val="en-ZA"/>
        </w:rPr>
        <w:t xml:space="preserve">raining </w:t>
      </w:r>
      <w:r w:rsidR="00A40F91" w:rsidRPr="0072093F">
        <w:rPr>
          <w:rStyle w:val="normaltextrun"/>
          <w:rFonts w:eastAsia="Arial" w:cs="Arial"/>
          <w:szCs w:val="22"/>
          <w:lang w:val="en-ZA"/>
        </w:rPr>
        <w:t>i</w:t>
      </w:r>
      <w:r w:rsidR="00E61073" w:rsidRPr="0072093F">
        <w:rPr>
          <w:rStyle w:val="normaltextrun"/>
          <w:rFonts w:eastAsia="Arial" w:cs="Arial"/>
          <w:szCs w:val="22"/>
          <w:lang w:val="en-ZA"/>
        </w:rPr>
        <w:t>nstitutes</w:t>
      </w:r>
      <w:r w:rsidR="789E1D88" w:rsidRPr="0072093F">
        <w:rPr>
          <w:rStyle w:val="normaltextrun"/>
          <w:rFonts w:eastAsia="Arial" w:cs="Arial"/>
          <w:szCs w:val="22"/>
          <w:lang w:val="en-ZA"/>
        </w:rPr>
        <w:t xml:space="preserve">. </w:t>
      </w:r>
    </w:p>
    <w:p w14:paraId="320CC244" w14:textId="77777777" w:rsidR="0072093F" w:rsidRDefault="0072093F" w:rsidP="0072093F">
      <w:pPr>
        <w:spacing w:before="0" w:line="240" w:lineRule="auto"/>
        <w:rPr>
          <w:rStyle w:val="normaltextrun"/>
          <w:rFonts w:eastAsia="Arial" w:cs="Arial"/>
          <w:szCs w:val="22"/>
          <w:lang w:val="en-ZA"/>
        </w:rPr>
      </w:pPr>
    </w:p>
    <w:p w14:paraId="39600223" w14:textId="77777777" w:rsidR="0072093F" w:rsidRPr="0072093F" w:rsidRDefault="0072093F" w:rsidP="004D434C">
      <w:pPr>
        <w:spacing w:before="0" w:line="240" w:lineRule="auto"/>
        <w:rPr>
          <w:rStyle w:val="normaltextrun"/>
          <w:rFonts w:eastAsia="Arial" w:cs="Arial"/>
          <w:szCs w:val="22"/>
          <w:lang w:val="en-ZA"/>
        </w:rPr>
      </w:pPr>
    </w:p>
    <w:p w14:paraId="023743B5" w14:textId="16E0A388" w:rsidR="00414C0F" w:rsidRDefault="00F12908" w:rsidP="0072093F">
      <w:pPr>
        <w:pStyle w:val="Heading1"/>
        <w:spacing w:before="0" w:after="0" w:line="240" w:lineRule="auto"/>
        <w:rPr>
          <w:rFonts w:eastAsia="Arial" w:cs="Arial"/>
        </w:rPr>
      </w:pPr>
      <w:r w:rsidRPr="0072093F">
        <w:rPr>
          <w:rFonts w:eastAsia="Arial" w:cs="Arial"/>
        </w:rPr>
        <w:t xml:space="preserve">Objectives </w:t>
      </w:r>
      <w:r w:rsidR="004A5D48" w:rsidRPr="0072093F">
        <w:rPr>
          <w:rFonts w:eastAsia="Arial" w:cs="Arial"/>
        </w:rPr>
        <w:t>of the consultancy</w:t>
      </w:r>
    </w:p>
    <w:p w14:paraId="4B88FA6B" w14:textId="77777777" w:rsidR="0072093F" w:rsidRPr="0072093F" w:rsidRDefault="0072093F" w:rsidP="004D434C">
      <w:pPr>
        <w:rPr>
          <w:rFonts w:eastAsia="Arial"/>
        </w:rPr>
      </w:pPr>
    </w:p>
    <w:p w14:paraId="07CA1DAE" w14:textId="46A496A0" w:rsidR="004C611C" w:rsidRDefault="004C611C" w:rsidP="0072093F">
      <w:pPr>
        <w:spacing w:before="0" w:line="240" w:lineRule="auto"/>
        <w:rPr>
          <w:rFonts w:eastAsia="Arial" w:cs="Arial"/>
        </w:rPr>
      </w:pPr>
      <w:r w:rsidRPr="0072093F">
        <w:rPr>
          <w:rFonts w:eastAsia="Arial" w:cs="Arial"/>
        </w:rPr>
        <w:t>The objective of this consultancy is to support the C-NRM project by:</w:t>
      </w:r>
    </w:p>
    <w:p w14:paraId="1DCF6580" w14:textId="77777777" w:rsidR="0072093F" w:rsidRPr="0072093F" w:rsidRDefault="0072093F" w:rsidP="004D434C">
      <w:pPr>
        <w:spacing w:before="0" w:line="240" w:lineRule="auto"/>
        <w:rPr>
          <w:rFonts w:eastAsia="Arial" w:cs="Arial"/>
        </w:rPr>
      </w:pPr>
    </w:p>
    <w:p w14:paraId="6FE16231" w14:textId="77777777" w:rsidR="004C611C" w:rsidRPr="0072093F" w:rsidRDefault="004C611C" w:rsidP="004D434C">
      <w:pPr>
        <w:pStyle w:val="1Einrckung"/>
        <w:numPr>
          <w:ilvl w:val="1"/>
          <w:numId w:val="1"/>
        </w:numPr>
        <w:spacing w:before="0" w:line="240" w:lineRule="auto"/>
        <w:rPr>
          <w:rFonts w:eastAsia="Arial" w:cs="Arial"/>
          <w:szCs w:val="22"/>
        </w:rPr>
      </w:pPr>
      <w:r w:rsidRPr="0072093F">
        <w:rPr>
          <w:rFonts w:eastAsia="Arial" w:cs="Arial"/>
          <w:szCs w:val="22"/>
        </w:rPr>
        <w:t>Promotion of exchange and collaboration between SADC training institutes</w:t>
      </w:r>
    </w:p>
    <w:p w14:paraId="3480E4AB" w14:textId="7B2943E2" w:rsidR="004C611C" w:rsidRPr="0072093F" w:rsidRDefault="004C611C" w:rsidP="004D434C">
      <w:pPr>
        <w:pStyle w:val="1Einrckung"/>
        <w:numPr>
          <w:ilvl w:val="1"/>
          <w:numId w:val="1"/>
        </w:numPr>
        <w:spacing w:before="0" w:line="240" w:lineRule="auto"/>
        <w:rPr>
          <w:rFonts w:eastAsia="Arial" w:cs="Arial"/>
          <w:szCs w:val="22"/>
        </w:rPr>
      </w:pPr>
      <w:r w:rsidRPr="0072093F">
        <w:rPr>
          <w:rFonts w:eastAsia="Arial" w:cs="Arial"/>
          <w:szCs w:val="22"/>
        </w:rPr>
        <w:t xml:space="preserve">Supporting knowledge management &amp; </w:t>
      </w:r>
      <w:r w:rsidR="001601AA" w:rsidRPr="0072093F">
        <w:rPr>
          <w:rFonts w:eastAsia="Arial" w:cs="Arial"/>
          <w:szCs w:val="22"/>
        </w:rPr>
        <w:t>strengthening</w:t>
      </w:r>
      <w:r w:rsidRPr="0072093F">
        <w:rPr>
          <w:rFonts w:eastAsia="Arial" w:cs="Arial"/>
          <w:szCs w:val="22"/>
        </w:rPr>
        <w:t xml:space="preserve"> regional network</w:t>
      </w:r>
      <w:r w:rsidR="001601AA" w:rsidRPr="0072093F">
        <w:rPr>
          <w:rFonts w:eastAsia="Arial" w:cs="Arial"/>
          <w:szCs w:val="22"/>
        </w:rPr>
        <w:t>ing</w:t>
      </w:r>
      <w:r w:rsidRPr="0072093F">
        <w:rPr>
          <w:rFonts w:eastAsia="Arial" w:cs="Arial"/>
          <w:szCs w:val="22"/>
        </w:rPr>
        <w:t xml:space="preserve"> </w:t>
      </w:r>
    </w:p>
    <w:p w14:paraId="0E8646D2" w14:textId="270BF02A" w:rsidR="006F5DD6" w:rsidRPr="0072093F" w:rsidRDefault="004C611C" w:rsidP="004D434C">
      <w:pPr>
        <w:pStyle w:val="1Einrckung"/>
        <w:numPr>
          <w:ilvl w:val="1"/>
          <w:numId w:val="1"/>
        </w:numPr>
        <w:spacing w:before="0" w:line="240" w:lineRule="auto"/>
        <w:rPr>
          <w:rFonts w:eastAsia="Arial" w:cs="Arial"/>
        </w:rPr>
      </w:pPr>
      <w:r w:rsidRPr="0072093F">
        <w:rPr>
          <w:rFonts w:eastAsia="Arial" w:cs="Arial"/>
          <w:szCs w:val="22"/>
        </w:rPr>
        <w:t>Provi</w:t>
      </w:r>
      <w:r w:rsidR="00F64FF8" w:rsidRPr="0072093F">
        <w:rPr>
          <w:rFonts w:eastAsia="Arial" w:cs="Arial"/>
          <w:szCs w:val="22"/>
        </w:rPr>
        <w:t xml:space="preserve">sion of </w:t>
      </w:r>
      <w:r w:rsidRPr="0072093F">
        <w:rPr>
          <w:rFonts w:eastAsia="Arial" w:cs="Arial"/>
          <w:szCs w:val="22"/>
        </w:rPr>
        <w:t>general support to</w:t>
      </w:r>
      <w:r w:rsidR="00D61C95" w:rsidRPr="0072093F">
        <w:rPr>
          <w:rFonts w:eastAsia="Arial" w:cs="Arial"/>
          <w:szCs w:val="22"/>
        </w:rPr>
        <w:t xml:space="preserve"> the</w:t>
      </w:r>
      <w:r w:rsidR="00F64FF8" w:rsidRPr="0072093F">
        <w:rPr>
          <w:rFonts w:eastAsia="Arial" w:cs="Arial"/>
          <w:szCs w:val="22"/>
        </w:rPr>
        <w:t xml:space="preserve"> </w:t>
      </w:r>
      <w:r w:rsidRPr="0072093F">
        <w:rPr>
          <w:rFonts w:eastAsia="Arial" w:cs="Arial"/>
          <w:szCs w:val="22"/>
        </w:rPr>
        <w:t>C-NRM - project</w:t>
      </w:r>
    </w:p>
    <w:p w14:paraId="403872F7" w14:textId="77777777" w:rsidR="00F64FF8" w:rsidRPr="0072093F" w:rsidRDefault="00F64FF8" w:rsidP="004D434C">
      <w:pPr>
        <w:pStyle w:val="1Einrckung"/>
        <w:spacing w:before="0" w:line="240" w:lineRule="auto"/>
        <w:ind w:left="720" w:firstLine="0"/>
        <w:rPr>
          <w:rFonts w:eastAsia="Arial" w:cs="Arial"/>
        </w:rPr>
      </w:pPr>
    </w:p>
    <w:p w14:paraId="3F840912" w14:textId="76796A7B" w:rsidR="008111F9" w:rsidRDefault="79CDBB87" w:rsidP="0072093F">
      <w:pPr>
        <w:pStyle w:val="Heading2"/>
        <w:spacing w:before="0" w:after="0" w:line="240" w:lineRule="auto"/>
        <w:rPr>
          <w:rFonts w:eastAsia="Arial" w:cs="Arial"/>
        </w:rPr>
      </w:pPr>
      <w:r w:rsidRPr="0072093F">
        <w:rPr>
          <w:rFonts w:eastAsia="Arial" w:cs="Arial"/>
        </w:rPr>
        <w:t>Promoti</w:t>
      </w:r>
      <w:r w:rsidR="5ABBF9CB" w:rsidRPr="0072093F">
        <w:rPr>
          <w:rFonts w:eastAsia="Arial" w:cs="Arial"/>
        </w:rPr>
        <w:t xml:space="preserve">on of </w:t>
      </w:r>
      <w:r w:rsidRPr="0072093F">
        <w:rPr>
          <w:rFonts w:eastAsia="Arial" w:cs="Arial"/>
        </w:rPr>
        <w:t xml:space="preserve">exchange </w:t>
      </w:r>
      <w:r w:rsidR="7FA6C95A" w:rsidRPr="0072093F">
        <w:rPr>
          <w:rFonts w:eastAsia="Arial" w:cs="Arial"/>
        </w:rPr>
        <w:t xml:space="preserve">and collaboration between </w:t>
      </w:r>
      <w:r w:rsidR="6E9AFA5B" w:rsidRPr="0072093F">
        <w:rPr>
          <w:rFonts w:eastAsia="Arial" w:cs="Arial"/>
        </w:rPr>
        <w:t xml:space="preserve">SADC </w:t>
      </w:r>
      <w:r w:rsidRPr="0072093F">
        <w:rPr>
          <w:rFonts w:eastAsia="Arial" w:cs="Arial"/>
        </w:rPr>
        <w:t xml:space="preserve">training </w:t>
      </w:r>
      <w:r w:rsidR="6E9AFA5B" w:rsidRPr="0072093F">
        <w:rPr>
          <w:rFonts w:eastAsia="Arial" w:cs="Arial"/>
        </w:rPr>
        <w:t>institutes</w:t>
      </w:r>
    </w:p>
    <w:p w14:paraId="3D53EFF8" w14:textId="77777777" w:rsidR="0072093F" w:rsidRPr="0072093F" w:rsidRDefault="0072093F" w:rsidP="004D434C">
      <w:pPr>
        <w:rPr>
          <w:rFonts w:eastAsia="Arial"/>
        </w:rPr>
      </w:pPr>
    </w:p>
    <w:p w14:paraId="5C206CE1" w14:textId="7D2514D2" w:rsidR="00F25C07" w:rsidRPr="0072093F" w:rsidRDefault="08CD1F32" w:rsidP="004D434C">
      <w:pPr>
        <w:spacing w:before="0" w:line="240" w:lineRule="auto"/>
        <w:rPr>
          <w:rStyle w:val="eop"/>
          <w:rFonts w:eastAsia="Arial" w:cs="Arial"/>
          <w:color w:val="000000" w:themeColor="text1"/>
          <w:szCs w:val="22"/>
          <w:lang w:val="en-ZA"/>
        </w:rPr>
      </w:pPr>
      <w:r w:rsidRPr="0072093F">
        <w:rPr>
          <w:rStyle w:val="normaltextrun"/>
          <w:rFonts w:eastAsia="Arial" w:cs="Arial"/>
          <w:szCs w:val="22"/>
          <w:lang w:val="en-ZA"/>
        </w:rPr>
        <w:t xml:space="preserve">In April 2022, the </w:t>
      </w:r>
      <w:r w:rsidR="0B03A606" w:rsidRPr="0072093F">
        <w:rPr>
          <w:rStyle w:val="normaltextrun"/>
          <w:rFonts w:eastAsia="Arial" w:cs="Arial"/>
          <w:szCs w:val="22"/>
          <w:lang w:val="en-ZA"/>
        </w:rPr>
        <w:t xml:space="preserve">C-NRM </w:t>
      </w:r>
      <w:r w:rsidRPr="0072093F">
        <w:rPr>
          <w:rStyle w:val="normaltextrun"/>
          <w:rFonts w:eastAsia="Arial" w:cs="Arial"/>
          <w:szCs w:val="22"/>
          <w:lang w:val="en-ZA"/>
        </w:rPr>
        <w:t xml:space="preserve">project </w:t>
      </w:r>
      <w:r w:rsidR="0B03A606" w:rsidRPr="0072093F">
        <w:rPr>
          <w:rStyle w:val="normaltextrun"/>
          <w:rFonts w:eastAsia="Arial" w:cs="Arial"/>
          <w:szCs w:val="22"/>
          <w:lang w:val="en-ZA"/>
        </w:rPr>
        <w:t>launch</w:t>
      </w:r>
      <w:r w:rsidRPr="0072093F">
        <w:rPr>
          <w:rStyle w:val="normaltextrun"/>
          <w:rFonts w:eastAsia="Arial" w:cs="Arial"/>
          <w:szCs w:val="22"/>
          <w:lang w:val="en-ZA"/>
        </w:rPr>
        <w:t>ed</w:t>
      </w:r>
      <w:r w:rsidR="0B03A606" w:rsidRPr="0072093F">
        <w:rPr>
          <w:rStyle w:val="normaltextrun"/>
          <w:rFonts w:eastAsia="Arial" w:cs="Arial"/>
          <w:szCs w:val="22"/>
          <w:lang w:val="en-ZA"/>
        </w:rPr>
        <w:t xml:space="preserve"> a call </w:t>
      </w:r>
      <w:r w:rsidR="1CBA662E" w:rsidRPr="0072093F">
        <w:rPr>
          <w:rStyle w:val="normaltextrun"/>
          <w:rFonts w:eastAsia="Arial" w:cs="Arial"/>
          <w:szCs w:val="22"/>
          <w:lang w:val="en-ZA"/>
        </w:rPr>
        <w:t>for expression</w:t>
      </w:r>
      <w:r w:rsidR="009158C3" w:rsidRPr="00DF7181">
        <w:rPr>
          <w:rStyle w:val="normaltextrun"/>
          <w:rFonts w:eastAsia="Arial" w:cs="Arial"/>
          <w:szCs w:val="22"/>
          <w:lang w:val="en-ZA"/>
        </w:rPr>
        <w:t>s</w:t>
      </w:r>
      <w:r w:rsidR="1CBA662E" w:rsidRPr="0072093F">
        <w:rPr>
          <w:rStyle w:val="normaltextrun"/>
          <w:rFonts w:eastAsia="Arial" w:cs="Arial"/>
          <w:szCs w:val="22"/>
          <w:lang w:val="en-ZA"/>
        </w:rPr>
        <w:t xml:space="preserve"> of interest </w:t>
      </w:r>
      <w:r w:rsidR="0B03A606" w:rsidRPr="0072093F">
        <w:rPr>
          <w:rStyle w:val="normaltextrun"/>
          <w:rFonts w:eastAsia="Arial" w:cs="Arial"/>
          <w:szCs w:val="22"/>
          <w:lang w:val="en-ZA"/>
        </w:rPr>
        <w:t>entitled</w:t>
      </w:r>
      <w:r w:rsidR="129F6869" w:rsidRPr="0072093F">
        <w:rPr>
          <w:rStyle w:val="normaltextrun"/>
          <w:rFonts w:eastAsia="Arial" w:cs="Arial"/>
          <w:szCs w:val="22"/>
          <w:lang w:val="en-ZA"/>
        </w:rPr>
        <w:t xml:space="preserve"> </w:t>
      </w:r>
      <w:r w:rsidR="0B03A606" w:rsidRPr="0072093F">
        <w:rPr>
          <w:rStyle w:val="normaltextrun"/>
          <w:rFonts w:eastAsia="Arial" w:cs="Arial"/>
          <w:i/>
          <w:iCs/>
          <w:szCs w:val="22"/>
          <w:lang w:val="en-ZA"/>
        </w:rPr>
        <w:t>“</w:t>
      </w:r>
      <w:r w:rsidR="7E0FB950" w:rsidRPr="0072093F">
        <w:rPr>
          <w:rStyle w:val="normaltextrun"/>
          <w:rFonts w:eastAsia="Arial" w:cs="Arial"/>
          <w:i/>
          <w:iCs/>
          <w:color w:val="000000"/>
          <w:szCs w:val="22"/>
          <w:shd w:val="clear" w:color="auto" w:fill="FFFFFF"/>
        </w:rPr>
        <w:t>‘Think SADC, Innovate and Train Regional</w:t>
      </w:r>
      <w:r w:rsidR="7E0FB950" w:rsidRPr="0072093F">
        <w:rPr>
          <w:rStyle w:val="eop"/>
          <w:rFonts w:eastAsia="Arial" w:cs="Arial"/>
          <w:i/>
          <w:iCs/>
          <w:color w:val="000000"/>
          <w:szCs w:val="22"/>
        </w:rPr>
        <w:t>: P</w:t>
      </w:r>
      <w:r w:rsidR="7E0FB950" w:rsidRPr="0072093F">
        <w:rPr>
          <w:rStyle w:val="normaltextrun"/>
          <w:rFonts w:eastAsia="Arial" w:cs="Arial"/>
          <w:i/>
          <w:iCs/>
          <w:color w:val="000000"/>
          <w:szCs w:val="22"/>
          <w:shd w:val="clear" w:color="auto" w:fill="FFFFFF"/>
        </w:rPr>
        <w:t>romotion of Regional Knowledge Exchange and Cooperation</w:t>
      </w:r>
      <w:r w:rsidR="48839BA0" w:rsidRPr="0072093F">
        <w:rPr>
          <w:rStyle w:val="normaltextrun"/>
          <w:rFonts w:eastAsia="Arial" w:cs="Arial"/>
          <w:i/>
          <w:iCs/>
          <w:color w:val="000000"/>
          <w:szCs w:val="22"/>
          <w:shd w:val="clear" w:color="auto" w:fill="FFFFFF"/>
        </w:rPr>
        <w:t xml:space="preserve"> </w:t>
      </w:r>
      <w:r w:rsidR="7E0FB950" w:rsidRPr="0072093F">
        <w:rPr>
          <w:rStyle w:val="normaltextrun"/>
          <w:rFonts w:eastAsia="Arial" w:cs="Arial"/>
          <w:i/>
          <w:iCs/>
          <w:color w:val="000000"/>
          <w:szCs w:val="22"/>
          <w:shd w:val="clear" w:color="auto" w:fill="FFFFFF"/>
        </w:rPr>
        <w:t>between Training Institutes in SADC Member States</w:t>
      </w:r>
      <w:r w:rsidR="48839BA0" w:rsidRPr="0072093F">
        <w:rPr>
          <w:rStyle w:val="normaltextrun"/>
          <w:rFonts w:eastAsia="Arial" w:cs="Arial"/>
          <w:i/>
          <w:iCs/>
          <w:color w:val="000000"/>
          <w:szCs w:val="22"/>
          <w:shd w:val="clear" w:color="auto" w:fill="FFFFFF"/>
        </w:rPr>
        <w:t xml:space="preserve"> </w:t>
      </w:r>
      <w:r w:rsidR="7E0FB950" w:rsidRPr="0072093F">
        <w:rPr>
          <w:rStyle w:val="normaltextrun"/>
          <w:rFonts w:eastAsia="Arial" w:cs="Arial"/>
          <w:i/>
          <w:iCs/>
          <w:color w:val="000000"/>
          <w:szCs w:val="22"/>
          <w:shd w:val="clear" w:color="auto" w:fill="FFFFFF"/>
        </w:rPr>
        <w:t>in the fields of</w:t>
      </w:r>
      <w:r w:rsidR="48839BA0" w:rsidRPr="0072093F">
        <w:rPr>
          <w:rStyle w:val="normaltextrun"/>
          <w:rFonts w:eastAsia="Arial" w:cs="Arial"/>
          <w:i/>
          <w:iCs/>
          <w:color w:val="000000"/>
          <w:szCs w:val="22"/>
          <w:shd w:val="clear" w:color="auto" w:fill="FFFFFF"/>
        </w:rPr>
        <w:t xml:space="preserve"> </w:t>
      </w:r>
      <w:r w:rsidR="7E0FB950" w:rsidRPr="0072093F">
        <w:rPr>
          <w:rStyle w:val="normaltextrun"/>
          <w:rFonts w:eastAsia="Arial" w:cs="Arial"/>
          <w:i/>
          <w:iCs/>
          <w:color w:val="000000"/>
          <w:szCs w:val="22"/>
        </w:rPr>
        <w:t>Climate-Smart Agriculture (CSA),</w:t>
      </w:r>
      <w:r w:rsidR="7E0FB950" w:rsidRPr="0072093F">
        <w:rPr>
          <w:rStyle w:val="eop"/>
          <w:rFonts w:eastAsia="Arial" w:cs="Arial"/>
          <w:i/>
          <w:iCs/>
          <w:color w:val="000000"/>
          <w:szCs w:val="22"/>
        </w:rPr>
        <w:t> </w:t>
      </w:r>
      <w:r w:rsidR="7E0FB950" w:rsidRPr="0072093F">
        <w:rPr>
          <w:rStyle w:val="normaltextrun"/>
          <w:rFonts w:eastAsia="Arial" w:cs="Arial"/>
          <w:i/>
          <w:iCs/>
          <w:color w:val="000000"/>
          <w:szCs w:val="22"/>
        </w:rPr>
        <w:t>Climate-Sensitive Natural Resource Management (NRM)</w:t>
      </w:r>
      <w:r w:rsidR="48839BA0" w:rsidRPr="0072093F" w:rsidDel="00B1171C">
        <w:rPr>
          <w:rStyle w:val="normaltextrun"/>
          <w:rFonts w:eastAsia="Arial" w:cs="Arial"/>
          <w:i/>
          <w:iCs/>
          <w:color w:val="000000"/>
          <w:szCs w:val="22"/>
        </w:rPr>
        <w:t xml:space="preserve"> </w:t>
      </w:r>
      <w:r w:rsidR="7E0FB950" w:rsidRPr="0072093F">
        <w:rPr>
          <w:rStyle w:val="normaltextrun"/>
          <w:rFonts w:eastAsia="Arial" w:cs="Arial"/>
          <w:i/>
          <w:iCs/>
          <w:color w:val="000000"/>
          <w:szCs w:val="22"/>
        </w:rPr>
        <w:t>and/or Tourism</w:t>
      </w:r>
      <w:r w:rsidR="216265AA" w:rsidRPr="0072093F">
        <w:rPr>
          <w:rStyle w:val="normaltextrun"/>
          <w:rFonts w:eastAsia="Arial" w:cs="Arial"/>
          <w:i/>
          <w:iCs/>
          <w:color w:val="000000"/>
          <w:szCs w:val="22"/>
        </w:rPr>
        <w:t>”</w:t>
      </w:r>
      <w:r w:rsidR="2340C24E" w:rsidRPr="0072093F">
        <w:rPr>
          <w:rStyle w:val="eop"/>
          <w:rFonts w:eastAsia="Arial" w:cs="Arial"/>
          <w:color w:val="000000" w:themeColor="text1"/>
          <w:szCs w:val="22"/>
          <w:lang w:val="en-ZA"/>
        </w:rPr>
        <w:t xml:space="preserve">. </w:t>
      </w:r>
    </w:p>
    <w:p w14:paraId="168FCE63" w14:textId="25C6E1FE" w:rsidR="00BB5845" w:rsidRDefault="7EAD5A4D" w:rsidP="0072093F">
      <w:pPr>
        <w:spacing w:before="0" w:line="240" w:lineRule="auto"/>
        <w:rPr>
          <w:rStyle w:val="normaltextrun"/>
          <w:rFonts w:eastAsia="Arial" w:cs="Arial"/>
          <w:szCs w:val="22"/>
          <w:lang w:val="en-ZA"/>
        </w:rPr>
      </w:pPr>
      <w:r w:rsidRPr="0072093F">
        <w:rPr>
          <w:rStyle w:val="normaltextrun"/>
          <w:rFonts w:eastAsia="Arial" w:cs="Arial"/>
          <w:szCs w:val="22"/>
          <w:lang w:val="en-ZA"/>
        </w:rPr>
        <w:lastRenderedPageBreak/>
        <w:t>The objective of th</w:t>
      </w:r>
      <w:r w:rsidR="5ABBF9CB" w:rsidRPr="0072093F">
        <w:rPr>
          <w:rStyle w:val="normaltextrun"/>
          <w:rFonts w:eastAsia="Arial" w:cs="Arial"/>
          <w:szCs w:val="22"/>
          <w:lang w:val="en-ZA"/>
        </w:rPr>
        <w:t>e</w:t>
      </w:r>
      <w:r w:rsidRPr="0072093F">
        <w:rPr>
          <w:rStyle w:val="normaltextrun"/>
          <w:rFonts w:eastAsia="Arial" w:cs="Arial"/>
          <w:szCs w:val="22"/>
          <w:lang w:val="en-ZA"/>
        </w:rPr>
        <w:t xml:space="preserve"> call </w:t>
      </w:r>
      <w:r w:rsidR="08CD1F32" w:rsidRPr="0072093F">
        <w:rPr>
          <w:rStyle w:val="normaltextrun"/>
          <w:rFonts w:eastAsia="Arial" w:cs="Arial"/>
          <w:szCs w:val="22"/>
          <w:lang w:val="en-ZA"/>
        </w:rPr>
        <w:t>wa</w:t>
      </w:r>
      <w:r w:rsidRPr="0072093F">
        <w:rPr>
          <w:rStyle w:val="normaltextrun"/>
          <w:rFonts w:eastAsia="Arial" w:cs="Arial"/>
          <w:szCs w:val="22"/>
          <w:lang w:val="en-ZA"/>
        </w:rPr>
        <w:t>s to promote regional integration in the teaching and learning space, to institutionalise good practices in training courses and curricula, to support knowledge dissemination, to strengthen collaboration and networking amongst training institutes in SADC Member States and to build regional capacity and training offers in the above-mentioned sectors</w:t>
      </w:r>
      <w:r w:rsidR="00A802ED" w:rsidRPr="0072093F">
        <w:rPr>
          <w:rStyle w:val="normaltextrun"/>
          <w:rFonts w:eastAsia="Arial" w:cs="Arial"/>
          <w:szCs w:val="22"/>
          <w:lang w:val="en-ZA"/>
        </w:rPr>
        <w:t xml:space="preserve"> notably CSA and climate sensitive NRM/EbA. </w:t>
      </w:r>
    </w:p>
    <w:p w14:paraId="21D7878D" w14:textId="77777777" w:rsidR="0072093F" w:rsidRPr="0072093F" w:rsidRDefault="0072093F" w:rsidP="004D434C">
      <w:pPr>
        <w:spacing w:before="0" w:line="240" w:lineRule="auto"/>
        <w:rPr>
          <w:rStyle w:val="eop"/>
          <w:rFonts w:eastAsia="Arial" w:cs="Arial"/>
          <w:szCs w:val="22"/>
        </w:rPr>
      </w:pPr>
    </w:p>
    <w:p w14:paraId="6A05B7A4" w14:textId="036299A5" w:rsidR="00CA451F" w:rsidRPr="0072093F" w:rsidRDefault="10B0A96C" w:rsidP="004D434C">
      <w:pPr>
        <w:spacing w:before="0" w:line="240" w:lineRule="auto"/>
        <w:rPr>
          <w:rStyle w:val="eop"/>
          <w:rFonts w:eastAsia="Arial" w:cs="Arial"/>
          <w:szCs w:val="22"/>
        </w:rPr>
      </w:pPr>
      <w:r w:rsidRPr="0072093F">
        <w:rPr>
          <w:rStyle w:val="eop"/>
          <w:rFonts w:eastAsia="Arial" w:cs="Arial"/>
          <w:szCs w:val="22"/>
        </w:rPr>
        <w:t>In June 2022, 3 consortia were selected, constitut</w:t>
      </w:r>
      <w:r w:rsidR="00A802ED" w:rsidRPr="0072093F">
        <w:rPr>
          <w:rStyle w:val="eop"/>
          <w:rFonts w:eastAsia="Arial" w:cs="Arial"/>
          <w:szCs w:val="22"/>
        </w:rPr>
        <w:t>ed</w:t>
      </w:r>
      <w:r w:rsidRPr="0072093F">
        <w:rPr>
          <w:rStyle w:val="eop"/>
          <w:rFonts w:eastAsia="Arial" w:cs="Arial"/>
          <w:szCs w:val="22"/>
        </w:rPr>
        <w:t xml:space="preserve"> </w:t>
      </w:r>
      <w:r w:rsidR="5ABBF9CB" w:rsidRPr="0072093F">
        <w:rPr>
          <w:rStyle w:val="eop"/>
          <w:rFonts w:eastAsia="Arial" w:cs="Arial"/>
          <w:szCs w:val="22"/>
        </w:rPr>
        <w:t xml:space="preserve">out of </w:t>
      </w:r>
      <w:r w:rsidRPr="0072093F">
        <w:rPr>
          <w:rStyle w:val="eop"/>
          <w:rFonts w:eastAsia="Arial" w:cs="Arial"/>
          <w:szCs w:val="22"/>
        </w:rPr>
        <w:t xml:space="preserve">3 training institutes each, that will </w:t>
      </w:r>
      <w:r w:rsidR="7B37E487" w:rsidRPr="0072093F">
        <w:rPr>
          <w:rStyle w:val="eop"/>
          <w:rFonts w:eastAsia="Arial" w:cs="Arial"/>
          <w:szCs w:val="22"/>
        </w:rPr>
        <w:t xml:space="preserve">benefit under the call. </w:t>
      </w:r>
      <w:r w:rsidR="71B12CDA" w:rsidRPr="0072093F">
        <w:rPr>
          <w:rStyle w:val="eop"/>
          <w:rFonts w:eastAsia="Arial" w:cs="Arial"/>
          <w:szCs w:val="22"/>
        </w:rPr>
        <w:t>The</w:t>
      </w:r>
      <w:r w:rsidR="60B87830" w:rsidRPr="0072093F">
        <w:rPr>
          <w:rStyle w:val="eop"/>
          <w:rFonts w:eastAsia="Arial" w:cs="Arial"/>
          <w:szCs w:val="22"/>
        </w:rPr>
        <w:t xml:space="preserve"> </w:t>
      </w:r>
      <w:r w:rsidR="004D03B8" w:rsidRPr="0072093F">
        <w:rPr>
          <w:rStyle w:val="eop"/>
          <w:rFonts w:eastAsia="Arial" w:cs="Arial"/>
          <w:szCs w:val="22"/>
        </w:rPr>
        <w:t xml:space="preserve">projects of the </w:t>
      </w:r>
      <w:r w:rsidR="60B87830" w:rsidRPr="0072093F">
        <w:rPr>
          <w:rStyle w:val="eop"/>
          <w:rFonts w:eastAsia="Arial" w:cs="Arial"/>
          <w:szCs w:val="22"/>
        </w:rPr>
        <w:t xml:space="preserve">3 selected </w:t>
      </w:r>
      <w:r w:rsidR="004D03B8" w:rsidRPr="0072093F">
        <w:rPr>
          <w:rStyle w:val="eop"/>
          <w:rFonts w:eastAsia="Arial" w:cs="Arial"/>
          <w:szCs w:val="22"/>
        </w:rPr>
        <w:t>consortia</w:t>
      </w:r>
      <w:r w:rsidR="71B12CDA" w:rsidRPr="0072093F">
        <w:rPr>
          <w:rStyle w:val="eop"/>
          <w:rFonts w:eastAsia="Arial" w:cs="Arial"/>
          <w:szCs w:val="22"/>
        </w:rPr>
        <w:t xml:space="preserve"> are going to run for periods of 18 months, with implementation starting </w:t>
      </w:r>
      <w:r w:rsidR="007079DB">
        <w:rPr>
          <w:rStyle w:val="eop"/>
          <w:rFonts w:eastAsia="Arial" w:cs="Arial"/>
          <w:szCs w:val="22"/>
        </w:rPr>
        <w:t>in the beginning of 2023</w:t>
      </w:r>
      <w:r w:rsidR="71B12CDA" w:rsidRPr="0072093F">
        <w:rPr>
          <w:rStyle w:val="eop"/>
          <w:rFonts w:eastAsia="Arial" w:cs="Arial"/>
          <w:szCs w:val="22"/>
        </w:rPr>
        <w:t>.</w:t>
      </w:r>
    </w:p>
    <w:p w14:paraId="27E8C40C" w14:textId="77777777" w:rsidR="00B22367" w:rsidRPr="0072093F" w:rsidRDefault="00B22367" w:rsidP="004D434C">
      <w:pPr>
        <w:spacing w:before="0" w:line="240" w:lineRule="auto"/>
        <w:rPr>
          <w:rStyle w:val="eop"/>
          <w:rFonts w:eastAsia="Arial" w:cs="Arial"/>
          <w:szCs w:val="22"/>
        </w:rPr>
      </w:pPr>
    </w:p>
    <w:p w14:paraId="22B988B6" w14:textId="16974E3E" w:rsidR="00B22367" w:rsidRPr="0072093F" w:rsidRDefault="7B37E487" w:rsidP="004D434C">
      <w:pPr>
        <w:spacing w:before="0" w:line="240" w:lineRule="auto"/>
        <w:rPr>
          <w:rStyle w:val="eop"/>
          <w:rFonts w:eastAsia="Arial" w:cs="Arial"/>
          <w:szCs w:val="22"/>
        </w:rPr>
      </w:pPr>
      <w:r w:rsidRPr="0072093F">
        <w:rPr>
          <w:rStyle w:val="eop"/>
          <w:rFonts w:eastAsia="Arial" w:cs="Arial"/>
          <w:szCs w:val="22"/>
        </w:rPr>
        <w:t>The</w:t>
      </w:r>
      <w:r w:rsidR="71B12CDA" w:rsidRPr="0072093F">
        <w:rPr>
          <w:rStyle w:val="eop"/>
          <w:rFonts w:eastAsia="Arial" w:cs="Arial"/>
          <w:szCs w:val="22"/>
        </w:rPr>
        <w:t xml:space="preserve"> 3 selected projects are the following</w:t>
      </w:r>
      <w:r w:rsidRPr="0072093F">
        <w:rPr>
          <w:rStyle w:val="eop"/>
          <w:rFonts w:eastAsia="Arial" w:cs="Arial"/>
          <w:szCs w:val="22"/>
        </w:rPr>
        <w:t>:</w:t>
      </w:r>
    </w:p>
    <w:p w14:paraId="6BD864E2" w14:textId="77777777" w:rsidR="00B22367" w:rsidRPr="0072093F" w:rsidRDefault="00B22367" w:rsidP="004D434C">
      <w:pPr>
        <w:spacing w:before="0" w:line="240" w:lineRule="auto"/>
        <w:rPr>
          <w:rStyle w:val="eop"/>
          <w:rFonts w:eastAsia="Arial" w:cs="Arial"/>
          <w:szCs w:val="22"/>
        </w:rPr>
      </w:pPr>
    </w:p>
    <w:tbl>
      <w:tblPr>
        <w:tblStyle w:val="TableGrid"/>
        <w:tblW w:w="9072" w:type="dxa"/>
        <w:tblInd w:w="-5" w:type="dxa"/>
        <w:tblLook w:val="04A0" w:firstRow="1" w:lastRow="0" w:firstColumn="1" w:lastColumn="0" w:noHBand="0" w:noVBand="1"/>
      </w:tblPr>
      <w:tblGrid>
        <w:gridCol w:w="5970"/>
        <w:gridCol w:w="3102"/>
      </w:tblGrid>
      <w:tr w:rsidR="00407C2F" w:rsidRPr="0072093F" w14:paraId="0AA6EC2D" w14:textId="77777777" w:rsidTr="67CDDDF0">
        <w:tc>
          <w:tcPr>
            <w:tcW w:w="5970" w:type="dxa"/>
          </w:tcPr>
          <w:p w14:paraId="7D60FE60" w14:textId="5F2647E2" w:rsidR="00741CA6" w:rsidRPr="0072093F" w:rsidRDefault="5ABBF9CB" w:rsidP="004D434C">
            <w:pPr>
              <w:pStyle w:val="paragraph"/>
              <w:spacing w:before="0" w:beforeAutospacing="0" w:after="0" w:afterAutospacing="0" w:line="240" w:lineRule="auto"/>
              <w:textAlignment w:val="baseline"/>
              <w:rPr>
                <w:rFonts w:ascii="Arial" w:eastAsia="Arial" w:hAnsi="Arial" w:cs="Arial"/>
                <w:b/>
                <w:bCs/>
                <w:sz w:val="22"/>
                <w:szCs w:val="22"/>
              </w:rPr>
            </w:pPr>
            <w:r w:rsidRPr="0072093F">
              <w:rPr>
                <w:rFonts w:ascii="Arial" w:eastAsia="Arial" w:hAnsi="Arial" w:cs="Arial"/>
                <w:b/>
                <w:bCs/>
                <w:sz w:val="22"/>
                <w:szCs w:val="22"/>
              </w:rPr>
              <w:t>Consortia</w:t>
            </w:r>
          </w:p>
        </w:tc>
        <w:tc>
          <w:tcPr>
            <w:tcW w:w="3102" w:type="dxa"/>
          </w:tcPr>
          <w:p w14:paraId="0D0BB5AB" w14:textId="1F64CA7D" w:rsidR="00741CA6" w:rsidRPr="0072093F" w:rsidRDefault="0D60D98E" w:rsidP="004D434C">
            <w:pPr>
              <w:pStyle w:val="paragraph"/>
              <w:spacing w:before="0" w:beforeAutospacing="0" w:after="0" w:afterAutospacing="0" w:line="240" w:lineRule="auto"/>
              <w:textAlignment w:val="baseline"/>
              <w:rPr>
                <w:rFonts w:ascii="Arial" w:eastAsia="Arial" w:hAnsi="Arial" w:cs="Arial"/>
                <w:b/>
                <w:bCs/>
                <w:sz w:val="22"/>
                <w:szCs w:val="22"/>
              </w:rPr>
            </w:pPr>
            <w:r w:rsidRPr="0072093F">
              <w:rPr>
                <w:rFonts w:ascii="Arial" w:eastAsia="Arial" w:hAnsi="Arial" w:cs="Arial"/>
                <w:b/>
                <w:bCs/>
                <w:sz w:val="22"/>
                <w:szCs w:val="22"/>
              </w:rPr>
              <w:t>Title of Project</w:t>
            </w:r>
          </w:p>
        </w:tc>
      </w:tr>
      <w:tr w:rsidR="00501E46" w:rsidRPr="0072093F" w14:paraId="05BD4304" w14:textId="77777777" w:rsidTr="67CDDDF0">
        <w:tc>
          <w:tcPr>
            <w:tcW w:w="5970" w:type="dxa"/>
          </w:tcPr>
          <w:p w14:paraId="640796DD" w14:textId="505F7E12" w:rsidR="00501E46" w:rsidRPr="0072093F" w:rsidRDefault="0692D372" w:rsidP="004D434C">
            <w:pPr>
              <w:spacing w:before="0" w:line="240" w:lineRule="auto"/>
              <w:rPr>
                <w:rFonts w:eastAsia="Arial" w:cs="Arial"/>
                <w:szCs w:val="22"/>
              </w:rPr>
            </w:pPr>
            <w:r w:rsidRPr="0072093F">
              <w:rPr>
                <w:rFonts w:eastAsia="Arial" w:cs="Arial"/>
                <w:b/>
                <w:bCs/>
                <w:szCs w:val="22"/>
                <w:u w:val="single"/>
              </w:rPr>
              <w:t>Lead Institute/Intended Grant Recipient:</w:t>
            </w:r>
            <w:r w:rsidRPr="0072093F">
              <w:rPr>
                <w:rFonts w:eastAsia="Arial" w:cs="Arial"/>
                <w:szCs w:val="22"/>
              </w:rPr>
              <w:t xml:space="preserve"> </w:t>
            </w:r>
          </w:p>
          <w:p w14:paraId="4516C010" w14:textId="3F57C3F5" w:rsidR="00501E46" w:rsidRPr="0072093F" w:rsidRDefault="0692D372" w:rsidP="004D434C">
            <w:pPr>
              <w:spacing w:before="0" w:line="240" w:lineRule="auto"/>
              <w:rPr>
                <w:rFonts w:eastAsia="Arial" w:cs="Arial"/>
                <w:b/>
                <w:bCs/>
                <w:szCs w:val="22"/>
              </w:rPr>
            </w:pPr>
            <w:r w:rsidRPr="0072093F">
              <w:rPr>
                <w:rFonts w:eastAsia="Arial" w:cs="Arial"/>
                <w:szCs w:val="22"/>
              </w:rPr>
              <w:t xml:space="preserve">Southern African Wildlife College (SAWC), </w:t>
            </w:r>
            <w:r w:rsidRPr="0072093F">
              <w:rPr>
                <w:rFonts w:eastAsia="Arial" w:cs="Arial"/>
                <w:b/>
                <w:bCs/>
                <w:szCs w:val="22"/>
              </w:rPr>
              <w:t>South Africa</w:t>
            </w:r>
          </w:p>
          <w:p w14:paraId="5A34C367" w14:textId="77777777" w:rsidR="00501E46" w:rsidRPr="0072093F" w:rsidRDefault="00501E46" w:rsidP="004D434C">
            <w:pPr>
              <w:spacing w:before="0" w:line="240" w:lineRule="auto"/>
              <w:rPr>
                <w:rFonts w:eastAsia="Arial" w:cs="Arial"/>
                <w:b/>
                <w:bCs/>
                <w:szCs w:val="22"/>
              </w:rPr>
            </w:pPr>
          </w:p>
          <w:p w14:paraId="69932DDD" w14:textId="11702568" w:rsidR="00501E46" w:rsidRPr="0072093F" w:rsidRDefault="0692D372" w:rsidP="004D434C">
            <w:pPr>
              <w:spacing w:before="0" w:line="240" w:lineRule="auto"/>
              <w:rPr>
                <w:rFonts w:eastAsia="Arial" w:cs="Arial"/>
                <w:szCs w:val="22"/>
                <w:u w:val="single"/>
              </w:rPr>
            </w:pPr>
            <w:r w:rsidRPr="0072093F">
              <w:rPr>
                <w:rFonts w:eastAsia="Arial" w:cs="Arial"/>
                <w:b/>
                <w:bCs/>
                <w:szCs w:val="22"/>
                <w:u w:val="single"/>
              </w:rPr>
              <w:t>Partner Institutes:</w:t>
            </w:r>
          </w:p>
          <w:p w14:paraId="7FDFA1BB" w14:textId="77777777" w:rsidR="00501E46" w:rsidRPr="0072093F" w:rsidRDefault="0692D372" w:rsidP="004D434C">
            <w:pPr>
              <w:spacing w:before="0" w:line="240" w:lineRule="auto"/>
              <w:rPr>
                <w:rFonts w:eastAsia="Arial" w:cs="Arial"/>
                <w:szCs w:val="22"/>
              </w:rPr>
            </w:pPr>
            <w:r w:rsidRPr="0072093F">
              <w:rPr>
                <w:rFonts w:eastAsia="Arial" w:cs="Arial"/>
                <w:szCs w:val="22"/>
              </w:rPr>
              <w:t xml:space="preserve">College of African Wildlife Management, Mweka (CAWM), </w:t>
            </w:r>
            <w:r w:rsidRPr="0072093F">
              <w:rPr>
                <w:rFonts w:eastAsia="Arial" w:cs="Arial"/>
                <w:b/>
                <w:bCs/>
                <w:szCs w:val="22"/>
              </w:rPr>
              <w:t>Tanzania</w:t>
            </w:r>
            <w:r w:rsidRPr="0072093F">
              <w:rPr>
                <w:rFonts w:eastAsia="Arial" w:cs="Arial"/>
                <w:szCs w:val="22"/>
              </w:rPr>
              <w:t xml:space="preserve"> </w:t>
            </w:r>
          </w:p>
          <w:p w14:paraId="54729F77" w14:textId="77777777" w:rsidR="00501E46" w:rsidRPr="0072093F" w:rsidRDefault="0692D372" w:rsidP="004D434C">
            <w:pPr>
              <w:pStyle w:val="paragraph"/>
              <w:spacing w:before="0" w:beforeAutospacing="0" w:after="0" w:afterAutospacing="0" w:line="240" w:lineRule="auto"/>
              <w:textAlignment w:val="baseline"/>
              <w:rPr>
                <w:rFonts w:ascii="Arial" w:eastAsia="Arial" w:hAnsi="Arial" w:cs="Arial"/>
                <w:b/>
                <w:bCs/>
                <w:sz w:val="22"/>
                <w:szCs w:val="22"/>
              </w:rPr>
            </w:pPr>
            <w:r w:rsidRPr="0072093F">
              <w:rPr>
                <w:rFonts w:ascii="Arial" w:eastAsia="Arial" w:hAnsi="Arial" w:cs="Arial"/>
                <w:sz w:val="22"/>
                <w:szCs w:val="22"/>
              </w:rPr>
              <w:t xml:space="preserve">ERAIFT (based at University of Kinshasa), </w:t>
            </w:r>
            <w:r w:rsidRPr="0072093F">
              <w:rPr>
                <w:rFonts w:ascii="Arial" w:eastAsia="Arial" w:hAnsi="Arial" w:cs="Arial"/>
                <w:b/>
                <w:bCs/>
                <w:sz w:val="22"/>
                <w:szCs w:val="22"/>
              </w:rPr>
              <w:t>DRC</w:t>
            </w:r>
          </w:p>
          <w:p w14:paraId="40BF280E" w14:textId="36ED9B7B" w:rsidR="00142B6E" w:rsidRPr="0072093F" w:rsidRDefault="00142B6E" w:rsidP="004D434C">
            <w:pPr>
              <w:pStyle w:val="paragraph"/>
              <w:spacing w:before="0" w:beforeAutospacing="0" w:after="0" w:afterAutospacing="0" w:line="240" w:lineRule="auto"/>
              <w:textAlignment w:val="baseline"/>
              <w:rPr>
                <w:rFonts w:ascii="Arial" w:eastAsia="Arial" w:hAnsi="Arial" w:cs="Arial"/>
                <w:color w:val="FF0000"/>
                <w:sz w:val="22"/>
                <w:szCs w:val="22"/>
              </w:rPr>
            </w:pPr>
          </w:p>
        </w:tc>
        <w:tc>
          <w:tcPr>
            <w:tcW w:w="3102" w:type="dxa"/>
          </w:tcPr>
          <w:p w14:paraId="73E2F3B0" w14:textId="77777777" w:rsidR="001B4485" w:rsidRPr="0072093F" w:rsidRDefault="001B4485" w:rsidP="004D434C">
            <w:pPr>
              <w:pStyle w:val="paragraph"/>
              <w:spacing w:before="0" w:beforeAutospacing="0" w:after="0" w:afterAutospacing="0" w:line="240" w:lineRule="auto"/>
              <w:textAlignment w:val="baseline"/>
              <w:rPr>
                <w:rFonts w:ascii="Arial" w:eastAsia="Arial" w:hAnsi="Arial" w:cs="Arial"/>
                <w:sz w:val="22"/>
                <w:szCs w:val="22"/>
              </w:rPr>
            </w:pPr>
          </w:p>
          <w:p w14:paraId="00707349" w14:textId="50B9684B" w:rsidR="00501E46" w:rsidRPr="0072093F" w:rsidRDefault="38343C5A" w:rsidP="004D434C">
            <w:pPr>
              <w:pStyle w:val="paragraph"/>
              <w:spacing w:before="0" w:beforeAutospacing="0" w:after="0" w:afterAutospacing="0" w:line="240" w:lineRule="auto"/>
              <w:textAlignment w:val="baseline"/>
              <w:rPr>
                <w:rFonts w:ascii="Arial" w:eastAsia="Arial" w:hAnsi="Arial" w:cs="Arial"/>
                <w:color w:val="FF0000"/>
                <w:sz w:val="22"/>
                <w:szCs w:val="22"/>
              </w:rPr>
            </w:pPr>
            <w:r w:rsidRPr="0072093F">
              <w:rPr>
                <w:rFonts w:ascii="Arial" w:eastAsia="Arial" w:hAnsi="Arial" w:cs="Arial"/>
                <w:sz w:val="22"/>
                <w:szCs w:val="22"/>
              </w:rPr>
              <w:t>Developing a community of practice (across three SADC institutions) of leaders for climate resilience through responsible resource management</w:t>
            </w:r>
          </w:p>
        </w:tc>
      </w:tr>
      <w:tr w:rsidR="00501E46" w:rsidRPr="0072093F" w14:paraId="67B99417" w14:textId="77777777" w:rsidTr="67CDDDF0">
        <w:tc>
          <w:tcPr>
            <w:tcW w:w="5970" w:type="dxa"/>
          </w:tcPr>
          <w:p w14:paraId="0FAD72A2" w14:textId="30245825" w:rsidR="00CB6115" w:rsidRPr="0072093F" w:rsidRDefault="70E9A69D" w:rsidP="004D434C">
            <w:pPr>
              <w:spacing w:before="0" w:line="240" w:lineRule="auto"/>
              <w:rPr>
                <w:rFonts w:eastAsia="Arial" w:cs="Arial"/>
                <w:szCs w:val="22"/>
              </w:rPr>
            </w:pPr>
            <w:r w:rsidRPr="0072093F">
              <w:rPr>
                <w:rFonts w:eastAsia="Arial" w:cs="Arial"/>
                <w:b/>
                <w:bCs/>
                <w:szCs w:val="22"/>
                <w:u w:val="single"/>
              </w:rPr>
              <w:t>Lead Institute/Intended Grant Recipient:</w:t>
            </w:r>
            <w:r w:rsidRPr="0072093F">
              <w:rPr>
                <w:rFonts w:eastAsia="Arial" w:cs="Arial"/>
                <w:szCs w:val="22"/>
              </w:rPr>
              <w:t xml:space="preserve"> </w:t>
            </w:r>
          </w:p>
          <w:p w14:paraId="163CA9F9" w14:textId="63796D75" w:rsidR="00501E46" w:rsidRPr="0072093F" w:rsidRDefault="0692D372" w:rsidP="004D434C">
            <w:pPr>
              <w:spacing w:before="0" w:line="240" w:lineRule="auto"/>
              <w:rPr>
                <w:rFonts w:eastAsia="Arial" w:cs="Arial"/>
                <w:szCs w:val="22"/>
              </w:rPr>
            </w:pPr>
            <w:r w:rsidRPr="0072093F">
              <w:rPr>
                <w:rFonts w:eastAsia="Arial" w:cs="Arial"/>
                <w:szCs w:val="22"/>
              </w:rPr>
              <w:t xml:space="preserve">Agricultural Research Council, </w:t>
            </w:r>
            <w:r w:rsidRPr="0072093F">
              <w:rPr>
                <w:rFonts w:eastAsia="Arial" w:cs="Arial"/>
                <w:b/>
                <w:bCs/>
                <w:szCs w:val="22"/>
              </w:rPr>
              <w:t>South Africa</w:t>
            </w:r>
          </w:p>
          <w:p w14:paraId="30516FFA" w14:textId="77777777" w:rsidR="00501E46" w:rsidRPr="0072093F" w:rsidRDefault="00501E46" w:rsidP="004D434C">
            <w:pPr>
              <w:spacing w:before="0" w:line="240" w:lineRule="auto"/>
              <w:rPr>
                <w:rFonts w:eastAsia="Arial" w:cs="Arial"/>
                <w:szCs w:val="22"/>
              </w:rPr>
            </w:pPr>
          </w:p>
          <w:p w14:paraId="75CC3309" w14:textId="339A81A5" w:rsidR="00CB6115" w:rsidRPr="0072093F" w:rsidRDefault="70E9A69D" w:rsidP="004D434C">
            <w:pPr>
              <w:spacing w:before="0" w:line="240" w:lineRule="auto"/>
              <w:rPr>
                <w:rFonts w:eastAsia="Arial" w:cs="Arial"/>
                <w:szCs w:val="22"/>
                <w:u w:val="single"/>
              </w:rPr>
            </w:pPr>
            <w:r w:rsidRPr="0072093F">
              <w:rPr>
                <w:rFonts w:eastAsia="Arial" w:cs="Arial"/>
                <w:b/>
                <w:bCs/>
                <w:szCs w:val="22"/>
                <w:u w:val="single"/>
              </w:rPr>
              <w:t>Partner Institutes:</w:t>
            </w:r>
          </w:p>
          <w:p w14:paraId="3F419E57" w14:textId="77777777" w:rsidR="00501E46" w:rsidRPr="0072093F" w:rsidRDefault="0692D372" w:rsidP="004D434C">
            <w:pPr>
              <w:spacing w:before="0" w:line="240" w:lineRule="auto"/>
              <w:rPr>
                <w:rFonts w:eastAsia="Arial" w:cs="Arial"/>
                <w:szCs w:val="22"/>
              </w:rPr>
            </w:pPr>
            <w:r w:rsidRPr="0072093F">
              <w:rPr>
                <w:rFonts w:eastAsia="Arial" w:cs="Arial"/>
                <w:szCs w:val="22"/>
              </w:rPr>
              <w:t xml:space="preserve">Zambia Agricultural College, </w:t>
            </w:r>
            <w:proofErr w:type="spellStart"/>
            <w:r w:rsidRPr="0072093F">
              <w:rPr>
                <w:rFonts w:eastAsia="Arial" w:cs="Arial"/>
                <w:szCs w:val="22"/>
              </w:rPr>
              <w:t>Monze</w:t>
            </w:r>
            <w:proofErr w:type="spellEnd"/>
            <w:r w:rsidRPr="0072093F">
              <w:rPr>
                <w:rFonts w:eastAsia="Arial" w:cs="Arial"/>
                <w:szCs w:val="22"/>
              </w:rPr>
              <w:t xml:space="preserve">, </w:t>
            </w:r>
            <w:r w:rsidRPr="0072093F">
              <w:rPr>
                <w:rFonts w:eastAsia="Arial" w:cs="Arial"/>
                <w:b/>
                <w:bCs/>
                <w:szCs w:val="22"/>
              </w:rPr>
              <w:t>Zambia</w:t>
            </w:r>
          </w:p>
          <w:p w14:paraId="39D02C9E" w14:textId="77777777" w:rsidR="00501E46" w:rsidRPr="0072093F" w:rsidRDefault="0692D372" w:rsidP="004D434C">
            <w:pPr>
              <w:pStyle w:val="paragraph"/>
              <w:spacing w:before="0" w:beforeAutospacing="0" w:after="0" w:afterAutospacing="0" w:line="240" w:lineRule="auto"/>
              <w:textAlignment w:val="baseline"/>
              <w:rPr>
                <w:rFonts w:ascii="Arial" w:eastAsia="Arial" w:hAnsi="Arial" w:cs="Arial"/>
                <w:b/>
                <w:bCs/>
                <w:sz w:val="22"/>
                <w:szCs w:val="22"/>
              </w:rPr>
            </w:pPr>
            <w:r w:rsidRPr="0072093F">
              <w:rPr>
                <w:rFonts w:ascii="Arial" w:eastAsia="Arial" w:hAnsi="Arial" w:cs="Arial"/>
                <w:sz w:val="22"/>
                <w:szCs w:val="22"/>
              </w:rPr>
              <w:t xml:space="preserve">University of Eswatini, Department of Geography, </w:t>
            </w:r>
            <w:r w:rsidRPr="0072093F">
              <w:rPr>
                <w:rFonts w:ascii="Arial" w:eastAsia="Arial" w:hAnsi="Arial" w:cs="Arial"/>
                <w:b/>
                <w:bCs/>
                <w:sz w:val="22"/>
                <w:szCs w:val="22"/>
              </w:rPr>
              <w:t>Eswatini</w:t>
            </w:r>
          </w:p>
          <w:p w14:paraId="48C09910" w14:textId="68FFD661" w:rsidR="00407C2F" w:rsidRPr="0072093F" w:rsidRDefault="00407C2F" w:rsidP="004D434C">
            <w:pPr>
              <w:pStyle w:val="paragraph"/>
              <w:spacing w:before="0" w:beforeAutospacing="0" w:after="0" w:afterAutospacing="0" w:line="240" w:lineRule="auto"/>
              <w:textAlignment w:val="baseline"/>
              <w:rPr>
                <w:rFonts w:ascii="Arial" w:eastAsia="Arial" w:hAnsi="Arial" w:cs="Arial"/>
                <w:color w:val="FF0000"/>
                <w:sz w:val="22"/>
                <w:szCs w:val="22"/>
              </w:rPr>
            </w:pPr>
          </w:p>
        </w:tc>
        <w:tc>
          <w:tcPr>
            <w:tcW w:w="3102" w:type="dxa"/>
          </w:tcPr>
          <w:p w14:paraId="7E95F33C" w14:textId="77777777" w:rsidR="001B4485" w:rsidRPr="0072093F" w:rsidRDefault="001B4485" w:rsidP="004D434C">
            <w:pPr>
              <w:pStyle w:val="paragraph"/>
              <w:spacing w:before="0" w:beforeAutospacing="0" w:after="0" w:afterAutospacing="0" w:line="240" w:lineRule="auto"/>
              <w:textAlignment w:val="baseline"/>
              <w:rPr>
                <w:rFonts w:ascii="Arial" w:eastAsia="Arial" w:hAnsi="Arial" w:cs="Arial"/>
                <w:sz w:val="22"/>
                <w:szCs w:val="22"/>
              </w:rPr>
            </w:pPr>
          </w:p>
          <w:p w14:paraId="1FBCE5E3" w14:textId="7599EE02" w:rsidR="00501E46" w:rsidRPr="0072093F" w:rsidRDefault="215A5C0B" w:rsidP="004D434C">
            <w:pPr>
              <w:pStyle w:val="paragraph"/>
              <w:spacing w:before="0" w:beforeAutospacing="0" w:after="0" w:afterAutospacing="0" w:line="240" w:lineRule="auto"/>
              <w:textAlignment w:val="baseline"/>
              <w:rPr>
                <w:rFonts w:ascii="Arial" w:eastAsia="Arial" w:hAnsi="Arial" w:cs="Arial"/>
                <w:color w:val="FF0000"/>
                <w:sz w:val="22"/>
                <w:szCs w:val="22"/>
              </w:rPr>
            </w:pPr>
            <w:r w:rsidRPr="0072093F">
              <w:rPr>
                <w:rFonts w:ascii="Arial" w:eastAsia="Arial" w:hAnsi="Arial" w:cs="Arial"/>
                <w:sz w:val="22"/>
                <w:szCs w:val="22"/>
              </w:rPr>
              <w:t xml:space="preserve">Think SADC - e-learning </w:t>
            </w:r>
            <w:proofErr w:type="spellStart"/>
            <w:r w:rsidRPr="0072093F">
              <w:rPr>
                <w:rFonts w:ascii="Arial" w:eastAsia="Arial" w:hAnsi="Arial" w:cs="Arial"/>
                <w:sz w:val="22"/>
                <w:szCs w:val="22"/>
              </w:rPr>
              <w:t>programme</w:t>
            </w:r>
            <w:proofErr w:type="spellEnd"/>
            <w:r w:rsidRPr="0072093F">
              <w:rPr>
                <w:rFonts w:ascii="Arial" w:eastAsia="Arial" w:hAnsi="Arial" w:cs="Arial"/>
                <w:sz w:val="22"/>
                <w:szCs w:val="22"/>
              </w:rPr>
              <w:t xml:space="preserve"> for Agricultural Management of natural resources via climate-smart</w:t>
            </w:r>
            <w:r w:rsidR="199F4E80" w:rsidRPr="0072093F">
              <w:rPr>
                <w:rFonts w:ascii="Arial" w:eastAsia="Arial" w:hAnsi="Arial" w:cs="Arial"/>
                <w:sz w:val="22"/>
                <w:szCs w:val="22"/>
              </w:rPr>
              <w:t xml:space="preserve"> agricultural technologies</w:t>
            </w:r>
            <w:r w:rsidRPr="0072093F">
              <w:rPr>
                <w:rFonts w:ascii="Arial" w:eastAsia="Arial" w:hAnsi="Arial" w:cs="Arial"/>
                <w:sz w:val="22"/>
                <w:szCs w:val="22"/>
              </w:rPr>
              <w:t xml:space="preserve"> in</w:t>
            </w:r>
            <w:r w:rsidR="3BFD8ECA" w:rsidRPr="0072093F">
              <w:rPr>
                <w:rFonts w:ascii="Arial" w:eastAsia="Arial" w:hAnsi="Arial" w:cs="Arial"/>
                <w:sz w:val="22"/>
                <w:szCs w:val="22"/>
              </w:rPr>
              <w:t xml:space="preserve"> the</w:t>
            </w:r>
            <w:r w:rsidRPr="0072093F">
              <w:rPr>
                <w:rFonts w:ascii="Arial" w:eastAsia="Arial" w:hAnsi="Arial" w:cs="Arial"/>
                <w:sz w:val="22"/>
                <w:szCs w:val="22"/>
              </w:rPr>
              <w:t xml:space="preserve"> Context of Climate Change (Team3C)</w:t>
            </w:r>
          </w:p>
        </w:tc>
      </w:tr>
      <w:tr w:rsidR="00501E46" w:rsidRPr="0072093F" w14:paraId="30615E06" w14:textId="77777777" w:rsidTr="67CDDDF0">
        <w:tc>
          <w:tcPr>
            <w:tcW w:w="5970" w:type="dxa"/>
          </w:tcPr>
          <w:p w14:paraId="29FA7620" w14:textId="19D001DB" w:rsidR="00CB6115" w:rsidRPr="0072093F" w:rsidRDefault="70E9A69D" w:rsidP="004D434C">
            <w:pPr>
              <w:spacing w:before="0" w:line="240" w:lineRule="auto"/>
              <w:rPr>
                <w:rFonts w:eastAsia="Arial" w:cs="Arial"/>
                <w:szCs w:val="22"/>
              </w:rPr>
            </w:pPr>
            <w:r w:rsidRPr="0072093F">
              <w:rPr>
                <w:rFonts w:eastAsia="Arial" w:cs="Arial"/>
                <w:b/>
                <w:bCs/>
                <w:szCs w:val="22"/>
                <w:u w:val="single"/>
              </w:rPr>
              <w:t>Lead Institute/Intended Grant Recipient:</w:t>
            </w:r>
            <w:r w:rsidRPr="0072093F">
              <w:rPr>
                <w:rFonts w:eastAsia="Arial" w:cs="Arial"/>
                <w:szCs w:val="22"/>
              </w:rPr>
              <w:t xml:space="preserve"> </w:t>
            </w:r>
          </w:p>
          <w:p w14:paraId="3E4108DC" w14:textId="08A4A7B8" w:rsidR="00501E46" w:rsidRPr="0072093F" w:rsidRDefault="727CCAA8" w:rsidP="004D434C">
            <w:pPr>
              <w:spacing w:before="0" w:line="240" w:lineRule="auto"/>
              <w:rPr>
                <w:rFonts w:eastAsia="Arial" w:cs="Arial"/>
                <w:b/>
                <w:bCs/>
                <w:szCs w:val="22"/>
              </w:rPr>
            </w:pPr>
            <w:r w:rsidRPr="0072093F">
              <w:rPr>
                <w:rFonts w:eastAsia="Arial" w:cs="Arial"/>
                <w:szCs w:val="22"/>
              </w:rPr>
              <w:t>Chaminuka Training Centre</w:t>
            </w:r>
            <w:r w:rsidRPr="0072093F">
              <w:rPr>
                <w:rFonts w:eastAsia="Arial" w:cs="Arial"/>
                <w:b/>
                <w:bCs/>
                <w:szCs w:val="22"/>
              </w:rPr>
              <w:t xml:space="preserve"> / </w:t>
            </w:r>
            <w:r w:rsidR="0692D372" w:rsidRPr="0072093F">
              <w:rPr>
                <w:rFonts w:eastAsia="Arial" w:cs="Arial"/>
                <w:szCs w:val="22"/>
              </w:rPr>
              <w:t xml:space="preserve">Bindura University of Science Education, </w:t>
            </w:r>
            <w:r w:rsidR="0692D372" w:rsidRPr="0072093F">
              <w:rPr>
                <w:rFonts w:eastAsia="Arial" w:cs="Arial"/>
                <w:b/>
                <w:bCs/>
                <w:szCs w:val="22"/>
              </w:rPr>
              <w:t>Zimbabwe</w:t>
            </w:r>
          </w:p>
          <w:p w14:paraId="25F018AD" w14:textId="77777777" w:rsidR="00E4768C" w:rsidRPr="0072093F" w:rsidRDefault="00E4768C" w:rsidP="004D434C">
            <w:pPr>
              <w:spacing w:before="0" w:line="240" w:lineRule="auto"/>
              <w:rPr>
                <w:rFonts w:eastAsia="Arial" w:cs="Arial"/>
                <w:b/>
                <w:bCs/>
                <w:szCs w:val="22"/>
              </w:rPr>
            </w:pPr>
          </w:p>
          <w:p w14:paraId="0DA8BEDD" w14:textId="77777777" w:rsidR="00CB6115" w:rsidRPr="0072093F" w:rsidRDefault="70E9A69D" w:rsidP="004D434C">
            <w:pPr>
              <w:spacing w:before="0" w:line="240" w:lineRule="auto"/>
              <w:rPr>
                <w:rFonts w:eastAsia="Arial" w:cs="Arial"/>
                <w:szCs w:val="22"/>
                <w:u w:val="single"/>
              </w:rPr>
            </w:pPr>
            <w:r w:rsidRPr="0072093F">
              <w:rPr>
                <w:rFonts w:eastAsia="Arial" w:cs="Arial"/>
                <w:b/>
                <w:bCs/>
                <w:szCs w:val="22"/>
                <w:u w:val="single"/>
              </w:rPr>
              <w:t>Partner Institutes:</w:t>
            </w:r>
          </w:p>
          <w:p w14:paraId="5FFDAB99" w14:textId="77777777" w:rsidR="00501E46" w:rsidRPr="0072093F" w:rsidRDefault="0692D372" w:rsidP="004D434C">
            <w:pPr>
              <w:spacing w:before="0" w:line="240" w:lineRule="auto"/>
              <w:rPr>
                <w:rFonts w:eastAsia="Arial" w:cs="Arial"/>
                <w:szCs w:val="22"/>
              </w:rPr>
            </w:pPr>
            <w:r w:rsidRPr="0072093F">
              <w:rPr>
                <w:rFonts w:eastAsia="Arial" w:cs="Arial"/>
                <w:szCs w:val="22"/>
              </w:rPr>
              <w:t xml:space="preserve">Malawi University of Science and Technology, </w:t>
            </w:r>
            <w:r w:rsidRPr="0072093F">
              <w:rPr>
                <w:rFonts w:eastAsia="Arial" w:cs="Arial"/>
                <w:b/>
                <w:bCs/>
                <w:szCs w:val="22"/>
              </w:rPr>
              <w:t>Malawi</w:t>
            </w:r>
          </w:p>
          <w:p w14:paraId="23F3815E" w14:textId="77777777" w:rsidR="00501E46" w:rsidRPr="0072093F" w:rsidRDefault="0692D372" w:rsidP="004D434C">
            <w:pPr>
              <w:pStyle w:val="paragraph"/>
              <w:spacing w:before="0" w:beforeAutospacing="0" w:after="0" w:afterAutospacing="0" w:line="240" w:lineRule="auto"/>
              <w:textAlignment w:val="baseline"/>
              <w:rPr>
                <w:rFonts w:ascii="Arial" w:eastAsia="Arial" w:hAnsi="Arial" w:cs="Arial"/>
                <w:b/>
                <w:bCs/>
                <w:sz w:val="22"/>
                <w:szCs w:val="22"/>
              </w:rPr>
            </w:pPr>
            <w:proofErr w:type="spellStart"/>
            <w:r w:rsidRPr="0072093F">
              <w:rPr>
                <w:rFonts w:ascii="Arial" w:eastAsia="Arial" w:hAnsi="Arial" w:cs="Arial"/>
                <w:sz w:val="22"/>
                <w:szCs w:val="22"/>
              </w:rPr>
              <w:t>Pungue</w:t>
            </w:r>
            <w:proofErr w:type="spellEnd"/>
            <w:r w:rsidRPr="0072093F">
              <w:rPr>
                <w:rFonts w:ascii="Arial" w:eastAsia="Arial" w:hAnsi="Arial" w:cs="Arial"/>
                <w:sz w:val="22"/>
                <w:szCs w:val="22"/>
              </w:rPr>
              <w:t xml:space="preserve"> University, </w:t>
            </w:r>
            <w:r w:rsidRPr="0072093F">
              <w:rPr>
                <w:rFonts w:ascii="Arial" w:eastAsia="Arial" w:hAnsi="Arial" w:cs="Arial"/>
                <w:b/>
                <w:bCs/>
                <w:sz w:val="22"/>
                <w:szCs w:val="22"/>
              </w:rPr>
              <w:t>Mozambique</w:t>
            </w:r>
          </w:p>
          <w:p w14:paraId="55732014" w14:textId="410CD27B" w:rsidR="00407C2F" w:rsidRPr="0072093F" w:rsidRDefault="00407C2F" w:rsidP="004D434C">
            <w:pPr>
              <w:pStyle w:val="paragraph"/>
              <w:spacing w:before="0" w:beforeAutospacing="0" w:after="0" w:afterAutospacing="0" w:line="240" w:lineRule="auto"/>
              <w:textAlignment w:val="baseline"/>
              <w:rPr>
                <w:rFonts w:ascii="Arial" w:eastAsia="Arial" w:hAnsi="Arial" w:cs="Arial"/>
                <w:color w:val="FF0000"/>
                <w:sz w:val="22"/>
                <w:szCs w:val="22"/>
              </w:rPr>
            </w:pPr>
          </w:p>
        </w:tc>
        <w:tc>
          <w:tcPr>
            <w:tcW w:w="3102" w:type="dxa"/>
          </w:tcPr>
          <w:p w14:paraId="2980B00C" w14:textId="77777777" w:rsidR="001B4485" w:rsidRPr="0072093F" w:rsidRDefault="001B4485" w:rsidP="004D434C">
            <w:pPr>
              <w:pStyle w:val="paragraph"/>
              <w:spacing w:before="0" w:beforeAutospacing="0" w:after="0" w:afterAutospacing="0" w:line="240" w:lineRule="auto"/>
              <w:textAlignment w:val="baseline"/>
              <w:rPr>
                <w:rFonts w:ascii="Arial" w:eastAsia="Arial" w:hAnsi="Arial" w:cs="Arial"/>
                <w:sz w:val="22"/>
                <w:szCs w:val="22"/>
              </w:rPr>
            </w:pPr>
          </w:p>
          <w:p w14:paraId="3CA2846B" w14:textId="2F0D3A42" w:rsidR="00501E46" w:rsidRPr="0072093F" w:rsidRDefault="347A80AC" w:rsidP="004D434C">
            <w:pPr>
              <w:pStyle w:val="paragraph"/>
              <w:spacing w:before="0" w:beforeAutospacing="0" w:after="0" w:afterAutospacing="0" w:line="240" w:lineRule="auto"/>
              <w:textAlignment w:val="baseline"/>
              <w:rPr>
                <w:rFonts w:ascii="Arial" w:eastAsia="Arial" w:hAnsi="Arial" w:cs="Arial"/>
                <w:color w:val="FF0000"/>
                <w:sz w:val="22"/>
                <w:szCs w:val="22"/>
              </w:rPr>
            </w:pPr>
            <w:r w:rsidRPr="0072093F">
              <w:rPr>
                <w:rFonts w:ascii="Arial" w:eastAsia="Arial" w:hAnsi="Arial" w:cs="Arial"/>
                <w:sz w:val="22"/>
                <w:szCs w:val="22"/>
              </w:rPr>
              <w:t>Climate smart agriculture: Improving food security and household resilience to climate change through capacity building in the SADC region</w:t>
            </w:r>
          </w:p>
        </w:tc>
      </w:tr>
    </w:tbl>
    <w:p w14:paraId="5B89EEC6" w14:textId="3E276742" w:rsidR="00B22367" w:rsidRPr="0072093F" w:rsidRDefault="00B22367" w:rsidP="004D434C">
      <w:pPr>
        <w:spacing w:before="0" w:line="240" w:lineRule="auto"/>
        <w:rPr>
          <w:rFonts w:eastAsia="Arial" w:cs="Arial"/>
        </w:rPr>
      </w:pPr>
    </w:p>
    <w:p w14:paraId="1D5180A6" w14:textId="77777777" w:rsidR="00586D51" w:rsidRDefault="34F7A0CB" w:rsidP="0072093F">
      <w:pPr>
        <w:spacing w:before="0" w:line="240" w:lineRule="auto"/>
        <w:rPr>
          <w:rStyle w:val="eop"/>
          <w:rFonts w:eastAsia="Arial" w:cs="Arial"/>
          <w:color w:val="000000" w:themeColor="text1"/>
          <w:szCs w:val="22"/>
        </w:rPr>
      </w:pPr>
      <w:r w:rsidRPr="0072093F">
        <w:rPr>
          <w:rStyle w:val="eop"/>
          <w:rFonts w:eastAsia="Arial" w:cs="Arial"/>
          <w:color w:val="000000" w:themeColor="text1"/>
          <w:szCs w:val="22"/>
        </w:rPr>
        <w:t xml:space="preserve">The services that are required from the consultancy </w:t>
      </w:r>
      <w:r w:rsidR="18B5FFA3" w:rsidRPr="0072093F">
        <w:rPr>
          <w:rStyle w:val="eop"/>
          <w:rFonts w:eastAsia="Arial" w:cs="Arial"/>
          <w:color w:val="000000" w:themeColor="text1"/>
          <w:szCs w:val="22"/>
        </w:rPr>
        <w:t xml:space="preserve">in this context </w:t>
      </w:r>
      <w:r w:rsidR="24873907" w:rsidRPr="0072093F">
        <w:rPr>
          <w:rStyle w:val="eop"/>
          <w:rFonts w:eastAsia="Arial" w:cs="Arial"/>
          <w:color w:val="000000" w:themeColor="text1"/>
          <w:szCs w:val="22"/>
        </w:rPr>
        <w:t>hold</w:t>
      </w:r>
      <w:r w:rsidRPr="0072093F">
        <w:rPr>
          <w:rStyle w:val="eop"/>
          <w:rFonts w:eastAsia="Arial" w:cs="Arial"/>
          <w:color w:val="000000" w:themeColor="text1"/>
          <w:szCs w:val="22"/>
        </w:rPr>
        <w:t xml:space="preserve"> the main objective of offering </w:t>
      </w:r>
      <w:r w:rsidR="0C0B9D20" w:rsidRPr="0072093F">
        <w:rPr>
          <w:rStyle w:val="eop"/>
          <w:rFonts w:eastAsia="Arial" w:cs="Arial"/>
          <w:color w:val="000000" w:themeColor="text1"/>
          <w:szCs w:val="22"/>
        </w:rPr>
        <w:t xml:space="preserve">technical </w:t>
      </w:r>
      <w:r w:rsidRPr="0072093F">
        <w:rPr>
          <w:rStyle w:val="eop"/>
          <w:rFonts w:eastAsia="Arial" w:cs="Arial"/>
          <w:color w:val="000000" w:themeColor="text1"/>
          <w:szCs w:val="22"/>
        </w:rPr>
        <w:t xml:space="preserve">support </w:t>
      </w:r>
      <w:r w:rsidR="0C0B9D20" w:rsidRPr="0072093F">
        <w:rPr>
          <w:rStyle w:val="eop"/>
          <w:rFonts w:eastAsia="Arial" w:cs="Arial"/>
          <w:color w:val="000000" w:themeColor="text1"/>
          <w:szCs w:val="22"/>
        </w:rPr>
        <w:t xml:space="preserve">to the </w:t>
      </w:r>
      <w:r w:rsidR="01CF33F9" w:rsidRPr="0072093F">
        <w:rPr>
          <w:rStyle w:val="eop"/>
          <w:rFonts w:eastAsia="Arial" w:cs="Arial"/>
          <w:color w:val="000000" w:themeColor="text1"/>
          <w:szCs w:val="22"/>
        </w:rPr>
        <w:t xml:space="preserve">grantees </w:t>
      </w:r>
      <w:r w:rsidR="0C0B9D20" w:rsidRPr="0072093F">
        <w:rPr>
          <w:rStyle w:val="eop"/>
          <w:rFonts w:eastAsia="Arial" w:cs="Arial"/>
          <w:color w:val="000000" w:themeColor="text1"/>
          <w:szCs w:val="22"/>
        </w:rPr>
        <w:t xml:space="preserve">during the process of </w:t>
      </w:r>
      <w:r w:rsidR="01CF33F9" w:rsidRPr="0072093F">
        <w:rPr>
          <w:rStyle w:val="eop"/>
          <w:rFonts w:eastAsia="Arial" w:cs="Arial"/>
          <w:color w:val="000000" w:themeColor="text1"/>
          <w:szCs w:val="22"/>
        </w:rPr>
        <w:t>implement</w:t>
      </w:r>
      <w:r w:rsidR="0C0B9D20" w:rsidRPr="0072093F">
        <w:rPr>
          <w:rStyle w:val="eop"/>
          <w:rFonts w:eastAsia="Arial" w:cs="Arial"/>
          <w:color w:val="000000" w:themeColor="text1"/>
          <w:szCs w:val="22"/>
        </w:rPr>
        <w:t>ing the activities they have agreed to embark on</w:t>
      </w:r>
      <w:r w:rsidR="14F0B9C4" w:rsidRPr="0072093F">
        <w:rPr>
          <w:rStyle w:val="eop"/>
          <w:rFonts w:eastAsia="Arial" w:cs="Arial"/>
          <w:color w:val="000000" w:themeColor="text1"/>
          <w:szCs w:val="22"/>
        </w:rPr>
        <w:t>.</w:t>
      </w:r>
    </w:p>
    <w:p w14:paraId="10185D71" w14:textId="77777777" w:rsidR="00CD57FF" w:rsidRPr="0072093F" w:rsidRDefault="00CD57FF" w:rsidP="004D434C">
      <w:pPr>
        <w:spacing w:before="0" w:line="240" w:lineRule="auto"/>
        <w:rPr>
          <w:rStyle w:val="eop"/>
          <w:rFonts w:eastAsia="Arial" w:cs="Arial"/>
          <w:color w:val="000000" w:themeColor="text1"/>
          <w:szCs w:val="22"/>
        </w:rPr>
      </w:pPr>
    </w:p>
    <w:p w14:paraId="1E049DB6" w14:textId="04B8EB68" w:rsidR="008C5E6B" w:rsidRDefault="42AE710E" w:rsidP="0072093F">
      <w:pPr>
        <w:spacing w:before="0" w:line="240" w:lineRule="auto"/>
        <w:rPr>
          <w:rStyle w:val="eop"/>
          <w:rFonts w:eastAsia="Arial" w:cs="Arial"/>
          <w:color w:val="000000" w:themeColor="text1"/>
          <w:szCs w:val="22"/>
        </w:rPr>
      </w:pPr>
      <w:r w:rsidRPr="0072093F">
        <w:rPr>
          <w:rStyle w:val="eop"/>
          <w:rFonts w:eastAsia="Arial" w:cs="Arial"/>
          <w:color w:val="000000" w:themeColor="text1"/>
          <w:szCs w:val="22"/>
        </w:rPr>
        <w:t xml:space="preserve">The type of services to be provided may include </w:t>
      </w:r>
      <w:r w:rsidR="3BE66467" w:rsidRPr="0072093F">
        <w:rPr>
          <w:rStyle w:val="eop"/>
          <w:rFonts w:eastAsia="Arial" w:cs="Arial"/>
          <w:color w:val="000000" w:themeColor="text1"/>
          <w:szCs w:val="22"/>
        </w:rPr>
        <w:t>facilitati</w:t>
      </w:r>
      <w:r w:rsidRPr="0072093F">
        <w:rPr>
          <w:rStyle w:val="eop"/>
          <w:rFonts w:eastAsia="Arial" w:cs="Arial"/>
          <w:color w:val="000000" w:themeColor="text1"/>
          <w:szCs w:val="22"/>
        </w:rPr>
        <w:t>on of t</w:t>
      </w:r>
      <w:r w:rsidR="3BE66467" w:rsidRPr="0072093F">
        <w:rPr>
          <w:rStyle w:val="eop"/>
          <w:rFonts w:eastAsia="Arial" w:cs="Arial"/>
          <w:color w:val="000000" w:themeColor="text1"/>
          <w:szCs w:val="22"/>
        </w:rPr>
        <w:t xml:space="preserve">he exchange </w:t>
      </w:r>
      <w:r w:rsidR="26A33B17" w:rsidRPr="0072093F">
        <w:rPr>
          <w:rStyle w:val="eop"/>
          <w:rFonts w:eastAsia="Arial" w:cs="Arial"/>
          <w:color w:val="000000" w:themeColor="text1"/>
          <w:szCs w:val="22"/>
        </w:rPr>
        <w:t>and the cooperati</w:t>
      </w:r>
      <w:r w:rsidR="4ADB9DEE" w:rsidRPr="0072093F">
        <w:rPr>
          <w:rStyle w:val="eop"/>
          <w:rFonts w:eastAsia="Arial" w:cs="Arial"/>
          <w:color w:val="000000" w:themeColor="text1"/>
          <w:szCs w:val="22"/>
        </w:rPr>
        <w:t>o</w:t>
      </w:r>
      <w:r w:rsidR="26A33B17" w:rsidRPr="0072093F">
        <w:rPr>
          <w:rStyle w:val="eop"/>
          <w:rFonts w:eastAsia="Arial" w:cs="Arial"/>
          <w:color w:val="000000" w:themeColor="text1"/>
          <w:szCs w:val="22"/>
        </w:rPr>
        <w:t xml:space="preserve">n process </w:t>
      </w:r>
      <w:r w:rsidR="3BE66467" w:rsidRPr="0072093F">
        <w:rPr>
          <w:rStyle w:val="eop"/>
          <w:rFonts w:eastAsia="Arial" w:cs="Arial"/>
          <w:color w:val="000000" w:themeColor="text1"/>
          <w:szCs w:val="22"/>
        </w:rPr>
        <w:t xml:space="preserve">among the consortium members, </w:t>
      </w:r>
      <w:r w:rsidRPr="0072093F">
        <w:rPr>
          <w:rStyle w:val="eop"/>
          <w:rFonts w:eastAsia="Arial" w:cs="Arial"/>
          <w:color w:val="000000" w:themeColor="text1"/>
          <w:szCs w:val="22"/>
        </w:rPr>
        <w:t>assist</w:t>
      </w:r>
      <w:r w:rsidR="33D7D1CF" w:rsidRPr="0072093F">
        <w:rPr>
          <w:rStyle w:val="eop"/>
          <w:rFonts w:eastAsia="Arial" w:cs="Arial"/>
          <w:color w:val="000000" w:themeColor="text1"/>
          <w:szCs w:val="22"/>
        </w:rPr>
        <w:t>ance</w:t>
      </w:r>
      <w:r w:rsidRPr="0072093F">
        <w:rPr>
          <w:rStyle w:val="eop"/>
          <w:rFonts w:eastAsia="Arial" w:cs="Arial"/>
          <w:color w:val="000000" w:themeColor="text1"/>
          <w:szCs w:val="22"/>
        </w:rPr>
        <w:t xml:space="preserve"> with </w:t>
      </w:r>
      <w:r w:rsidR="007D6866" w:rsidRPr="0072093F">
        <w:rPr>
          <w:rStyle w:val="eop"/>
          <w:rFonts w:eastAsia="Arial" w:cs="Arial"/>
          <w:color w:val="000000" w:themeColor="text1"/>
          <w:szCs w:val="22"/>
        </w:rPr>
        <w:t>organizational</w:t>
      </w:r>
      <w:r w:rsidRPr="0072093F">
        <w:rPr>
          <w:rStyle w:val="eop"/>
          <w:rFonts w:eastAsia="Arial" w:cs="Arial"/>
          <w:color w:val="000000" w:themeColor="text1"/>
          <w:szCs w:val="22"/>
        </w:rPr>
        <w:t xml:space="preserve">/strategic planning, </w:t>
      </w:r>
      <w:r w:rsidR="23F16082" w:rsidRPr="0072093F">
        <w:rPr>
          <w:rStyle w:val="eop"/>
          <w:rFonts w:eastAsia="Arial" w:cs="Arial"/>
          <w:color w:val="000000" w:themeColor="text1"/>
          <w:szCs w:val="22"/>
        </w:rPr>
        <w:t>moderati</w:t>
      </w:r>
      <w:r w:rsidR="33D7D1CF" w:rsidRPr="0072093F">
        <w:rPr>
          <w:rStyle w:val="eop"/>
          <w:rFonts w:eastAsia="Arial" w:cs="Arial"/>
          <w:color w:val="000000" w:themeColor="text1"/>
          <w:szCs w:val="22"/>
        </w:rPr>
        <w:t xml:space="preserve">on/facilitation of </w:t>
      </w:r>
      <w:r w:rsidR="23F16082" w:rsidRPr="0072093F">
        <w:rPr>
          <w:rStyle w:val="eop"/>
          <w:rFonts w:eastAsia="Arial" w:cs="Arial"/>
          <w:color w:val="000000" w:themeColor="text1"/>
          <w:szCs w:val="22"/>
        </w:rPr>
        <w:t>meetings, help</w:t>
      </w:r>
      <w:r w:rsidR="33D7D1CF" w:rsidRPr="0072093F">
        <w:rPr>
          <w:rStyle w:val="eop"/>
          <w:rFonts w:eastAsia="Arial" w:cs="Arial"/>
          <w:color w:val="000000" w:themeColor="text1"/>
          <w:szCs w:val="22"/>
        </w:rPr>
        <w:t xml:space="preserve"> with </w:t>
      </w:r>
      <w:r w:rsidR="23F16082" w:rsidRPr="0072093F">
        <w:rPr>
          <w:rStyle w:val="eop"/>
          <w:rFonts w:eastAsia="Arial" w:cs="Arial"/>
          <w:color w:val="000000" w:themeColor="text1"/>
          <w:szCs w:val="22"/>
        </w:rPr>
        <w:t>setting up joint work plan</w:t>
      </w:r>
      <w:r w:rsidR="33D7D1CF" w:rsidRPr="0072093F">
        <w:rPr>
          <w:rStyle w:val="eop"/>
          <w:rFonts w:eastAsia="Arial" w:cs="Arial"/>
          <w:color w:val="000000" w:themeColor="text1"/>
          <w:szCs w:val="22"/>
        </w:rPr>
        <w:t xml:space="preserve">s, </w:t>
      </w:r>
      <w:r w:rsidR="05E4A380" w:rsidRPr="0072093F">
        <w:rPr>
          <w:rStyle w:val="eop"/>
          <w:rFonts w:eastAsia="Arial" w:cs="Arial"/>
          <w:color w:val="000000" w:themeColor="text1"/>
          <w:szCs w:val="22"/>
        </w:rPr>
        <w:t xml:space="preserve">support as regards digital teaching methods/modules/platforms/formats, </w:t>
      </w:r>
      <w:r w:rsidR="3F0852D4" w:rsidRPr="0072093F">
        <w:rPr>
          <w:rStyle w:val="eop"/>
          <w:rFonts w:eastAsia="Arial" w:cs="Arial"/>
          <w:color w:val="000000" w:themeColor="text1"/>
          <w:szCs w:val="22"/>
        </w:rPr>
        <w:t>amongst others.</w:t>
      </w:r>
    </w:p>
    <w:p w14:paraId="621DCF16" w14:textId="77777777" w:rsidR="00CD57FF" w:rsidRPr="0072093F" w:rsidRDefault="00CD57FF" w:rsidP="004D434C">
      <w:pPr>
        <w:spacing w:before="0" w:line="240" w:lineRule="auto"/>
        <w:rPr>
          <w:rStyle w:val="eop"/>
          <w:rFonts w:eastAsia="Arial" w:cs="Arial"/>
          <w:color w:val="000000" w:themeColor="text1"/>
          <w:szCs w:val="22"/>
        </w:rPr>
      </w:pPr>
    </w:p>
    <w:p w14:paraId="50AD4C78" w14:textId="2CFAECED" w:rsidR="00B07675" w:rsidRDefault="18B5FFA3" w:rsidP="0072093F">
      <w:pPr>
        <w:spacing w:before="0" w:line="240" w:lineRule="auto"/>
        <w:rPr>
          <w:rStyle w:val="eop"/>
          <w:rFonts w:eastAsia="Arial" w:cs="Arial"/>
          <w:color w:val="000000" w:themeColor="text1"/>
          <w:szCs w:val="22"/>
        </w:rPr>
      </w:pPr>
      <w:r w:rsidRPr="0072093F">
        <w:rPr>
          <w:rStyle w:val="eop"/>
          <w:rFonts w:eastAsia="Arial" w:cs="Arial"/>
          <w:color w:val="000000" w:themeColor="text1"/>
          <w:szCs w:val="22"/>
        </w:rPr>
        <w:t xml:space="preserve">Further, the consultancy </w:t>
      </w:r>
      <w:r w:rsidR="36BBC718" w:rsidRPr="0072093F">
        <w:rPr>
          <w:rStyle w:val="eop"/>
          <w:rFonts w:eastAsia="Arial" w:cs="Arial"/>
          <w:color w:val="000000" w:themeColor="text1"/>
          <w:szCs w:val="22"/>
        </w:rPr>
        <w:t xml:space="preserve">services would also identify potential synergies between the 3 projects and </w:t>
      </w:r>
      <w:r w:rsidR="6BACA362" w:rsidRPr="0072093F">
        <w:rPr>
          <w:rStyle w:val="eop"/>
          <w:rFonts w:eastAsia="Arial" w:cs="Arial"/>
          <w:color w:val="000000" w:themeColor="text1"/>
          <w:szCs w:val="22"/>
        </w:rPr>
        <w:t>seek opportunities to bring the</w:t>
      </w:r>
      <w:r w:rsidR="00943ACF" w:rsidRPr="0072093F">
        <w:rPr>
          <w:rStyle w:val="eop"/>
          <w:rFonts w:eastAsia="Arial" w:cs="Arial"/>
          <w:color w:val="000000" w:themeColor="text1"/>
          <w:szCs w:val="22"/>
        </w:rPr>
        <w:t xml:space="preserve"> </w:t>
      </w:r>
      <w:r w:rsidR="152B54CE" w:rsidRPr="0072093F">
        <w:rPr>
          <w:rStyle w:val="eop"/>
          <w:rFonts w:eastAsia="Arial" w:cs="Arial"/>
          <w:color w:val="000000" w:themeColor="text1"/>
          <w:szCs w:val="22"/>
        </w:rPr>
        <w:t>consortia</w:t>
      </w:r>
      <w:r w:rsidR="6BACA362" w:rsidRPr="0072093F">
        <w:rPr>
          <w:rStyle w:val="eop"/>
          <w:rFonts w:eastAsia="Arial" w:cs="Arial"/>
          <w:color w:val="000000" w:themeColor="text1"/>
          <w:szCs w:val="22"/>
        </w:rPr>
        <w:t xml:space="preserve"> together and facilitate further knowledge exchange and </w:t>
      </w:r>
      <w:r w:rsidR="3B965BD8" w:rsidRPr="0072093F">
        <w:rPr>
          <w:rStyle w:val="eop"/>
          <w:rFonts w:eastAsia="Arial" w:cs="Arial"/>
          <w:color w:val="000000" w:themeColor="text1"/>
          <w:szCs w:val="22"/>
        </w:rPr>
        <w:t xml:space="preserve">mutual </w:t>
      </w:r>
      <w:r w:rsidR="28990F65" w:rsidRPr="0072093F">
        <w:rPr>
          <w:rStyle w:val="eop"/>
          <w:rFonts w:eastAsia="Arial" w:cs="Arial"/>
          <w:color w:val="000000" w:themeColor="text1"/>
          <w:szCs w:val="22"/>
        </w:rPr>
        <w:t>cross-insemination of knowledge, ideas and innovation</w:t>
      </w:r>
      <w:r w:rsidR="463DCD69" w:rsidRPr="0072093F">
        <w:rPr>
          <w:rStyle w:val="eop"/>
          <w:rFonts w:eastAsia="Arial" w:cs="Arial"/>
          <w:color w:val="000000" w:themeColor="text1"/>
          <w:szCs w:val="22"/>
        </w:rPr>
        <w:t>, where this could be beneficial.</w:t>
      </w:r>
      <w:r w:rsidR="28990F65" w:rsidRPr="0072093F">
        <w:rPr>
          <w:rStyle w:val="eop"/>
          <w:rFonts w:eastAsia="Arial" w:cs="Arial"/>
          <w:color w:val="000000" w:themeColor="text1"/>
          <w:szCs w:val="22"/>
        </w:rPr>
        <w:t xml:space="preserve"> </w:t>
      </w:r>
      <w:r w:rsidR="5101937F" w:rsidRPr="0072093F">
        <w:rPr>
          <w:rStyle w:val="eop"/>
          <w:rFonts w:eastAsia="Arial" w:cs="Arial"/>
          <w:color w:val="000000" w:themeColor="text1"/>
          <w:szCs w:val="22"/>
        </w:rPr>
        <w:t xml:space="preserve"> </w:t>
      </w:r>
      <w:r w:rsidR="3B6253C7" w:rsidRPr="0072093F">
        <w:rPr>
          <w:rStyle w:val="eop"/>
          <w:rFonts w:eastAsia="Arial" w:cs="Arial"/>
          <w:color w:val="000000" w:themeColor="text1"/>
          <w:szCs w:val="22"/>
        </w:rPr>
        <w:t xml:space="preserve"> </w:t>
      </w:r>
    </w:p>
    <w:p w14:paraId="69C1CB57" w14:textId="77777777" w:rsidR="00CD57FF" w:rsidRDefault="00CD57FF" w:rsidP="0072093F">
      <w:pPr>
        <w:spacing w:before="0" w:line="240" w:lineRule="auto"/>
        <w:rPr>
          <w:rStyle w:val="eop"/>
          <w:rFonts w:eastAsia="Arial" w:cs="Arial"/>
          <w:color w:val="000000" w:themeColor="text1"/>
          <w:szCs w:val="22"/>
        </w:rPr>
      </w:pPr>
    </w:p>
    <w:p w14:paraId="2A56E30B" w14:textId="77777777" w:rsidR="00CD57FF" w:rsidRPr="0072093F" w:rsidRDefault="00CD57FF" w:rsidP="004D434C">
      <w:pPr>
        <w:spacing w:before="0" w:line="240" w:lineRule="auto"/>
        <w:rPr>
          <w:rStyle w:val="eop"/>
          <w:rFonts w:eastAsia="Arial" w:cs="Arial"/>
          <w:color w:val="000000"/>
          <w:szCs w:val="22"/>
        </w:rPr>
      </w:pPr>
    </w:p>
    <w:p w14:paraId="7787E19E" w14:textId="274E460C" w:rsidR="00421EF2" w:rsidRDefault="4E14CE1A" w:rsidP="0072093F">
      <w:pPr>
        <w:pStyle w:val="Heading2"/>
        <w:spacing w:before="0" w:after="0" w:line="240" w:lineRule="auto"/>
        <w:rPr>
          <w:rFonts w:eastAsia="Arial" w:cs="Arial"/>
        </w:rPr>
      </w:pPr>
      <w:r w:rsidRPr="0072093F">
        <w:rPr>
          <w:rFonts w:eastAsia="Arial" w:cs="Arial"/>
        </w:rPr>
        <w:lastRenderedPageBreak/>
        <w:t>Supporting knowledge management</w:t>
      </w:r>
      <w:r w:rsidR="7D663900" w:rsidRPr="0072093F">
        <w:rPr>
          <w:rFonts w:eastAsia="Arial" w:cs="Arial"/>
        </w:rPr>
        <w:t xml:space="preserve"> &amp; </w:t>
      </w:r>
      <w:r w:rsidR="00476908" w:rsidRPr="0072093F">
        <w:rPr>
          <w:rFonts w:eastAsia="Arial" w:cs="Arial"/>
        </w:rPr>
        <w:t>strengthen</w:t>
      </w:r>
      <w:r w:rsidR="00777C9F" w:rsidRPr="0072093F">
        <w:rPr>
          <w:rFonts w:eastAsia="Arial" w:cs="Arial"/>
        </w:rPr>
        <w:t>ing</w:t>
      </w:r>
      <w:r w:rsidR="00476908" w:rsidRPr="0072093F">
        <w:rPr>
          <w:rFonts w:eastAsia="Arial" w:cs="Arial"/>
        </w:rPr>
        <w:t xml:space="preserve"> </w:t>
      </w:r>
      <w:r w:rsidR="7D663900" w:rsidRPr="0072093F">
        <w:rPr>
          <w:rFonts w:eastAsia="Arial" w:cs="Arial"/>
        </w:rPr>
        <w:t>regional network</w:t>
      </w:r>
      <w:r w:rsidR="00777C9F" w:rsidRPr="0072093F">
        <w:rPr>
          <w:rFonts w:eastAsia="Arial" w:cs="Arial"/>
        </w:rPr>
        <w:t>ing</w:t>
      </w:r>
    </w:p>
    <w:p w14:paraId="675D2630" w14:textId="77777777" w:rsidR="00CD57FF" w:rsidRPr="00CD57FF" w:rsidRDefault="00CD57FF" w:rsidP="004D434C">
      <w:pPr>
        <w:rPr>
          <w:rFonts w:eastAsia="Arial"/>
        </w:rPr>
      </w:pPr>
    </w:p>
    <w:p w14:paraId="7E7E9193" w14:textId="01DCCE07" w:rsidR="00215347" w:rsidRDefault="5B5CF6E6" w:rsidP="0072093F">
      <w:pPr>
        <w:spacing w:before="0" w:line="240" w:lineRule="auto"/>
        <w:rPr>
          <w:rFonts w:eastAsia="Arial" w:cs="Arial"/>
          <w:szCs w:val="22"/>
        </w:rPr>
      </w:pPr>
      <w:r w:rsidRPr="0072093F">
        <w:rPr>
          <w:rFonts w:eastAsia="Arial" w:cs="Arial"/>
          <w:szCs w:val="22"/>
        </w:rPr>
        <w:t>I</w:t>
      </w:r>
      <w:r w:rsidR="2E4FFD8A" w:rsidRPr="0072093F">
        <w:rPr>
          <w:rFonts w:eastAsia="Arial" w:cs="Arial"/>
          <w:szCs w:val="22"/>
        </w:rPr>
        <w:t>n 2020</w:t>
      </w:r>
      <w:r w:rsidR="00943ACF" w:rsidRPr="0072093F">
        <w:rPr>
          <w:rFonts w:eastAsia="Arial" w:cs="Arial"/>
          <w:szCs w:val="22"/>
        </w:rPr>
        <w:t>,</w:t>
      </w:r>
      <w:r w:rsidR="2E4FFD8A" w:rsidRPr="0072093F">
        <w:rPr>
          <w:rFonts w:eastAsia="Arial" w:cs="Arial"/>
          <w:szCs w:val="22"/>
        </w:rPr>
        <w:t xml:space="preserve"> a</w:t>
      </w:r>
      <w:r w:rsidR="5102C544" w:rsidRPr="0072093F">
        <w:rPr>
          <w:rFonts w:eastAsia="Arial" w:cs="Arial"/>
          <w:szCs w:val="22"/>
        </w:rPr>
        <w:t>n assessment was conducted that aimed at identifying and establish</w:t>
      </w:r>
      <w:r w:rsidR="001D764B" w:rsidRPr="0072093F">
        <w:rPr>
          <w:rFonts w:cs="Arial"/>
          <w:szCs w:val="22"/>
        </w:rPr>
        <w:softHyphen/>
      </w:r>
      <w:r w:rsidR="5102C544" w:rsidRPr="0072093F">
        <w:rPr>
          <w:rFonts w:eastAsia="Arial" w:cs="Arial"/>
          <w:szCs w:val="22"/>
        </w:rPr>
        <w:t xml:space="preserve">ing the details of </w:t>
      </w:r>
      <w:r w:rsidR="510668E4" w:rsidRPr="0072093F">
        <w:rPr>
          <w:rFonts w:eastAsia="Arial" w:cs="Arial"/>
          <w:szCs w:val="22"/>
        </w:rPr>
        <w:t xml:space="preserve">training </w:t>
      </w:r>
      <w:r w:rsidR="5102C544" w:rsidRPr="0072093F">
        <w:rPr>
          <w:rFonts w:eastAsia="Arial" w:cs="Arial"/>
          <w:szCs w:val="22"/>
        </w:rPr>
        <w:t xml:space="preserve">institutes </w:t>
      </w:r>
      <w:r w:rsidR="60D72517" w:rsidRPr="0072093F">
        <w:rPr>
          <w:rFonts w:eastAsia="Arial" w:cs="Arial"/>
          <w:szCs w:val="22"/>
        </w:rPr>
        <w:t xml:space="preserve">in the SADC-region that offer training in the fields of </w:t>
      </w:r>
      <w:r w:rsidR="0CFA5752" w:rsidRPr="0072093F">
        <w:rPr>
          <w:rFonts w:eastAsia="Arial" w:cs="Arial"/>
          <w:szCs w:val="22"/>
        </w:rPr>
        <w:t>clima</w:t>
      </w:r>
      <w:r w:rsidR="71450C5D" w:rsidRPr="0072093F">
        <w:rPr>
          <w:rFonts w:eastAsia="Arial" w:cs="Arial"/>
          <w:szCs w:val="22"/>
        </w:rPr>
        <w:t xml:space="preserve">te smart </w:t>
      </w:r>
      <w:r w:rsidR="60D72517" w:rsidRPr="0072093F">
        <w:rPr>
          <w:rFonts w:eastAsia="Arial" w:cs="Arial"/>
          <w:szCs w:val="22"/>
        </w:rPr>
        <w:t>NRM</w:t>
      </w:r>
      <w:r w:rsidR="71450C5D" w:rsidRPr="0072093F">
        <w:rPr>
          <w:rFonts w:eastAsia="Arial" w:cs="Arial"/>
          <w:szCs w:val="22"/>
        </w:rPr>
        <w:t xml:space="preserve"> and agriculture and in tourism</w:t>
      </w:r>
      <w:r w:rsidR="60D72517" w:rsidRPr="0072093F">
        <w:rPr>
          <w:rFonts w:eastAsia="Arial" w:cs="Arial"/>
          <w:szCs w:val="22"/>
        </w:rPr>
        <w:t>. Out of that came a list of 700 training institutes</w:t>
      </w:r>
      <w:r w:rsidR="602E6D07" w:rsidRPr="0072093F">
        <w:rPr>
          <w:rFonts w:eastAsia="Arial" w:cs="Arial"/>
          <w:szCs w:val="22"/>
        </w:rPr>
        <w:t xml:space="preserve"> (=training institutes database)</w:t>
      </w:r>
      <w:r w:rsidR="60D72517" w:rsidRPr="0072093F">
        <w:rPr>
          <w:rFonts w:eastAsia="Arial" w:cs="Arial"/>
          <w:szCs w:val="22"/>
        </w:rPr>
        <w:t>, which the Cen</w:t>
      </w:r>
      <w:r w:rsidR="602E6D07" w:rsidRPr="0072093F">
        <w:rPr>
          <w:rFonts w:eastAsia="Arial" w:cs="Arial"/>
          <w:szCs w:val="22"/>
        </w:rPr>
        <w:t>t</w:t>
      </w:r>
      <w:r w:rsidR="60D72517" w:rsidRPr="0072093F">
        <w:rPr>
          <w:rFonts w:eastAsia="Arial" w:cs="Arial"/>
          <w:szCs w:val="22"/>
        </w:rPr>
        <w:t>re for the Coordination of Agricultura</w:t>
      </w:r>
      <w:r w:rsidR="1EBE6B01" w:rsidRPr="0072093F">
        <w:rPr>
          <w:rFonts w:eastAsia="Arial" w:cs="Arial"/>
          <w:szCs w:val="22"/>
        </w:rPr>
        <w:t>l</w:t>
      </w:r>
      <w:r w:rsidR="60D72517" w:rsidRPr="0072093F">
        <w:rPr>
          <w:rFonts w:eastAsia="Arial" w:cs="Arial"/>
          <w:szCs w:val="22"/>
        </w:rPr>
        <w:t xml:space="preserve"> Resear</w:t>
      </w:r>
      <w:r w:rsidR="0D29FEB2" w:rsidRPr="0072093F">
        <w:rPr>
          <w:rFonts w:eastAsia="Arial" w:cs="Arial"/>
          <w:szCs w:val="22"/>
        </w:rPr>
        <w:t>c</w:t>
      </w:r>
      <w:r w:rsidR="60D72517" w:rsidRPr="0072093F">
        <w:rPr>
          <w:rFonts w:eastAsia="Arial" w:cs="Arial"/>
          <w:szCs w:val="22"/>
        </w:rPr>
        <w:t xml:space="preserve">h and Development </w:t>
      </w:r>
      <w:r w:rsidR="602E6D07" w:rsidRPr="0072093F">
        <w:rPr>
          <w:rFonts w:eastAsia="Arial" w:cs="Arial"/>
          <w:szCs w:val="22"/>
        </w:rPr>
        <w:t xml:space="preserve">in Southern Africa </w:t>
      </w:r>
      <w:r w:rsidR="3A2079AF" w:rsidRPr="0072093F">
        <w:rPr>
          <w:rFonts w:eastAsia="Arial" w:cs="Arial"/>
          <w:szCs w:val="22"/>
        </w:rPr>
        <w:t>(</w:t>
      </w:r>
      <w:r w:rsidR="60D72517" w:rsidRPr="0072093F">
        <w:rPr>
          <w:rFonts w:eastAsia="Arial" w:cs="Arial"/>
          <w:szCs w:val="22"/>
        </w:rPr>
        <w:t>CCARDESA</w:t>
      </w:r>
      <w:r w:rsidR="3A2079AF" w:rsidRPr="0072093F">
        <w:rPr>
          <w:rFonts w:eastAsia="Arial" w:cs="Arial"/>
          <w:szCs w:val="22"/>
        </w:rPr>
        <w:t>)</w:t>
      </w:r>
      <w:r w:rsidR="3B929D95" w:rsidRPr="0072093F">
        <w:rPr>
          <w:rFonts w:eastAsia="Arial" w:cs="Arial"/>
          <w:szCs w:val="22"/>
        </w:rPr>
        <w:t xml:space="preserve"> under a GIZ </w:t>
      </w:r>
      <w:r w:rsidR="70171F8E" w:rsidRPr="0072093F">
        <w:rPr>
          <w:rFonts w:eastAsia="Arial" w:cs="Arial"/>
          <w:szCs w:val="22"/>
        </w:rPr>
        <w:t xml:space="preserve">financing agreement </w:t>
      </w:r>
      <w:r w:rsidR="3B929D95" w:rsidRPr="0072093F">
        <w:rPr>
          <w:rFonts w:eastAsia="Arial" w:cs="Arial"/>
          <w:szCs w:val="22"/>
        </w:rPr>
        <w:t>is going to publish on their website.</w:t>
      </w:r>
    </w:p>
    <w:p w14:paraId="7A3FAF67" w14:textId="77777777" w:rsidR="00CD57FF" w:rsidRPr="0072093F" w:rsidRDefault="00CD57FF" w:rsidP="004D434C">
      <w:pPr>
        <w:spacing w:before="0" w:line="240" w:lineRule="auto"/>
        <w:rPr>
          <w:rFonts w:eastAsia="Arial" w:cs="Arial"/>
          <w:szCs w:val="22"/>
        </w:rPr>
      </w:pPr>
    </w:p>
    <w:p w14:paraId="1B1A6C71" w14:textId="783C4CAD" w:rsidR="002F23B0" w:rsidRDefault="7EF808E5" w:rsidP="0072093F">
      <w:pPr>
        <w:spacing w:before="0" w:line="240" w:lineRule="auto"/>
        <w:rPr>
          <w:rFonts w:eastAsia="Arial" w:cs="Arial"/>
          <w:szCs w:val="22"/>
        </w:rPr>
      </w:pPr>
      <w:r w:rsidRPr="0072093F">
        <w:rPr>
          <w:rFonts w:eastAsia="Arial" w:cs="Arial"/>
          <w:szCs w:val="22"/>
        </w:rPr>
        <w:t xml:space="preserve">Training institutes that participated in the </w:t>
      </w:r>
      <w:r w:rsidR="1AEB3235" w:rsidRPr="0072093F">
        <w:rPr>
          <w:rFonts w:eastAsia="Arial" w:cs="Arial"/>
          <w:szCs w:val="22"/>
        </w:rPr>
        <w:t>survey</w:t>
      </w:r>
      <w:r w:rsidRPr="0072093F">
        <w:rPr>
          <w:rFonts w:eastAsia="Arial" w:cs="Arial"/>
          <w:szCs w:val="22"/>
        </w:rPr>
        <w:t xml:space="preserve"> need to be given feedback</w:t>
      </w:r>
      <w:r w:rsidR="691EFF8C" w:rsidRPr="0072093F">
        <w:rPr>
          <w:rFonts w:eastAsia="Arial" w:cs="Arial"/>
          <w:szCs w:val="22"/>
        </w:rPr>
        <w:t xml:space="preserve"> about the outcome of th</w:t>
      </w:r>
      <w:r w:rsidR="1AEB3235" w:rsidRPr="0072093F">
        <w:rPr>
          <w:rFonts w:eastAsia="Arial" w:cs="Arial"/>
          <w:szCs w:val="22"/>
        </w:rPr>
        <w:t>e survey</w:t>
      </w:r>
      <w:r w:rsidR="691EFF8C" w:rsidRPr="0072093F">
        <w:rPr>
          <w:rFonts w:eastAsia="Arial" w:cs="Arial"/>
          <w:szCs w:val="22"/>
        </w:rPr>
        <w:t xml:space="preserve">, </w:t>
      </w:r>
      <w:r w:rsidR="05D52A92" w:rsidRPr="0072093F">
        <w:rPr>
          <w:rFonts w:eastAsia="Arial" w:cs="Arial"/>
          <w:szCs w:val="22"/>
        </w:rPr>
        <w:t xml:space="preserve">the objectives of the </w:t>
      </w:r>
      <w:r w:rsidR="657C0142" w:rsidRPr="0072093F">
        <w:rPr>
          <w:rFonts w:eastAsia="Arial" w:cs="Arial"/>
          <w:szCs w:val="22"/>
        </w:rPr>
        <w:t xml:space="preserve">training database </w:t>
      </w:r>
      <w:r w:rsidR="691EFF8C" w:rsidRPr="0072093F">
        <w:rPr>
          <w:rFonts w:eastAsia="Arial" w:cs="Arial"/>
          <w:szCs w:val="22"/>
        </w:rPr>
        <w:t xml:space="preserve">and </w:t>
      </w:r>
      <w:r w:rsidR="657C0142" w:rsidRPr="0072093F">
        <w:rPr>
          <w:rFonts w:eastAsia="Arial" w:cs="Arial"/>
          <w:szCs w:val="22"/>
        </w:rPr>
        <w:t xml:space="preserve">the </w:t>
      </w:r>
      <w:r w:rsidR="7C9D8736" w:rsidRPr="0072093F">
        <w:rPr>
          <w:rFonts w:eastAsia="Arial" w:cs="Arial"/>
          <w:szCs w:val="22"/>
        </w:rPr>
        <w:t>opportunities</w:t>
      </w:r>
      <w:r w:rsidR="45D50B7D" w:rsidRPr="0072093F">
        <w:rPr>
          <w:rFonts w:eastAsia="Arial" w:cs="Arial"/>
          <w:szCs w:val="22"/>
        </w:rPr>
        <w:t xml:space="preserve"> it </w:t>
      </w:r>
      <w:r w:rsidR="476012B8" w:rsidRPr="0072093F">
        <w:rPr>
          <w:rFonts w:eastAsia="Arial" w:cs="Arial"/>
          <w:szCs w:val="22"/>
        </w:rPr>
        <w:t>provides</w:t>
      </w:r>
      <w:r w:rsidR="4DBFCC58" w:rsidRPr="0072093F">
        <w:rPr>
          <w:rFonts w:eastAsia="Arial" w:cs="Arial"/>
          <w:szCs w:val="22"/>
        </w:rPr>
        <w:t>,</w:t>
      </w:r>
      <w:r w:rsidR="45D50B7D" w:rsidRPr="0072093F">
        <w:rPr>
          <w:rFonts w:eastAsia="Arial" w:cs="Arial"/>
          <w:szCs w:val="22"/>
        </w:rPr>
        <w:t xml:space="preserve"> once uploaded to the internet. </w:t>
      </w:r>
      <w:r w:rsidR="4DBFCC58" w:rsidRPr="0072093F">
        <w:rPr>
          <w:rFonts w:eastAsia="Arial" w:cs="Arial"/>
          <w:szCs w:val="22"/>
        </w:rPr>
        <w:t>There is a lot</w:t>
      </w:r>
      <w:r w:rsidR="5AD3D4B0" w:rsidRPr="0072093F">
        <w:rPr>
          <w:rFonts w:eastAsia="Arial" w:cs="Arial"/>
          <w:szCs w:val="22"/>
        </w:rPr>
        <w:t xml:space="preserve"> of potential in the database which need</w:t>
      </w:r>
      <w:r w:rsidR="476012B8" w:rsidRPr="0072093F">
        <w:rPr>
          <w:rFonts w:eastAsia="Arial" w:cs="Arial"/>
          <w:szCs w:val="22"/>
        </w:rPr>
        <w:t>s</w:t>
      </w:r>
      <w:r w:rsidR="5AD3D4B0" w:rsidRPr="0072093F">
        <w:rPr>
          <w:rFonts w:eastAsia="Arial" w:cs="Arial"/>
          <w:szCs w:val="22"/>
        </w:rPr>
        <w:t xml:space="preserve"> to be expanded and harvested such as </w:t>
      </w:r>
      <w:r w:rsidR="4E5886B9" w:rsidRPr="0072093F">
        <w:rPr>
          <w:rFonts w:eastAsia="Arial" w:cs="Arial"/>
          <w:szCs w:val="22"/>
        </w:rPr>
        <w:t xml:space="preserve">(a) </w:t>
      </w:r>
      <w:r w:rsidR="4FD70C59" w:rsidRPr="0072093F">
        <w:rPr>
          <w:rFonts w:eastAsia="Arial" w:cs="Arial"/>
          <w:szCs w:val="22"/>
        </w:rPr>
        <w:t xml:space="preserve">to </w:t>
      </w:r>
      <w:r w:rsidR="4E5886B9" w:rsidRPr="0072093F">
        <w:rPr>
          <w:rFonts w:eastAsia="Arial" w:cs="Arial"/>
          <w:szCs w:val="22"/>
        </w:rPr>
        <w:t xml:space="preserve">present </w:t>
      </w:r>
      <w:r w:rsidR="4C8798F7" w:rsidRPr="0072093F">
        <w:rPr>
          <w:rFonts w:eastAsia="Arial" w:cs="Arial"/>
          <w:szCs w:val="22"/>
        </w:rPr>
        <w:t xml:space="preserve">and market the </w:t>
      </w:r>
      <w:r w:rsidR="5BBE51CF" w:rsidRPr="0072093F">
        <w:rPr>
          <w:rFonts w:eastAsia="Arial" w:cs="Arial"/>
          <w:szCs w:val="22"/>
        </w:rPr>
        <w:t>own institute</w:t>
      </w:r>
      <w:r w:rsidR="65C40032" w:rsidRPr="0072093F">
        <w:rPr>
          <w:rFonts w:eastAsia="Arial" w:cs="Arial"/>
          <w:szCs w:val="22"/>
        </w:rPr>
        <w:t xml:space="preserve"> </w:t>
      </w:r>
      <w:r w:rsidR="71063F1A" w:rsidRPr="0072093F">
        <w:rPr>
          <w:rFonts w:eastAsia="Arial" w:cs="Arial"/>
          <w:szCs w:val="22"/>
        </w:rPr>
        <w:t xml:space="preserve">vice à vis </w:t>
      </w:r>
      <w:r w:rsidR="75BFC160" w:rsidRPr="0072093F">
        <w:rPr>
          <w:rFonts w:eastAsia="Arial" w:cs="Arial"/>
          <w:szCs w:val="22"/>
        </w:rPr>
        <w:t xml:space="preserve">interested </w:t>
      </w:r>
      <w:r w:rsidR="217B3729" w:rsidRPr="0072093F">
        <w:rPr>
          <w:rFonts w:eastAsia="Arial" w:cs="Arial"/>
          <w:szCs w:val="22"/>
        </w:rPr>
        <w:t xml:space="preserve">organisations, </w:t>
      </w:r>
      <w:r w:rsidR="79182CE4" w:rsidRPr="0072093F">
        <w:rPr>
          <w:rFonts w:eastAsia="Arial" w:cs="Arial"/>
          <w:szCs w:val="22"/>
        </w:rPr>
        <w:t xml:space="preserve">authorities </w:t>
      </w:r>
      <w:r w:rsidR="66E2D2B0" w:rsidRPr="0072093F">
        <w:rPr>
          <w:rFonts w:eastAsia="Arial" w:cs="Arial"/>
          <w:szCs w:val="22"/>
        </w:rPr>
        <w:t>or individuals</w:t>
      </w:r>
      <w:r w:rsidR="5BBE51CF" w:rsidRPr="0072093F">
        <w:rPr>
          <w:rFonts w:eastAsia="Arial" w:cs="Arial"/>
          <w:szCs w:val="22"/>
        </w:rPr>
        <w:t xml:space="preserve">, </w:t>
      </w:r>
      <w:r w:rsidR="4FD70C59" w:rsidRPr="0072093F">
        <w:rPr>
          <w:rFonts w:eastAsia="Arial" w:cs="Arial"/>
          <w:szCs w:val="22"/>
        </w:rPr>
        <w:t xml:space="preserve">(b) </w:t>
      </w:r>
      <w:r w:rsidR="5BBE51CF" w:rsidRPr="0072093F">
        <w:rPr>
          <w:rFonts w:eastAsia="Arial" w:cs="Arial"/>
          <w:szCs w:val="22"/>
        </w:rPr>
        <w:t xml:space="preserve">to </w:t>
      </w:r>
      <w:r w:rsidR="79182CE4" w:rsidRPr="0072093F">
        <w:rPr>
          <w:rFonts w:eastAsia="Arial" w:cs="Arial"/>
          <w:szCs w:val="22"/>
        </w:rPr>
        <w:t xml:space="preserve">network among </w:t>
      </w:r>
      <w:r w:rsidR="7C9D8736" w:rsidRPr="0072093F">
        <w:rPr>
          <w:rFonts w:eastAsia="Arial" w:cs="Arial"/>
          <w:szCs w:val="22"/>
        </w:rPr>
        <w:t>training institutes</w:t>
      </w:r>
      <w:r w:rsidR="79182CE4" w:rsidRPr="0072093F">
        <w:rPr>
          <w:rFonts w:eastAsia="Arial" w:cs="Arial"/>
          <w:szCs w:val="22"/>
        </w:rPr>
        <w:t xml:space="preserve"> and link these </w:t>
      </w:r>
      <w:r w:rsidR="7C9D8736" w:rsidRPr="0072093F">
        <w:rPr>
          <w:rFonts w:eastAsia="Arial" w:cs="Arial"/>
          <w:szCs w:val="22"/>
        </w:rPr>
        <w:t>with applied research institutes</w:t>
      </w:r>
      <w:r w:rsidR="0087706A" w:rsidRPr="0072093F">
        <w:rPr>
          <w:rFonts w:eastAsia="Arial" w:cs="Arial"/>
          <w:szCs w:val="22"/>
        </w:rPr>
        <w:t xml:space="preserve"> and</w:t>
      </w:r>
      <w:r w:rsidR="7C9D8736" w:rsidRPr="0072093F">
        <w:rPr>
          <w:rFonts w:eastAsia="Arial" w:cs="Arial"/>
          <w:szCs w:val="22"/>
        </w:rPr>
        <w:t xml:space="preserve"> </w:t>
      </w:r>
      <w:r w:rsidR="1B4FC6A2" w:rsidRPr="0072093F">
        <w:rPr>
          <w:rFonts w:eastAsia="Arial" w:cs="Arial"/>
          <w:szCs w:val="22"/>
        </w:rPr>
        <w:t xml:space="preserve">other </w:t>
      </w:r>
      <w:r w:rsidR="30AEA639" w:rsidRPr="0072093F">
        <w:rPr>
          <w:rFonts w:eastAsia="Arial" w:cs="Arial"/>
          <w:szCs w:val="22"/>
        </w:rPr>
        <w:t>networks</w:t>
      </w:r>
      <w:r w:rsidR="1B4FC6A2" w:rsidRPr="0072093F">
        <w:rPr>
          <w:rFonts w:eastAsia="Arial" w:cs="Arial"/>
          <w:szCs w:val="22"/>
        </w:rPr>
        <w:t xml:space="preserve"> </w:t>
      </w:r>
      <w:r w:rsidR="537F366E" w:rsidRPr="0072093F">
        <w:rPr>
          <w:rFonts w:eastAsia="Arial" w:cs="Arial"/>
          <w:szCs w:val="22"/>
        </w:rPr>
        <w:t xml:space="preserve">(e.g. SADC TFCA Network, ANAFE, RUFORUM, AFRAS, CCARDESA, SARUA, </w:t>
      </w:r>
      <w:proofErr w:type="spellStart"/>
      <w:r w:rsidR="537F366E" w:rsidRPr="0072093F">
        <w:rPr>
          <w:rFonts w:eastAsia="Arial" w:cs="Arial"/>
          <w:szCs w:val="22"/>
        </w:rPr>
        <w:t>Atingi</w:t>
      </w:r>
      <w:proofErr w:type="spellEnd"/>
      <w:r w:rsidR="537F366E" w:rsidRPr="0072093F">
        <w:rPr>
          <w:rFonts w:eastAsia="Arial" w:cs="Arial"/>
          <w:szCs w:val="22"/>
        </w:rPr>
        <w:t>)</w:t>
      </w:r>
      <w:r w:rsidR="0013622C" w:rsidRPr="0072093F">
        <w:rPr>
          <w:rFonts w:eastAsia="Arial" w:cs="Arial"/>
          <w:szCs w:val="22"/>
        </w:rPr>
        <w:t>.</w:t>
      </w:r>
    </w:p>
    <w:p w14:paraId="2E8ECBCE" w14:textId="77777777" w:rsidR="00CD57FF" w:rsidRPr="0072093F" w:rsidRDefault="00CD57FF" w:rsidP="004D434C">
      <w:pPr>
        <w:spacing w:before="0" w:line="240" w:lineRule="auto"/>
        <w:rPr>
          <w:rFonts w:eastAsia="Arial" w:cs="Arial"/>
          <w:szCs w:val="22"/>
        </w:rPr>
      </w:pPr>
    </w:p>
    <w:p w14:paraId="59BFE622" w14:textId="563642C9" w:rsidR="002F23B0" w:rsidRDefault="43EDF47F" w:rsidP="0072093F">
      <w:pPr>
        <w:spacing w:before="0" w:line="240" w:lineRule="auto"/>
        <w:rPr>
          <w:rFonts w:eastAsia="Arial" w:cs="Arial"/>
          <w:szCs w:val="22"/>
        </w:rPr>
      </w:pPr>
      <w:r w:rsidRPr="0072093F">
        <w:rPr>
          <w:rFonts w:eastAsia="Arial" w:cs="Arial"/>
          <w:szCs w:val="22"/>
        </w:rPr>
        <w:t xml:space="preserve">The consultancy will conceptualise </w:t>
      </w:r>
      <w:r w:rsidR="71A80829" w:rsidRPr="0072093F">
        <w:rPr>
          <w:rFonts w:eastAsia="Arial" w:cs="Arial"/>
          <w:szCs w:val="22"/>
        </w:rPr>
        <w:t xml:space="preserve">ways to </w:t>
      </w:r>
      <w:r w:rsidR="5B0F3F4F" w:rsidRPr="0072093F">
        <w:rPr>
          <w:rFonts w:eastAsia="Arial" w:cs="Arial"/>
          <w:szCs w:val="22"/>
        </w:rPr>
        <w:t xml:space="preserve">regularly </w:t>
      </w:r>
      <w:r w:rsidR="71A80829" w:rsidRPr="0072093F">
        <w:rPr>
          <w:rFonts w:eastAsia="Arial" w:cs="Arial"/>
          <w:szCs w:val="22"/>
        </w:rPr>
        <w:t xml:space="preserve">communicate </w:t>
      </w:r>
      <w:r w:rsidR="5B0F3F4F" w:rsidRPr="0072093F">
        <w:rPr>
          <w:rFonts w:eastAsia="Arial" w:cs="Arial"/>
          <w:szCs w:val="22"/>
        </w:rPr>
        <w:t xml:space="preserve">with and </w:t>
      </w:r>
      <w:r w:rsidR="19A8E3C5" w:rsidRPr="0072093F">
        <w:rPr>
          <w:rFonts w:eastAsia="Arial" w:cs="Arial"/>
          <w:szCs w:val="22"/>
        </w:rPr>
        <w:t xml:space="preserve">inform </w:t>
      </w:r>
      <w:r w:rsidR="5B0F3F4F" w:rsidRPr="0072093F">
        <w:rPr>
          <w:rFonts w:eastAsia="Arial" w:cs="Arial"/>
          <w:szCs w:val="22"/>
        </w:rPr>
        <w:t xml:space="preserve">the training institutes </w:t>
      </w:r>
      <w:r w:rsidR="59969190" w:rsidRPr="0072093F">
        <w:rPr>
          <w:rFonts w:eastAsia="Arial" w:cs="Arial"/>
          <w:szCs w:val="22"/>
        </w:rPr>
        <w:t>and to update the existing training institutes database</w:t>
      </w:r>
      <w:r w:rsidR="53A964C7" w:rsidRPr="0072093F">
        <w:rPr>
          <w:rFonts w:eastAsia="Arial" w:cs="Arial"/>
          <w:szCs w:val="22"/>
        </w:rPr>
        <w:t xml:space="preserve"> (communication strategy)</w:t>
      </w:r>
      <w:r w:rsidR="59969190" w:rsidRPr="0072093F">
        <w:rPr>
          <w:rFonts w:eastAsia="Arial" w:cs="Arial"/>
          <w:szCs w:val="22"/>
        </w:rPr>
        <w:t xml:space="preserve">. </w:t>
      </w:r>
    </w:p>
    <w:p w14:paraId="630B2014" w14:textId="77777777" w:rsidR="00CD57FF" w:rsidRPr="0072093F" w:rsidRDefault="00CD57FF" w:rsidP="004D434C">
      <w:pPr>
        <w:spacing w:before="0" w:line="240" w:lineRule="auto"/>
        <w:rPr>
          <w:rFonts w:eastAsia="Arial" w:cs="Arial"/>
          <w:szCs w:val="22"/>
        </w:rPr>
      </w:pPr>
    </w:p>
    <w:p w14:paraId="2EA783B3" w14:textId="7AACF34E" w:rsidR="00765C9B" w:rsidRDefault="0532F581" w:rsidP="0072093F">
      <w:pPr>
        <w:spacing w:before="0" w:line="240" w:lineRule="auto"/>
        <w:rPr>
          <w:rFonts w:eastAsia="Arial" w:cs="Arial"/>
          <w:szCs w:val="22"/>
        </w:rPr>
      </w:pPr>
      <w:r w:rsidRPr="0072093F">
        <w:rPr>
          <w:rFonts w:eastAsia="Arial" w:cs="Arial"/>
          <w:szCs w:val="22"/>
        </w:rPr>
        <w:t>The consultancy services are sought to assist with this communication</w:t>
      </w:r>
      <w:r w:rsidR="78BAA4CD" w:rsidRPr="0072093F">
        <w:rPr>
          <w:rFonts w:eastAsia="Arial" w:cs="Arial"/>
          <w:szCs w:val="22"/>
        </w:rPr>
        <w:t>,</w:t>
      </w:r>
      <w:r w:rsidRPr="0072093F">
        <w:rPr>
          <w:rFonts w:eastAsia="Arial" w:cs="Arial"/>
          <w:szCs w:val="22"/>
        </w:rPr>
        <w:t xml:space="preserve"> </w:t>
      </w:r>
      <w:r w:rsidR="04E7D925" w:rsidRPr="0072093F">
        <w:rPr>
          <w:rFonts w:eastAsia="Arial" w:cs="Arial"/>
          <w:szCs w:val="22"/>
        </w:rPr>
        <w:t>n</w:t>
      </w:r>
      <w:r w:rsidRPr="0072093F">
        <w:rPr>
          <w:rFonts w:eastAsia="Arial" w:cs="Arial"/>
          <w:szCs w:val="22"/>
        </w:rPr>
        <w:t xml:space="preserve">etworking </w:t>
      </w:r>
      <w:r w:rsidR="04E7D925" w:rsidRPr="0072093F">
        <w:rPr>
          <w:rFonts w:eastAsia="Arial" w:cs="Arial"/>
          <w:szCs w:val="22"/>
        </w:rPr>
        <w:t xml:space="preserve">and capacity-sharing/building </w:t>
      </w:r>
      <w:r w:rsidRPr="0072093F">
        <w:rPr>
          <w:rFonts w:eastAsia="Arial" w:cs="Arial"/>
          <w:szCs w:val="22"/>
        </w:rPr>
        <w:t>process.</w:t>
      </w:r>
      <w:r w:rsidR="7B292982" w:rsidRPr="0072093F">
        <w:rPr>
          <w:rFonts w:eastAsia="Arial" w:cs="Arial"/>
          <w:szCs w:val="22"/>
        </w:rPr>
        <w:t xml:space="preserve"> </w:t>
      </w:r>
      <w:r w:rsidR="04E7D925" w:rsidRPr="0072093F">
        <w:rPr>
          <w:rFonts w:eastAsia="Arial" w:cs="Arial"/>
          <w:szCs w:val="22"/>
        </w:rPr>
        <w:t xml:space="preserve">The idea here is also to encourage a </w:t>
      </w:r>
      <w:r w:rsidR="7B9583D3" w:rsidRPr="0072093F">
        <w:rPr>
          <w:rFonts w:eastAsia="Arial" w:cs="Arial"/>
          <w:szCs w:val="22"/>
        </w:rPr>
        <w:t>holistic/</w:t>
      </w:r>
      <w:r w:rsidR="04E7D925" w:rsidRPr="0072093F">
        <w:rPr>
          <w:rFonts w:eastAsia="Arial" w:cs="Arial"/>
          <w:szCs w:val="22"/>
        </w:rPr>
        <w:t>inter-discipl</w:t>
      </w:r>
      <w:r w:rsidR="7B292982" w:rsidRPr="0072093F">
        <w:rPr>
          <w:rFonts w:eastAsia="Arial" w:cs="Arial"/>
          <w:szCs w:val="22"/>
        </w:rPr>
        <w:t xml:space="preserve">inary </w:t>
      </w:r>
      <w:r w:rsidR="7B9583D3" w:rsidRPr="0072093F">
        <w:rPr>
          <w:rFonts w:eastAsia="Arial" w:cs="Arial"/>
          <w:szCs w:val="22"/>
        </w:rPr>
        <w:t>thinking/approach</w:t>
      </w:r>
      <w:r w:rsidR="16334BE8" w:rsidRPr="0072093F">
        <w:rPr>
          <w:rFonts w:eastAsia="Arial" w:cs="Arial"/>
          <w:szCs w:val="22"/>
        </w:rPr>
        <w:t xml:space="preserve"> and encoura</w:t>
      </w:r>
      <w:r w:rsidR="20AB29A3" w:rsidRPr="0072093F">
        <w:rPr>
          <w:rFonts w:eastAsia="Arial" w:cs="Arial"/>
          <w:szCs w:val="22"/>
        </w:rPr>
        <w:t>g</w:t>
      </w:r>
      <w:r w:rsidR="16334BE8" w:rsidRPr="0072093F">
        <w:rPr>
          <w:rFonts w:eastAsia="Arial" w:cs="Arial"/>
          <w:szCs w:val="22"/>
        </w:rPr>
        <w:t>e the sharing of capacities and information</w:t>
      </w:r>
      <w:r w:rsidR="20AB29A3" w:rsidRPr="0072093F">
        <w:rPr>
          <w:rFonts w:eastAsia="Arial" w:cs="Arial"/>
          <w:szCs w:val="22"/>
        </w:rPr>
        <w:t xml:space="preserve"> within the SADC training landscape</w:t>
      </w:r>
      <w:r w:rsidR="3F7A0FD8" w:rsidRPr="0072093F">
        <w:rPr>
          <w:rFonts w:eastAsia="Arial" w:cs="Arial"/>
          <w:szCs w:val="22"/>
        </w:rPr>
        <w:t xml:space="preserve"> and among training providers and </w:t>
      </w:r>
      <w:r w:rsidR="4068A2D7" w:rsidRPr="0072093F">
        <w:rPr>
          <w:rFonts w:eastAsia="Arial" w:cs="Arial"/>
          <w:szCs w:val="22"/>
        </w:rPr>
        <w:t xml:space="preserve">organisations/institutions </w:t>
      </w:r>
      <w:r w:rsidR="6B85923C" w:rsidRPr="0072093F">
        <w:rPr>
          <w:rFonts w:eastAsia="Arial" w:cs="Arial"/>
          <w:szCs w:val="22"/>
        </w:rPr>
        <w:t xml:space="preserve">or individuals </w:t>
      </w:r>
      <w:r w:rsidR="4068A2D7" w:rsidRPr="0072093F">
        <w:rPr>
          <w:rFonts w:eastAsia="Arial" w:cs="Arial"/>
          <w:szCs w:val="22"/>
        </w:rPr>
        <w:t>in need of training</w:t>
      </w:r>
      <w:r w:rsidR="6B85923C" w:rsidRPr="0072093F">
        <w:rPr>
          <w:rFonts w:eastAsia="Arial" w:cs="Arial"/>
          <w:szCs w:val="22"/>
        </w:rPr>
        <w:t>.</w:t>
      </w:r>
    </w:p>
    <w:p w14:paraId="4E02B156" w14:textId="77777777" w:rsidR="00CD57FF" w:rsidRPr="0072093F" w:rsidRDefault="00CD57FF" w:rsidP="004D434C">
      <w:pPr>
        <w:spacing w:before="0" w:line="240" w:lineRule="auto"/>
        <w:rPr>
          <w:rFonts w:eastAsia="Arial" w:cs="Arial"/>
          <w:szCs w:val="22"/>
        </w:rPr>
      </w:pPr>
    </w:p>
    <w:p w14:paraId="736C848F" w14:textId="519A622C" w:rsidR="00976E21" w:rsidRDefault="7B292982" w:rsidP="0072093F">
      <w:pPr>
        <w:spacing w:before="0" w:line="240" w:lineRule="auto"/>
        <w:rPr>
          <w:rFonts w:eastAsia="Arial" w:cs="Arial"/>
          <w:szCs w:val="22"/>
          <w:lang w:val="en-US"/>
        </w:rPr>
      </w:pPr>
      <w:r w:rsidRPr="0072093F">
        <w:rPr>
          <w:rFonts w:eastAsia="Arial" w:cs="Arial"/>
          <w:szCs w:val="22"/>
        </w:rPr>
        <w:t xml:space="preserve">Further, specific support shall </w:t>
      </w:r>
      <w:r w:rsidR="3EC4CC90" w:rsidRPr="0072093F">
        <w:rPr>
          <w:rFonts w:eastAsia="Arial" w:cs="Arial"/>
          <w:szCs w:val="22"/>
        </w:rPr>
        <w:t>b</w:t>
      </w:r>
      <w:r w:rsidRPr="0072093F">
        <w:rPr>
          <w:rFonts w:eastAsia="Arial" w:cs="Arial"/>
          <w:szCs w:val="22"/>
        </w:rPr>
        <w:t>e afforded to CCARDES</w:t>
      </w:r>
      <w:r w:rsidR="083FC29D" w:rsidRPr="0072093F">
        <w:rPr>
          <w:rFonts w:eastAsia="Arial" w:cs="Arial"/>
          <w:szCs w:val="22"/>
        </w:rPr>
        <w:t xml:space="preserve">A in working </w:t>
      </w:r>
      <w:r w:rsidR="36062648" w:rsidRPr="0072093F">
        <w:rPr>
          <w:rFonts w:eastAsia="Arial" w:cs="Arial"/>
          <w:szCs w:val="22"/>
          <w:lang w:val="en-US"/>
        </w:rPr>
        <w:t xml:space="preserve">out a </w:t>
      </w:r>
      <w:r w:rsidR="0D9D2A8E" w:rsidRPr="0072093F">
        <w:rPr>
          <w:rFonts w:eastAsia="Arial" w:cs="Arial"/>
          <w:szCs w:val="22"/>
          <w:lang w:val="en-US"/>
        </w:rPr>
        <w:t xml:space="preserve">clear, implementable and sustainable </w:t>
      </w:r>
      <w:r w:rsidR="36062648" w:rsidRPr="0072093F">
        <w:rPr>
          <w:rFonts w:eastAsia="Arial" w:cs="Arial"/>
          <w:szCs w:val="22"/>
          <w:lang w:val="en-US"/>
        </w:rPr>
        <w:t xml:space="preserve">concept for the </w:t>
      </w:r>
      <w:r w:rsidR="537C28D9" w:rsidRPr="0072093F">
        <w:rPr>
          <w:rFonts w:eastAsia="Arial" w:cs="Arial"/>
          <w:szCs w:val="22"/>
          <w:lang w:val="en-US"/>
        </w:rPr>
        <w:t>training institutes database</w:t>
      </w:r>
      <w:r w:rsidR="36062648" w:rsidRPr="0072093F">
        <w:rPr>
          <w:rFonts w:eastAsia="Arial" w:cs="Arial"/>
          <w:szCs w:val="22"/>
          <w:lang w:val="en-US"/>
        </w:rPr>
        <w:t xml:space="preserve"> that is in line with CCARDESA’s mandate and capacities</w:t>
      </w:r>
      <w:r w:rsidR="083FC29D" w:rsidRPr="0072093F">
        <w:rPr>
          <w:rFonts w:eastAsia="Arial" w:cs="Arial"/>
          <w:szCs w:val="22"/>
          <w:lang w:val="en-US"/>
        </w:rPr>
        <w:t xml:space="preserve">, in developing a </w:t>
      </w:r>
      <w:r w:rsidR="36062648" w:rsidRPr="0072093F">
        <w:rPr>
          <w:rFonts w:eastAsia="Arial" w:cs="Arial"/>
          <w:szCs w:val="22"/>
          <w:lang w:val="en-US"/>
        </w:rPr>
        <w:t>long-term plan</w:t>
      </w:r>
      <w:r w:rsidR="02AA3E8B" w:rsidRPr="0072093F">
        <w:rPr>
          <w:rFonts w:eastAsia="Arial" w:cs="Arial"/>
          <w:szCs w:val="22"/>
          <w:lang w:val="en-US"/>
        </w:rPr>
        <w:t xml:space="preserve"> for the database that can be maintained by CCARDESA</w:t>
      </w:r>
      <w:r w:rsidR="012F5C8B" w:rsidRPr="0072093F">
        <w:rPr>
          <w:rFonts w:eastAsia="Arial" w:cs="Arial"/>
          <w:szCs w:val="22"/>
          <w:lang w:val="en-US"/>
        </w:rPr>
        <w:t xml:space="preserve"> and assisting CCARDESA in making links </w:t>
      </w:r>
      <w:r w:rsidR="02AA3E8B" w:rsidRPr="0072093F">
        <w:rPr>
          <w:rFonts w:eastAsia="Arial" w:cs="Arial"/>
          <w:szCs w:val="22"/>
          <w:lang w:val="en-US"/>
        </w:rPr>
        <w:t>with the training institutes, if and as applicable</w:t>
      </w:r>
      <w:r w:rsidR="012F5C8B" w:rsidRPr="0072093F">
        <w:rPr>
          <w:rFonts w:eastAsia="Arial" w:cs="Arial"/>
          <w:szCs w:val="22"/>
          <w:lang w:val="en-US"/>
        </w:rPr>
        <w:t>.</w:t>
      </w:r>
    </w:p>
    <w:p w14:paraId="72198B9E" w14:textId="77777777" w:rsidR="00CD57FF" w:rsidRPr="0072093F" w:rsidRDefault="00CD57FF" w:rsidP="004D434C">
      <w:pPr>
        <w:spacing w:before="0" w:line="240" w:lineRule="auto"/>
        <w:rPr>
          <w:rFonts w:eastAsia="Arial" w:cs="Arial"/>
          <w:szCs w:val="22"/>
          <w:lang w:val="en-US"/>
        </w:rPr>
      </w:pPr>
    </w:p>
    <w:p w14:paraId="40666967" w14:textId="5707CEB0" w:rsidR="00DD2781" w:rsidRPr="0072093F" w:rsidRDefault="007B30BC" w:rsidP="004D434C">
      <w:pPr>
        <w:spacing w:before="0" w:line="240" w:lineRule="auto"/>
        <w:rPr>
          <w:rFonts w:eastAsia="Arial" w:cs="Arial"/>
          <w:szCs w:val="22"/>
          <w:lang w:val="en-US"/>
        </w:rPr>
      </w:pPr>
      <w:r w:rsidRPr="0072093F">
        <w:rPr>
          <w:rFonts w:eastAsia="Arial" w:cs="Arial"/>
          <w:szCs w:val="22"/>
          <w:lang w:val="en-US"/>
        </w:rPr>
        <w:t xml:space="preserve">Further, </w:t>
      </w:r>
      <w:r w:rsidR="001547EA" w:rsidRPr="0072093F">
        <w:rPr>
          <w:rFonts w:eastAsia="Arial" w:cs="Arial"/>
          <w:szCs w:val="22"/>
          <w:lang w:val="en-US"/>
        </w:rPr>
        <w:t>CCARDESA (</w:t>
      </w:r>
      <w:r w:rsidR="00107F9A" w:rsidRPr="0072093F">
        <w:rPr>
          <w:rFonts w:eastAsia="Arial" w:cs="Arial"/>
          <w:szCs w:val="22"/>
          <w:lang w:val="en-US"/>
        </w:rPr>
        <w:t xml:space="preserve">under the GIZ financing agreement mentioned above) </w:t>
      </w:r>
      <w:r w:rsidR="004D3C34" w:rsidRPr="0072093F">
        <w:rPr>
          <w:rFonts w:eastAsia="Arial" w:cs="Arial"/>
          <w:szCs w:val="22"/>
          <w:lang w:val="en-US"/>
        </w:rPr>
        <w:t xml:space="preserve">will also </w:t>
      </w:r>
      <w:r w:rsidR="00130A9B" w:rsidRPr="0072093F">
        <w:rPr>
          <w:rFonts w:eastAsia="Arial" w:cs="Arial"/>
          <w:szCs w:val="22"/>
          <w:lang w:val="en-US"/>
        </w:rPr>
        <w:t xml:space="preserve">design, </w:t>
      </w:r>
      <w:r w:rsidR="004D3C34" w:rsidRPr="0072093F">
        <w:rPr>
          <w:rFonts w:eastAsia="Arial" w:cs="Arial"/>
          <w:szCs w:val="22"/>
          <w:lang w:val="en-US"/>
        </w:rPr>
        <w:t>d</w:t>
      </w:r>
      <w:r w:rsidR="00B074B6" w:rsidRPr="0072093F">
        <w:rPr>
          <w:rFonts w:eastAsia="Arial" w:cs="Arial"/>
          <w:szCs w:val="22"/>
          <w:lang w:val="en-US"/>
        </w:rPr>
        <w:t>igitali</w:t>
      </w:r>
      <w:r w:rsidR="004D3C34" w:rsidRPr="0072093F">
        <w:rPr>
          <w:rFonts w:eastAsia="Arial" w:cs="Arial"/>
          <w:szCs w:val="22"/>
          <w:lang w:val="en-US"/>
        </w:rPr>
        <w:t>z</w:t>
      </w:r>
      <w:r w:rsidR="00B074B6" w:rsidRPr="0072093F">
        <w:rPr>
          <w:rFonts w:eastAsia="Arial" w:cs="Arial"/>
          <w:szCs w:val="22"/>
          <w:lang w:val="en-US"/>
        </w:rPr>
        <w:t xml:space="preserve">e </w:t>
      </w:r>
      <w:r w:rsidR="004D3C34" w:rsidRPr="0072093F">
        <w:rPr>
          <w:rFonts w:eastAsia="Arial" w:cs="Arial"/>
          <w:szCs w:val="22"/>
          <w:lang w:val="en-US"/>
        </w:rPr>
        <w:t xml:space="preserve">and house </w:t>
      </w:r>
      <w:r w:rsidR="006F3A84" w:rsidRPr="0072093F">
        <w:rPr>
          <w:rFonts w:eastAsia="Arial" w:cs="Arial"/>
          <w:szCs w:val="22"/>
          <w:lang w:val="en-US"/>
        </w:rPr>
        <w:t xml:space="preserve">on its website </w:t>
      </w:r>
      <w:r w:rsidR="004D3C34" w:rsidRPr="0072093F">
        <w:rPr>
          <w:rFonts w:eastAsia="Arial" w:cs="Arial"/>
          <w:szCs w:val="22"/>
          <w:lang w:val="en-US"/>
        </w:rPr>
        <w:t xml:space="preserve">an existing </w:t>
      </w:r>
      <w:r w:rsidR="00B074B6" w:rsidRPr="0072093F">
        <w:rPr>
          <w:rFonts w:eastAsia="Arial" w:cs="Arial"/>
          <w:szCs w:val="22"/>
          <w:lang w:val="en-US"/>
        </w:rPr>
        <w:t>funding database</w:t>
      </w:r>
      <w:r w:rsidR="004D3C34" w:rsidRPr="0072093F">
        <w:rPr>
          <w:rFonts w:eastAsia="Arial" w:cs="Arial"/>
          <w:szCs w:val="22"/>
          <w:lang w:val="en-US"/>
        </w:rPr>
        <w:t>, which lists organ</w:t>
      </w:r>
      <w:r w:rsidR="006F3A84" w:rsidRPr="0072093F">
        <w:rPr>
          <w:rFonts w:eastAsia="Arial" w:cs="Arial"/>
          <w:szCs w:val="22"/>
          <w:lang w:val="en-US"/>
        </w:rPr>
        <w:t>iz</w:t>
      </w:r>
      <w:r w:rsidR="004D3C34" w:rsidRPr="0072093F">
        <w:rPr>
          <w:rFonts w:eastAsia="Arial" w:cs="Arial"/>
          <w:szCs w:val="22"/>
          <w:lang w:val="en-US"/>
        </w:rPr>
        <w:t>ations that fund development activities in the said sectors/thematic areas</w:t>
      </w:r>
      <w:r w:rsidR="006F3A84" w:rsidRPr="0072093F">
        <w:rPr>
          <w:rFonts w:eastAsia="Arial" w:cs="Arial"/>
          <w:szCs w:val="22"/>
          <w:lang w:val="en-US"/>
        </w:rPr>
        <w:t>.</w:t>
      </w:r>
      <w:r w:rsidR="00DE2B83" w:rsidRPr="0072093F">
        <w:rPr>
          <w:rFonts w:eastAsia="Arial" w:cs="Arial"/>
          <w:szCs w:val="22"/>
          <w:lang w:val="en-US"/>
        </w:rPr>
        <w:t xml:space="preserve"> </w:t>
      </w:r>
      <w:r w:rsidR="006F3A84" w:rsidRPr="0072093F">
        <w:rPr>
          <w:rFonts w:eastAsia="Arial" w:cs="Arial"/>
          <w:szCs w:val="22"/>
          <w:lang w:val="en-US"/>
        </w:rPr>
        <w:t xml:space="preserve">This database </w:t>
      </w:r>
      <w:r w:rsidR="00130A9B" w:rsidRPr="0072093F">
        <w:rPr>
          <w:rFonts w:eastAsia="Arial" w:cs="Arial"/>
          <w:szCs w:val="22"/>
          <w:lang w:val="en-US"/>
        </w:rPr>
        <w:t xml:space="preserve">will be populated with input from member states. </w:t>
      </w:r>
      <w:r w:rsidR="00267B60" w:rsidRPr="0072093F">
        <w:rPr>
          <w:rFonts w:eastAsia="Arial" w:cs="Arial"/>
          <w:szCs w:val="22"/>
          <w:lang w:val="en-US"/>
        </w:rPr>
        <w:t xml:space="preserve">Moreover, CCARDESA will also </w:t>
      </w:r>
      <w:r w:rsidR="00A34A6C" w:rsidRPr="0072093F">
        <w:rPr>
          <w:rFonts w:eastAsia="Arial" w:cs="Arial"/>
          <w:szCs w:val="22"/>
          <w:lang w:val="en-US"/>
        </w:rPr>
        <w:t xml:space="preserve">expand its quarterly newsletter to a wider target group, covering topics not only from the agricultural but also from the </w:t>
      </w:r>
      <w:r w:rsidR="00DD2781" w:rsidRPr="0072093F">
        <w:rPr>
          <w:rFonts w:eastAsia="Arial" w:cs="Arial"/>
          <w:szCs w:val="22"/>
          <w:lang w:val="en-US"/>
        </w:rPr>
        <w:t xml:space="preserve">cross-border NRM, TFCA, </w:t>
      </w:r>
      <w:r w:rsidR="004C5F03" w:rsidRPr="0072093F">
        <w:rPr>
          <w:rFonts w:eastAsia="Arial" w:cs="Arial"/>
          <w:szCs w:val="22"/>
          <w:lang w:val="en-US"/>
        </w:rPr>
        <w:t xml:space="preserve">CSA and </w:t>
      </w:r>
      <w:r w:rsidR="00DD2781" w:rsidRPr="0072093F">
        <w:rPr>
          <w:rFonts w:eastAsia="Arial" w:cs="Arial"/>
          <w:szCs w:val="22"/>
          <w:lang w:val="en-US"/>
        </w:rPr>
        <w:t>climate change sectors.</w:t>
      </w:r>
    </w:p>
    <w:p w14:paraId="21986CBE" w14:textId="6543BDA6" w:rsidR="002E3E32" w:rsidRPr="0072093F" w:rsidRDefault="00DD2781" w:rsidP="004D434C">
      <w:pPr>
        <w:spacing w:before="0" w:line="240" w:lineRule="auto"/>
        <w:rPr>
          <w:rFonts w:eastAsia="Arial" w:cs="Arial"/>
          <w:szCs w:val="22"/>
          <w:lang w:val="en-US"/>
        </w:rPr>
      </w:pPr>
      <w:r w:rsidRPr="0072093F">
        <w:rPr>
          <w:rFonts w:eastAsia="Arial" w:cs="Arial"/>
          <w:szCs w:val="22"/>
          <w:lang w:val="en-US"/>
        </w:rPr>
        <w:t xml:space="preserve">The consultancy is sought to support CCARDESA </w:t>
      </w:r>
      <w:r w:rsidR="00027034" w:rsidRPr="0072093F">
        <w:rPr>
          <w:rFonts w:eastAsia="Arial" w:cs="Arial"/>
          <w:szCs w:val="22"/>
          <w:lang w:val="en-US"/>
        </w:rPr>
        <w:t>in this process, as may be</w:t>
      </w:r>
      <w:r w:rsidR="00097CB8" w:rsidRPr="0072093F">
        <w:rPr>
          <w:rFonts w:eastAsia="Arial" w:cs="Arial"/>
          <w:szCs w:val="22"/>
          <w:lang w:val="en-US"/>
        </w:rPr>
        <w:t xml:space="preserve"> required, </w:t>
      </w:r>
      <w:r w:rsidR="004C5F03" w:rsidRPr="0072093F">
        <w:rPr>
          <w:rFonts w:eastAsia="Arial" w:cs="Arial"/>
          <w:szCs w:val="22"/>
          <w:lang w:val="en-US"/>
        </w:rPr>
        <w:t xml:space="preserve">also </w:t>
      </w:r>
      <w:r w:rsidR="001A4059" w:rsidRPr="0072093F">
        <w:rPr>
          <w:rFonts w:eastAsia="Arial" w:cs="Arial"/>
          <w:szCs w:val="22"/>
          <w:lang w:val="en-US"/>
        </w:rPr>
        <w:t xml:space="preserve">in the view of </w:t>
      </w:r>
      <w:r w:rsidR="00097CB8" w:rsidRPr="0072093F">
        <w:rPr>
          <w:rFonts w:eastAsia="Arial" w:cs="Arial"/>
          <w:szCs w:val="22"/>
          <w:lang w:val="en-US"/>
        </w:rPr>
        <w:t>aligning</w:t>
      </w:r>
      <w:r w:rsidR="00027034" w:rsidRPr="0072093F">
        <w:rPr>
          <w:rFonts w:eastAsia="Arial" w:cs="Arial"/>
          <w:szCs w:val="22"/>
          <w:lang w:val="en-US"/>
        </w:rPr>
        <w:t xml:space="preserve"> it to other related ones. </w:t>
      </w:r>
    </w:p>
    <w:p w14:paraId="3A2F0B69" w14:textId="77777777" w:rsidR="000706D4" w:rsidRPr="0072093F" w:rsidRDefault="000706D4" w:rsidP="004D434C">
      <w:pPr>
        <w:spacing w:before="0" w:line="240" w:lineRule="auto"/>
        <w:rPr>
          <w:rFonts w:eastAsia="Arial" w:cs="Arial"/>
          <w:szCs w:val="22"/>
          <w:lang w:val="en-US"/>
        </w:rPr>
      </w:pPr>
    </w:p>
    <w:p w14:paraId="30759EAA" w14:textId="77777777" w:rsidR="000706D4" w:rsidRPr="0072093F" w:rsidRDefault="000706D4" w:rsidP="004D434C">
      <w:pPr>
        <w:spacing w:before="0" w:line="240" w:lineRule="auto"/>
        <w:rPr>
          <w:rFonts w:eastAsia="Arial" w:cs="Arial"/>
          <w:szCs w:val="22"/>
          <w:lang w:val="en-US"/>
        </w:rPr>
      </w:pPr>
    </w:p>
    <w:p w14:paraId="1FFB80BA" w14:textId="5FF88EAF" w:rsidR="00DC0D03" w:rsidRDefault="144F8C20" w:rsidP="0072093F">
      <w:pPr>
        <w:pStyle w:val="Heading2"/>
        <w:spacing w:before="0" w:after="0" w:line="240" w:lineRule="auto"/>
        <w:rPr>
          <w:rFonts w:eastAsia="Arial" w:cs="Arial"/>
          <w:bCs/>
          <w:szCs w:val="22"/>
          <w:lang w:val="en-US"/>
        </w:rPr>
      </w:pPr>
      <w:r w:rsidRPr="0072093F">
        <w:rPr>
          <w:rFonts w:eastAsia="Arial" w:cs="Arial"/>
          <w:lang w:val="en-US"/>
        </w:rPr>
        <w:t xml:space="preserve">Providing general </w:t>
      </w:r>
      <w:r w:rsidR="313C0582" w:rsidRPr="0072093F">
        <w:rPr>
          <w:rFonts w:eastAsia="Arial" w:cs="Arial"/>
          <w:bCs/>
          <w:szCs w:val="22"/>
          <w:lang w:val="en-US"/>
        </w:rPr>
        <w:t>support to training</w:t>
      </w:r>
      <w:r w:rsidR="0B810C2B" w:rsidRPr="0072093F">
        <w:rPr>
          <w:rFonts w:eastAsia="Arial" w:cs="Arial"/>
          <w:bCs/>
          <w:szCs w:val="22"/>
          <w:lang w:val="en-US"/>
        </w:rPr>
        <w:t xml:space="preserve"> component of C-NRM </w:t>
      </w:r>
      <w:r w:rsidR="00CD57FF">
        <w:rPr>
          <w:rFonts w:eastAsia="Arial" w:cs="Arial"/>
          <w:bCs/>
          <w:szCs w:val="22"/>
          <w:lang w:val="en-US"/>
        </w:rPr>
        <w:t>–</w:t>
      </w:r>
      <w:r w:rsidR="0B810C2B" w:rsidRPr="0072093F">
        <w:rPr>
          <w:rFonts w:eastAsia="Arial" w:cs="Arial"/>
          <w:bCs/>
          <w:szCs w:val="22"/>
          <w:lang w:val="en-US"/>
        </w:rPr>
        <w:t xml:space="preserve"> project</w:t>
      </w:r>
    </w:p>
    <w:p w14:paraId="6B2B9BDC" w14:textId="77777777" w:rsidR="00CD57FF" w:rsidRPr="00CD57FF" w:rsidRDefault="00CD57FF" w:rsidP="004D434C">
      <w:pPr>
        <w:rPr>
          <w:rFonts w:eastAsia="Arial"/>
          <w:lang w:val="en-US"/>
        </w:rPr>
      </w:pPr>
    </w:p>
    <w:p w14:paraId="678D053B" w14:textId="51B4CFBA" w:rsidR="00B34798" w:rsidRPr="0072093F" w:rsidRDefault="6F282DEC" w:rsidP="004D434C">
      <w:pPr>
        <w:spacing w:before="0" w:line="240" w:lineRule="auto"/>
        <w:rPr>
          <w:rFonts w:eastAsia="Arial" w:cs="Arial"/>
        </w:rPr>
      </w:pPr>
      <w:r w:rsidRPr="0072093F">
        <w:rPr>
          <w:rFonts w:eastAsia="Arial" w:cs="Arial"/>
        </w:rPr>
        <w:t xml:space="preserve">The C-NRM project </w:t>
      </w:r>
      <w:r w:rsidR="28FEA9A0" w:rsidRPr="0072093F">
        <w:rPr>
          <w:rFonts w:eastAsia="Arial" w:cs="Arial"/>
        </w:rPr>
        <w:t>requires general support in the area of capa</w:t>
      </w:r>
      <w:r w:rsidR="41084CCA" w:rsidRPr="0072093F">
        <w:rPr>
          <w:rFonts w:eastAsia="Arial" w:cs="Arial"/>
        </w:rPr>
        <w:t xml:space="preserve">city development, such as for e.g. strategic planning, thematic discussions, </w:t>
      </w:r>
      <w:r w:rsidR="54AFCAE4" w:rsidRPr="0072093F">
        <w:rPr>
          <w:rFonts w:eastAsia="Arial" w:cs="Arial"/>
        </w:rPr>
        <w:t>assistance with the streamlining of activities.</w:t>
      </w:r>
    </w:p>
    <w:p w14:paraId="27DD98AF" w14:textId="1F7767E6" w:rsidR="00AF49F7" w:rsidRDefault="54C758EC" w:rsidP="004D434C">
      <w:pPr>
        <w:spacing w:before="0" w:line="240" w:lineRule="auto"/>
        <w:rPr>
          <w:rFonts w:eastAsia="Arial" w:cs="Arial"/>
        </w:rPr>
      </w:pPr>
      <w:r w:rsidRPr="0072093F">
        <w:rPr>
          <w:rFonts w:eastAsia="Arial" w:cs="Arial"/>
        </w:rPr>
        <w:t xml:space="preserve">It is hence required from the consultancy to </w:t>
      </w:r>
      <w:r w:rsidR="4E4962AC" w:rsidRPr="0072093F">
        <w:rPr>
          <w:rFonts w:eastAsia="Arial" w:cs="Arial"/>
        </w:rPr>
        <w:t>assist with technical support, m</w:t>
      </w:r>
      <w:r w:rsidR="476BFBC6" w:rsidRPr="0072093F">
        <w:rPr>
          <w:rFonts w:eastAsia="Arial" w:cs="Arial"/>
        </w:rPr>
        <w:t>oderation / facilitation of meetings</w:t>
      </w:r>
      <w:r w:rsidR="4E4962AC" w:rsidRPr="0072093F">
        <w:rPr>
          <w:rFonts w:eastAsia="Arial" w:cs="Arial"/>
        </w:rPr>
        <w:t>, if and as the need arises.</w:t>
      </w:r>
    </w:p>
    <w:p w14:paraId="0688D876" w14:textId="77777777" w:rsidR="004D434C" w:rsidRDefault="004D434C" w:rsidP="004D434C">
      <w:pPr>
        <w:spacing w:before="0" w:line="240" w:lineRule="auto"/>
        <w:rPr>
          <w:rFonts w:eastAsia="Arial" w:cs="Arial"/>
        </w:rPr>
      </w:pPr>
    </w:p>
    <w:p w14:paraId="7ADD9858" w14:textId="77777777" w:rsidR="004D434C" w:rsidRPr="0072093F" w:rsidRDefault="004D434C" w:rsidP="004D434C">
      <w:pPr>
        <w:spacing w:before="0" w:line="240" w:lineRule="auto"/>
        <w:rPr>
          <w:rFonts w:eastAsia="Arial" w:cs="Arial"/>
        </w:rPr>
      </w:pPr>
    </w:p>
    <w:p w14:paraId="23E244EF" w14:textId="1C12A832" w:rsidR="0053754B" w:rsidRDefault="142D2268" w:rsidP="0072093F">
      <w:pPr>
        <w:pStyle w:val="Heading1"/>
        <w:spacing w:before="0" w:after="0" w:line="240" w:lineRule="auto"/>
        <w:rPr>
          <w:rFonts w:eastAsia="Arial" w:cs="Arial"/>
        </w:rPr>
      </w:pPr>
      <w:r w:rsidRPr="0072093F">
        <w:rPr>
          <w:rFonts w:eastAsia="Arial" w:cs="Arial"/>
        </w:rPr>
        <w:lastRenderedPageBreak/>
        <w:t xml:space="preserve">Key </w:t>
      </w:r>
      <w:r w:rsidR="004A5D48" w:rsidRPr="0072093F">
        <w:rPr>
          <w:rFonts w:eastAsia="Arial" w:cs="Arial"/>
        </w:rPr>
        <w:t>activities</w:t>
      </w:r>
    </w:p>
    <w:p w14:paraId="0E1E33F1" w14:textId="77777777" w:rsidR="00CD57FF" w:rsidRPr="00CD57FF" w:rsidRDefault="00CD57FF" w:rsidP="004D434C">
      <w:pPr>
        <w:rPr>
          <w:rFonts w:eastAsia="Arial"/>
        </w:rPr>
      </w:pPr>
    </w:p>
    <w:p w14:paraId="36D5E17E" w14:textId="2E9FE57A" w:rsidR="00E373FE" w:rsidRDefault="4970AD94" w:rsidP="0072093F">
      <w:pPr>
        <w:spacing w:before="0" w:line="240" w:lineRule="auto"/>
        <w:rPr>
          <w:rFonts w:eastAsia="Arial" w:cs="Arial"/>
        </w:rPr>
      </w:pPr>
      <w:r w:rsidRPr="0072093F">
        <w:rPr>
          <w:rFonts w:eastAsia="Arial" w:cs="Arial"/>
        </w:rPr>
        <w:t xml:space="preserve">The </w:t>
      </w:r>
      <w:r w:rsidR="54ADE2D6" w:rsidRPr="0072093F">
        <w:rPr>
          <w:rFonts w:eastAsia="Arial" w:cs="Arial"/>
        </w:rPr>
        <w:t>service pr</w:t>
      </w:r>
      <w:r w:rsidR="50F21523" w:rsidRPr="0072093F">
        <w:rPr>
          <w:rFonts w:eastAsia="Arial" w:cs="Arial"/>
        </w:rPr>
        <w:t>o</w:t>
      </w:r>
      <w:r w:rsidR="54ADE2D6" w:rsidRPr="0072093F">
        <w:rPr>
          <w:rFonts w:eastAsia="Arial" w:cs="Arial"/>
        </w:rPr>
        <w:t>vider</w:t>
      </w:r>
      <w:r w:rsidRPr="0072093F">
        <w:rPr>
          <w:rFonts w:eastAsia="Arial" w:cs="Arial"/>
        </w:rPr>
        <w:t xml:space="preserve"> shall provide the following service</w:t>
      </w:r>
      <w:r w:rsidR="00F12908" w:rsidRPr="0072093F">
        <w:rPr>
          <w:rFonts w:eastAsia="Arial" w:cs="Arial"/>
        </w:rPr>
        <w:t>s</w:t>
      </w:r>
      <w:r w:rsidRPr="0072093F">
        <w:rPr>
          <w:rFonts w:eastAsia="Arial" w:cs="Arial"/>
        </w:rPr>
        <w:t>:</w:t>
      </w:r>
    </w:p>
    <w:p w14:paraId="7DCCE986" w14:textId="77777777" w:rsidR="00CD57FF" w:rsidRPr="0072093F" w:rsidRDefault="00CD57FF" w:rsidP="004D434C">
      <w:pPr>
        <w:spacing w:before="0" w:line="240" w:lineRule="auto"/>
        <w:rPr>
          <w:rFonts w:eastAsia="Arial" w:cs="Arial"/>
        </w:rPr>
      </w:pPr>
    </w:p>
    <w:p w14:paraId="5195882E" w14:textId="558EFAE2" w:rsidR="00AD0368" w:rsidRDefault="458B05E7" w:rsidP="0072093F">
      <w:pPr>
        <w:pStyle w:val="1Einrckung"/>
        <w:numPr>
          <w:ilvl w:val="0"/>
          <w:numId w:val="3"/>
        </w:numPr>
        <w:tabs>
          <w:tab w:val="clear" w:pos="483"/>
        </w:tabs>
        <w:spacing w:before="0" w:line="240" w:lineRule="auto"/>
        <w:ind w:left="426" w:hanging="426"/>
        <w:rPr>
          <w:rFonts w:eastAsia="Arial" w:cs="Arial"/>
          <w:b/>
          <w:bCs/>
          <w:szCs w:val="22"/>
        </w:rPr>
      </w:pPr>
      <w:r w:rsidRPr="0072093F">
        <w:rPr>
          <w:rFonts w:eastAsia="Arial" w:cs="Arial"/>
          <w:b/>
          <w:bCs/>
          <w:szCs w:val="22"/>
        </w:rPr>
        <w:t>Promot</w:t>
      </w:r>
      <w:r w:rsidR="4518D68F" w:rsidRPr="0072093F">
        <w:rPr>
          <w:rFonts w:eastAsia="Arial" w:cs="Arial"/>
          <w:b/>
          <w:bCs/>
          <w:szCs w:val="22"/>
        </w:rPr>
        <w:t>e</w:t>
      </w:r>
      <w:r w:rsidRPr="0072093F">
        <w:rPr>
          <w:rFonts w:eastAsia="Arial" w:cs="Arial"/>
          <w:b/>
          <w:bCs/>
          <w:szCs w:val="22"/>
        </w:rPr>
        <w:t xml:space="preserve"> exchange among training providers</w:t>
      </w:r>
    </w:p>
    <w:p w14:paraId="46D9542F" w14:textId="77777777" w:rsidR="00CD57FF" w:rsidRPr="0072093F" w:rsidRDefault="00CD57FF" w:rsidP="006B4D71">
      <w:pPr>
        <w:pStyle w:val="1Einrckung"/>
        <w:tabs>
          <w:tab w:val="clear" w:pos="483"/>
        </w:tabs>
        <w:spacing w:before="0" w:line="240" w:lineRule="auto"/>
        <w:ind w:left="426" w:firstLine="0"/>
        <w:rPr>
          <w:rFonts w:eastAsia="Arial" w:cs="Arial"/>
          <w:b/>
          <w:bCs/>
          <w:szCs w:val="22"/>
        </w:rPr>
      </w:pPr>
    </w:p>
    <w:p w14:paraId="31F82D56" w14:textId="77777777" w:rsidR="00CD57FF" w:rsidRDefault="318C2F42" w:rsidP="0072093F">
      <w:pPr>
        <w:spacing w:before="0" w:line="240" w:lineRule="auto"/>
        <w:rPr>
          <w:rFonts w:eastAsia="Arial" w:cs="Arial"/>
          <w:szCs w:val="22"/>
        </w:rPr>
      </w:pPr>
      <w:r w:rsidRPr="0072093F">
        <w:rPr>
          <w:rFonts w:eastAsia="Arial" w:cs="Arial"/>
          <w:szCs w:val="22"/>
        </w:rPr>
        <w:t xml:space="preserve">Offer </w:t>
      </w:r>
      <w:r w:rsidR="35571E89" w:rsidRPr="0072093F">
        <w:rPr>
          <w:rFonts w:eastAsia="Arial" w:cs="Arial"/>
          <w:szCs w:val="22"/>
        </w:rPr>
        <w:t xml:space="preserve">technical support </w:t>
      </w:r>
      <w:r w:rsidR="35F5A4EC" w:rsidRPr="0072093F">
        <w:rPr>
          <w:rFonts w:eastAsia="Arial" w:cs="Arial"/>
          <w:szCs w:val="22"/>
        </w:rPr>
        <w:t xml:space="preserve">to the </w:t>
      </w:r>
      <w:r w:rsidR="003A6ABE" w:rsidRPr="0072093F">
        <w:rPr>
          <w:rFonts w:eastAsia="Arial" w:cs="Arial"/>
          <w:szCs w:val="22"/>
        </w:rPr>
        <w:t>training consortia</w:t>
      </w:r>
      <w:r w:rsidR="35F5A4EC" w:rsidRPr="0072093F">
        <w:rPr>
          <w:rFonts w:eastAsia="Arial" w:cs="Arial"/>
          <w:szCs w:val="22"/>
        </w:rPr>
        <w:t xml:space="preserve"> </w:t>
      </w:r>
      <w:r w:rsidR="3A536054" w:rsidRPr="0072093F">
        <w:rPr>
          <w:rFonts w:eastAsia="Arial" w:cs="Arial"/>
          <w:szCs w:val="22"/>
        </w:rPr>
        <w:t xml:space="preserve">and the C-NRM project </w:t>
      </w:r>
      <w:r w:rsidR="35571E89" w:rsidRPr="0072093F">
        <w:rPr>
          <w:rFonts w:eastAsia="Arial" w:cs="Arial"/>
          <w:szCs w:val="22"/>
        </w:rPr>
        <w:t xml:space="preserve">during </w:t>
      </w:r>
      <w:r w:rsidR="5EA31013" w:rsidRPr="0072093F">
        <w:rPr>
          <w:rFonts w:eastAsia="Arial" w:cs="Arial"/>
          <w:szCs w:val="22"/>
        </w:rPr>
        <w:t xml:space="preserve">the </w:t>
      </w:r>
      <w:r w:rsidR="35571E89" w:rsidRPr="0072093F">
        <w:rPr>
          <w:rFonts w:eastAsia="Arial" w:cs="Arial"/>
          <w:szCs w:val="22"/>
        </w:rPr>
        <w:t xml:space="preserve">implementation of activities supported under the </w:t>
      </w:r>
      <w:r w:rsidR="00D843FD" w:rsidRPr="0072093F">
        <w:rPr>
          <w:rFonts w:eastAsia="Arial" w:cs="Arial"/>
          <w:szCs w:val="22"/>
        </w:rPr>
        <w:t xml:space="preserve">training </w:t>
      </w:r>
      <w:r w:rsidR="35571E89" w:rsidRPr="0072093F">
        <w:rPr>
          <w:rFonts w:eastAsia="Arial" w:cs="Arial"/>
          <w:szCs w:val="22"/>
        </w:rPr>
        <w:t>grants</w:t>
      </w:r>
      <w:r w:rsidR="6549A059" w:rsidRPr="0072093F">
        <w:rPr>
          <w:rFonts w:eastAsia="Arial" w:cs="Arial"/>
          <w:szCs w:val="22"/>
        </w:rPr>
        <w:t>, th</w:t>
      </w:r>
      <w:r w:rsidR="23117BAB" w:rsidRPr="0072093F">
        <w:rPr>
          <w:rFonts w:eastAsia="Arial" w:cs="Arial"/>
          <w:szCs w:val="22"/>
        </w:rPr>
        <w:t>is</w:t>
      </w:r>
      <w:r w:rsidR="6549A059" w:rsidRPr="0072093F">
        <w:rPr>
          <w:rFonts w:eastAsia="Arial" w:cs="Arial"/>
          <w:szCs w:val="22"/>
        </w:rPr>
        <w:t xml:space="preserve"> may include</w:t>
      </w:r>
      <w:r w:rsidR="003F65A8" w:rsidRPr="0072093F">
        <w:rPr>
          <w:rFonts w:eastAsia="Arial" w:cs="Arial"/>
          <w:szCs w:val="22"/>
        </w:rPr>
        <w:t>:</w:t>
      </w:r>
    </w:p>
    <w:p w14:paraId="079A7195" w14:textId="1988D8F7" w:rsidR="001952D6" w:rsidRPr="0072093F" w:rsidRDefault="0008760D" w:rsidP="004D434C">
      <w:pPr>
        <w:spacing w:before="0" w:line="240" w:lineRule="auto"/>
        <w:rPr>
          <w:rFonts w:eastAsia="Arial" w:cs="Arial"/>
          <w:szCs w:val="22"/>
        </w:rPr>
      </w:pPr>
      <w:r w:rsidRPr="0072093F">
        <w:rPr>
          <w:rFonts w:cs="Arial"/>
          <w:szCs w:val="22"/>
        </w:rPr>
        <w:tab/>
      </w:r>
    </w:p>
    <w:p w14:paraId="29237700" w14:textId="042C99AD" w:rsidR="00E901FA" w:rsidRPr="0072093F" w:rsidRDefault="7DE3FDEF" w:rsidP="004D434C">
      <w:pPr>
        <w:pStyle w:val="ListParagraph"/>
        <w:numPr>
          <w:ilvl w:val="1"/>
          <w:numId w:val="2"/>
        </w:numPr>
        <w:spacing w:before="0" w:line="240" w:lineRule="auto"/>
        <w:ind w:left="851" w:hanging="425"/>
        <w:rPr>
          <w:rFonts w:eastAsia="Arial" w:cs="Arial"/>
          <w:szCs w:val="22"/>
        </w:rPr>
      </w:pPr>
      <w:r w:rsidRPr="0072093F">
        <w:rPr>
          <w:rFonts w:eastAsia="Arial" w:cs="Arial"/>
          <w:szCs w:val="22"/>
        </w:rPr>
        <w:t>F</w:t>
      </w:r>
      <w:r w:rsidR="00030D95" w:rsidRPr="0072093F">
        <w:rPr>
          <w:rFonts w:eastAsia="Arial" w:cs="Arial"/>
          <w:szCs w:val="22"/>
        </w:rPr>
        <w:t>acilitation of meetings</w:t>
      </w:r>
      <w:r w:rsidR="4143B5F4" w:rsidRPr="0072093F">
        <w:rPr>
          <w:rFonts w:eastAsia="Arial" w:cs="Arial"/>
          <w:szCs w:val="22"/>
        </w:rPr>
        <w:t xml:space="preserve"> (</w:t>
      </w:r>
      <w:r w:rsidR="002C66E4" w:rsidRPr="0072093F">
        <w:rPr>
          <w:rFonts w:eastAsia="Arial" w:cs="Arial"/>
          <w:szCs w:val="22"/>
        </w:rPr>
        <w:t>mainly virtual, but may include some physical</w:t>
      </w:r>
      <w:r w:rsidR="4143B5F4" w:rsidRPr="0072093F">
        <w:rPr>
          <w:rFonts w:eastAsia="Arial" w:cs="Arial"/>
          <w:szCs w:val="22"/>
        </w:rPr>
        <w:t>)</w:t>
      </w:r>
    </w:p>
    <w:p w14:paraId="2205A873" w14:textId="75AD70A6" w:rsidR="00BB7903" w:rsidRPr="0072093F" w:rsidRDefault="7DE3FDEF" w:rsidP="004D434C">
      <w:pPr>
        <w:pStyle w:val="ListParagraph"/>
        <w:numPr>
          <w:ilvl w:val="1"/>
          <w:numId w:val="2"/>
        </w:numPr>
        <w:spacing w:before="0" w:line="240" w:lineRule="auto"/>
        <w:ind w:left="851" w:hanging="425"/>
        <w:rPr>
          <w:rFonts w:eastAsia="Arial" w:cs="Arial"/>
          <w:szCs w:val="22"/>
        </w:rPr>
      </w:pPr>
      <w:r w:rsidRPr="0072093F">
        <w:rPr>
          <w:rFonts w:eastAsia="Arial" w:cs="Arial"/>
          <w:szCs w:val="22"/>
        </w:rPr>
        <w:t>A</w:t>
      </w:r>
      <w:r w:rsidR="7078AB9E" w:rsidRPr="0072093F">
        <w:rPr>
          <w:rFonts w:eastAsia="Arial" w:cs="Arial"/>
          <w:szCs w:val="22"/>
        </w:rPr>
        <w:t>ssistance with the development of common work</w:t>
      </w:r>
      <w:r w:rsidR="46BFB32F" w:rsidRPr="0072093F">
        <w:rPr>
          <w:rFonts w:eastAsia="Arial" w:cs="Arial"/>
          <w:szCs w:val="22"/>
        </w:rPr>
        <w:t>/action</w:t>
      </w:r>
      <w:r w:rsidR="7078AB9E" w:rsidRPr="0072093F">
        <w:rPr>
          <w:rFonts w:eastAsia="Arial" w:cs="Arial"/>
          <w:szCs w:val="22"/>
        </w:rPr>
        <w:t xml:space="preserve"> plans</w:t>
      </w:r>
      <w:r w:rsidR="686CDE42" w:rsidRPr="0072093F">
        <w:rPr>
          <w:rFonts w:eastAsia="Arial" w:cs="Arial"/>
          <w:szCs w:val="22"/>
        </w:rPr>
        <w:t xml:space="preserve"> for </w:t>
      </w:r>
      <w:r w:rsidR="00030D95" w:rsidRPr="0072093F">
        <w:rPr>
          <w:rFonts w:eastAsia="Arial" w:cs="Arial"/>
          <w:szCs w:val="22"/>
        </w:rPr>
        <w:t xml:space="preserve">the </w:t>
      </w:r>
      <w:r w:rsidR="686CDE42" w:rsidRPr="0072093F">
        <w:rPr>
          <w:rFonts w:eastAsia="Arial" w:cs="Arial"/>
          <w:szCs w:val="22"/>
        </w:rPr>
        <w:t xml:space="preserve">cooperation </w:t>
      </w:r>
      <w:r w:rsidR="4E158565" w:rsidRPr="0072093F">
        <w:rPr>
          <w:rFonts w:eastAsia="Arial" w:cs="Arial"/>
          <w:szCs w:val="22"/>
        </w:rPr>
        <w:t xml:space="preserve">between the institutes in the consortium </w:t>
      </w:r>
      <w:r w:rsidR="686CDE42" w:rsidRPr="0072093F">
        <w:rPr>
          <w:rFonts w:eastAsia="Arial" w:cs="Arial"/>
          <w:szCs w:val="22"/>
        </w:rPr>
        <w:t>on climate-smart agriculture and climate sensitive NRM/EbA</w:t>
      </w:r>
    </w:p>
    <w:p w14:paraId="42032F31" w14:textId="19446E4A" w:rsidR="00136F67" w:rsidRPr="0072093F" w:rsidRDefault="7DE3FDEF" w:rsidP="004D434C">
      <w:pPr>
        <w:pStyle w:val="ListParagraph"/>
        <w:numPr>
          <w:ilvl w:val="1"/>
          <w:numId w:val="2"/>
        </w:numPr>
        <w:spacing w:before="0" w:line="240" w:lineRule="auto"/>
        <w:ind w:left="851" w:hanging="425"/>
        <w:rPr>
          <w:rFonts w:eastAsia="Arial" w:cs="Arial"/>
          <w:szCs w:val="22"/>
        </w:rPr>
      </w:pPr>
      <w:r w:rsidRPr="0072093F">
        <w:rPr>
          <w:rFonts w:eastAsia="Arial" w:cs="Arial"/>
          <w:szCs w:val="22"/>
        </w:rPr>
        <w:t>A</w:t>
      </w:r>
      <w:r w:rsidR="26795E9E" w:rsidRPr="0072093F">
        <w:rPr>
          <w:rFonts w:eastAsia="Arial" w:cs="Arial"/>
          <w:szCs w:val="22"/>
        </w:rPr>
        <w:t xml:space="preserve">ssistance with </w:t>
      </w:r>
      <w:r w:rsidR="4E158565" w:rsidRPr="0072093F">
        <w:rPr>
          <w:rFonts w:eastAsia="Arial" w:cs="Arial"/>
          <w:szCs w:val="22"/>
        </w:rPr>
        <w:t xml:space="preserve">identification and setting up of </w:t>
      </w:r>
      <w:r w:rsidR="686CDE42" w:rsidRPr="0072093F">
        <w:rPr>
          <w:rFonts w:eastAsia="Arial" w:cs="Arial"/>
          <w:szCs w:val="22"/>
        </w:rPr>
        <w:t xml:space="preserve">digital </w:t>
      </w:r>
      <w:r w:rsidR="4E158565" w:rsidRPr="0072093F">
        <w:rPr>
          <w:rFonts w:eastAsia="Arial" w:cs="Arial"/>
          <w:szCs w:val="22"/>
        </w:rPr>
        <w:t>l</w:t>
      </w:r>
      <w:r w:rsidR="686CDE42" w:rsidRPr="0072093F">
        <w:rPr>
          <w:rFonts w:eastAsia="Arial" w:cs="Arial"/>
          <w:szCs w:val="22"/>
        </w:rPr>
        <w:t>earning formats</w:t>
      </w:r>
      <w:r w:rsidR="4E158565" w:rsidRPr="0072093F">
        <w:rPr>
          <w:rFonts w:eastAsia="Arial" w:cs="Arial"/>
          <w:szCs w:val="22"/>
        </w:rPr>
        <w:t>/platforms</w:t>
      </w:r>
    </w:p>
    <w:p w14:paraId="7A4252E3" w14:textId="452E21FB" w:rsidR="00647DE7" w:rsidRPr="0072093F" w:rsidRDefault="00314725" w:rsidP="004D434C">
      <w:pPr>
        <w:pStyle w:val="ListParagraph"/>
        <w:numPr>
          <w:ilvl w:val="1"/>
          <w:numId w:val="2"/>
        </w:numPr>
        <w:spacing w:before="0" w:line="240" w:lineRule="auto"/>
        <w:ind w:left="851" w:hanging="425"/>
        <w:rPr>
          <w:rFonts w:eastAsia="Arial" w:cs="Arial"/>
          <w:szCs w:val="22"/>
        </w:rPr>
      </w:pPr>
      <w:r w:rsidRPr="0072093F">
        <w:rPr>
          <w:rFonts w:eastAsia="Arial" w:cs="Arial"/>
          <w:szCs w:val="22"/>
        </w:rPr>
        <w:t>Facilitation</w:t>
      </w:r>
      <w:r w:rsidR="26CE2AE7" w:rsidRPr="0072093F">
        <w:rPr>
          <w:rFonts w:eastAsia="Arial" w:cs="Arial"/>
          <w:szCs w:val="22"/>
        </w:rPr>
        <w:t xml:space="preserve"> with curriculum development</w:t>
      </w:r>
      <w:r w:rsidR="46BFB32F" w:rsidRPr="0072093F">
        <w:rPr>
          <w:rFonts w:eastAsia="Arial" w:cs="Arial"/>
          <w:szCs w:val="22"/>
        </w:rPr>
        <w:t xml:space="preserve"> for additional / amended courses on climate-smart agriculture or climate-sensitive NRM in the</w:t>
      </w:r>
      <w:r w:rsidR="00532945" w:rsidRPr="0072093F">
        <w:rPr>
          <w:rFonts w:eastAsia="Arial" w:cs="Arial"/>
          <w:szCs w:val="22"/>
        </w:rPr>
        <w:t xml:space="preserve"> institutes’</w:t>
      </w:r>
      <w:r w:rsidR="46BFB32F" w:rsidRPr="0072093F">
        <w:rPr>
          <w:rFonts w:eastAsia="Arial" w:cs="Arial"/>
          <w:szCs w:val="22"/>
        </w:rPr>
        <w:t xml:space="preserve"> training programmes</w:t>
      </w:r>
    </w:p>
    <w:p w14:paraId="5D83ACC7" w14:textId="15DA6BDC" w:rsidR="00E901FA" w:rsidRPr="0072093F" w:rsidRDefault="43DF8C5A" w:rsidP="004D434C">
      <w:pPr>
        <w:pStyle w:val="ListParagraph"/>
        <w:numPr>
          <w:ilvl w:val="1"/>
          <w:numId w:val="2"/>
        </w:numPr>
        <w:spacing w:before="0" w:line="240" w:lineRule="auto"/>
        <w:ind w:left="851" w:hanging="425"/>
        <w:rPr>
          <w:rFonts w:eastAsia="Arial" w:cs="Arial"/>
          <w:szCs w:val="22"/>
        </w:rPr>
      </w:pPr>
      <w:r w:rsidRPr="0072093F">
        <w:rPr>
          <w:rFonts w:eastAsia="Arial" w:cs="Arial"/>
          <w:szCs w:val="22"/>
        </w:rPr>
        <w:t>F</w:t>
      </w:r>
      <w:r w:rsidR="47E9E93B" w:rsidRPr="0072093F">
        <w:rPr>
          <w:rFonts w:eastAsia="Arial" w:cs="Arial"/>
          <w:szCs w:val="22"/>
        </w:rPr>
        <w:t>acilitat</w:t>
      </w:r>
      <w:r w:rsidR="593F2DDC" w:rsidRPr="0072093F">
        <w:rPr>
          <w:rFonts w:eastAsia="Arial" w:cs="Arial"/>
          <w:szCs w:val="22"/>
        </w:rPr>
        <w:t>ion of</w:t>
      </w:r>
      <w:r w:rsidR="47E9E93B" w:rsidRPr="0072093F">
        <w:rPr>
          <w:rFonts w:eastAsia="Arial" w:cs="Arial"/>
          <w:szCs w:val="22"/>
        </w:rPr>
        <w:t xml:space="preserve"> </w:t>
      </w:r>
      <w:r w:rsidR="007D6866" w:rsidRPr="0072093F">
        <w:rPr>
          <w:rFonts w:eastAsia="Arial" w:cs="Arial"/>
          <w:szCs w:val="22"/>
        </w:rPr>
        <w:t>organizational</w:t>
      </w:r>
      <w:r w:rsidR="00030D95" w:rsidRPr="0072093F">
        <w:rPr>
          <w:rFonts w:eastAsia="Arial" w:cs="Arial"/>
          <w:szCs w:val="22"/>
        </w:rPr>
        <w:t xml:space="preserve"> development</w:t>
      </w:r>
    </w:p>
    <w:p w14:paraId="6FD6626F" w14:textId="77777777" w:rsidR="00D7197E" w:rsidRDefault="00D7197E" w:rsidP="0072093F">
      <w:pPr>
        <w:spacing w:before="0" w:line="240" w:lineRule="auto"/>
        <w:ind w:left="851" w:hanging="425"/>
        <w:rPr>
          <w:rFonts w:eastAsia="Arial" w:cs="Arial"/>
          <w:szCs w:val="22"/>
        </w:rPr>
      </w:pPr>
    </w:p>
    <w:p w14:paraId="4ACC7479" w14:textId="77777777" w:rsidR="00CD57FF" w:rsidRPr="0072093F" w:rsidRDefault="00CD57FF" w:rsidP="004D434C">
      <w:pPr>
        <w:spacing w:before="0" w:line="240" w:lineRule="auto"/>
        <w:ind w:left="851" w:hanging="425"/>
        <w:rPr>
          <w:rFonts w:eastAsia="Arial" w:cs="Arial"/>
          <w:szCs w:val="22"/>
        </w:rPr>
      </w:pPr>
    </w:p>
    <w:p w14:paraId="7EDBCB82" w14:textId="48A035E8" w:rsidR="00E469B3" w:rsidRDefault="1A4904CB" w:rsidP="0072093F">
      <w:pPr>
        <w:pStyle w:val="ListParagraph"/>
        <w:numPr>
          <w:ilvl w:val="0"/>
          <w:numId w:val="3"/>
        </w:numPr>
        <w:spacing w:before="0" w:line="240" w:lineRule="auto"/>
        <w:ind w:left="426" w:hanging="426"/>
        <w:rPr>
          <w:rFonts w:eastAsia="Arial" w:cs="Arial"/>
          <w:b/>
          <w:bCs/>
          <w:szCs w:val="22"/>
        </w:rPr>
      </w:pPr>
      <w:r w:rsidRPr="0072093F">
        <w:rPr>
          <w:rFonts w:eastAsia="Arial" w:cs="Arial"/>
          <w:b/>
          <w:bCs/>
          <w:szCs w:val="22"/>
        </w:rPr>
        <w:t>Support knowledge management</w:t>
      </w:r>
      <w:r w:rsidR="43DF8C5A" w:rsidRPr="0072093F">
        <w:rPr>
          <w:rFonts w:eastAsia="Arial" w:cs="Arial"/>
          <w:b/>
          <w:bCs/>
          <w:szCs w:val="22"/>
        </w:rPr>
        <w:t xml:space="preserve"> &amp; </w:t>
      </w:r>
      <w:r w:rsidR="00FC493A" w:rsidRPr="0072093F">
        <w:rPr>
          <w:rFonts w:eastAsia="Arial" w:cs="Arial"/>
          <w:b/>
          <w:bCs/>
          <w:szCs w:val="22"/>
        </w:rPr>
        <w:t xml:space="preserve">strengthening </w:t>
      </w:r>
      <w:r w:rsidR="43DF8C5A" w:rsidRPr="0072093F">
        <w:rPr>
          <w:rFonts w:eastAsia="Arial" w:cs="Arial"/>
          <w:b/>
          <w:bCs/>
          <w:szCs w:val="22"/>
        </w:rPr>
        <w:t>regional network</w:t>
      </w:r>
      <w:r w:rsidR="00FC493A" w:rsidRPr="0072093F">
        <w:rPr>
          <w:rFonts w:eastAsia="Arial" w:cs="Arial"/>
          <w:b/>
          <w:bCs/>
          <w:szCs w:val="22"/>
        </w:rPr>
        <w:t>ing</w:t>
      </w:r>
    </w:p>
    <w:p w14:paraId="2D51F75F" w14:textId="77777777" w:rsidR="00CD57FF" w:rsidRPr="0072093F" w:rsidRDefault="00CD57FF" w:rsidP="006B4D71">
      <w:pPr>
        <w:pStyle w:val="ListParagraph"/>
        <w:spacing w:before="0" w:line="240" w:lineRule="auto"/>
        <w:ind w:left="426"/>
        <w:rPr>
          <w:rFonts w:eastAsia="Arial" w:cs="Arial"/>
          <w:b/>
          <w:bCs/>
          <w:szCs w:val="22"/>
        </w:rPr>
      </w:pPr>
    </w:p>
    <w:p w14:paraId="3025198B" w14:textId="572509CC" w:rsidR="00A94CF2" w:rsidRPr="0072093F" w:rsidRDefault="43DF8C5A"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A</w:t>
      </w:r>
      <w:r w:rsidR="00030D95" w:rsidRPr="0072093F">
        <w:rPr>
          <w:rFonts w:eastAsia="Arial" w:cs="Arial"/>
          <w:szCs w:val="22"/>
        </w:rPr>
        <w:t>ssess gaps in training institute inventory</w:t>
      </w:r>
    </w:p>
    <w:p w14:paraId="212E4A76" w14:textId="4540CE30" w:rsidR="00205D39" w:rsidRPr="0072093F" w:rsidRDefault="00532945"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S</w:t>
      </w:r>
      <w:r w:rsidR="2C3B806F" w:rsidRPr="0072093F">
        <w:rPr>
          <w:rFonts w:eastAsia="Arial" w:cs="Arial"/>
          <w:szCs w:val="22"/>
        </w:rPr>
        <w:t>upport CCARDESA (the host of the training institutes inventory) to work ou</w:t>
      </w:r>
      <w:r w:rsidR="6118D049" w:rsidRPr="0072093F">
        <w:rPr>
          <w:rFonts w:eastAsia="Arial" w:cs="Arial"/>
          <w:szCs w:val="22"/>
        </w:rPr>
        <w:t>t</w:t>
      </w:r>
      <w:r w:rsidR="2C3B806F" w:rsidRPr="0072093F">
        <w:rPr>
          <w:rFonts w:eastAsia="Arial" w:cs="Arial"/>
          <w:szCs w:val="22"/>
        </w:rPr>
        <w:t xml:space="preserve"> suitable format for </w:t>
      </w:r>
      <w:r w:rsidR="00A531F8" w:rsidRPr="0072093F">
        <w:rPr>
          <w:rFonts w:eastAsia="Arial" w:cs="Arial"/>
          <w:szCs w:val="22"/>
        </w:rPr>
        <w:t xml:space="preserve">both the training institute </w:t>
      </w:r>
      <w:r w:rsidR="003518C1" w:rsidRPr="0072093F">
        <w:rPr>
          <w:rFonts w:eastAsia="Arial" w:cs="Arial"/>
          <w:szCs w:val="22"/>
        </w:rPr>
        <w:t xml:space="preserve">inventory </w:t>
      </w:r>
      <w:r w:rsidR="00A531F8" w:rsidRPr="0072093F">
        <w:rPr>
          <w:rFonts w:eastAsia="Arial" w:cs="Arial"/>
          <w:szCs w:val="22"/>
        </w:rPr>
        <w:t xml:space="preserve">and the </w:t>
      </w:r>
      <w:r w:rsidR="003518C1" w:rsidRPr="0072093F">
        <w:rPr>
          <w:rFonts w:eastAsia="Arial" w:cs="Arial"/>
          <w:szCs w:val="22"/>
        </w:rPr>
        <w:t>funding database</w:t>
      </w:r>
    </w:p>
    <w:p w14:paraId="5779A120" w14:textId="018E2602" w:rsidR="00205D39" w:rsidRPr="0072093F" w:rsidRDefault="43DF8C5A"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S</w:t>
      </w:r>
      <w:r w:rsidR="2C3B806F" w:rsidRPr="0072093F">
        <w:rPr>
          <w:rFonts w:eastAsia="Arial" w:cs="Arial"/>
          <w:szCs w:val="22"/>
        </w:rPr>
        <w:t>upport CCARDESA in reaching out to training institutes for e.g. missing information</w:t>
      </w:r>
    </w:p>
    <w:p w14:paraId="19F9E544" w14:textId="4905571D" w:rsidR="00AE7259" w:rsidRPr="0072093F" w:rsidRDefault="5BD0291E"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 xml:space="preserve">Support CCARDESA in developing a regular communication strategy </w:t>
      </w:r>
      <w:r w:rsidR="1C0148B0" w:rsidRPr="0072093F">
        <w:rPr>
          <w:rFonts w:eastAsia="Arial" w:cs="Arial"/>
          <w:szCs w:val="22"/>
        </w:rPr>
        <w:t xml:space="preserve">among </w:t>
      </w:r>
      <w:r w:rsidRPr="0072093F">
        <w:rPr>
          <w:rFonts w:eastAsia="Arial" w:cs="Arial"/>
          <w:szCs w:val="22"/>
        </w:rPr>
        <w:t>training institutes</w:t>
      </w:r>
      <w:r w:rsidR="424F7857" w:rsidRPr="0072093F">
        <w:rPr>
          <w:rFonts w:eastAsia="Arial" w:cs="Arial"/>
          <w:szCs w:val="22"/>
        </w:rPr>
        <w:t xml:space="preserve"> (</w:t>
      </w:r>
      <w:r w:rsidR="451053B6" w:rsidRPr="0072093F">
        <w:rPr>
          <w:rFonts w:eastAsia="Arial" w:cs="Arial"/>
          <w:szCs w:val="22"/>
        </w:rPr>
        <w:t>offer)</w:t>
      </w:r>
      <w:r w:rsidR="7162F8F6" w:rsidRPr="0072093F">
        <w:rPr>
          <w:rFonts w:eastAsia="Arial" w:cs="Arial"/>
          <w:szCs w:val="22"/>
        </w:rPr>
        <w:t xml:space="preserve">, development </w:t>
      </w:r>
      <w:r w:rsidR="424F7857" w:rsidRPr="0072093F">
        <w:rPr>
          <w:rFonts w:eastAsia="Arial" w:cs="Arial"/>
          <w:szCs w:val="22"/>
        </w:rPr>
        <w:t>projects</w:t>
      </w:r>
      <w:r w:rsidR="393990F6" w:rsidRPr="0072093F">
        <w:rPr>
          <w:rFonts w:eastAsia="Arial" w:cs="Arial"/>
          <w:szCs w:val="22"/>
        </w:rPr>
        <w:t xml:space="preserve"> and </w:t>
      </w:r>
      <w:r w:rsidR="2C8179B4" w:rsidRPr="0072093F">
        <w:rPr>
          <w:rFonts w:eastAsia="Arial" w:cs="Arial"/>
          <w:szCs w:val="22"/>
        </w:rPr>
        <w:t>institutions interested in training (demand</w:t>
      </w:r>
      <w:r w:rsidR="435D76FC" w:rsidRPr="0072093F">
        <w:rPr>
          <w:rFonts w:eastAsia="Arial" w:cs="Arial"/>
          <w:szCs w:val="22"/>
        </w:rPr>
        <w:t xml:space="preserve"> side</w:t>
      </w:r>
      <w:r w:rsidR="2C8179B4" w:rsidRPr="0072093F">
        <w:rPr>
          <w:rFonts w:eastAsia="Arial" w:cs="Arial"/>
          <w:szCs w:val="22"/>
        </w:rPr>
        <w:t xml:space="preserve">) and the funding </w:t>
      </w:r>
      <w:r w:rsidR="6BB0FF9A" w:rsidRPr="0072093F">
        <w:rPr>
          <w:rFonts w:eastAsia="Arial" w:cs="Arial"/>
          <w:szCs w:val="22"/>
        </w:rPr>
        <w:t>side</w:t>
      </w:r>
    </w:p>
    <w:p w14:paraId="26EA62D5" w14:textId="4554D013" w:rsidR="00A874A2" w:rsidRPr="0072093F" w:rsidRDefault="4668359B"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Assist institutes to</w:t>
      </w:r>
      <w:r w:rsidR="3D9BFEAA" w:rsidRPr="0072093F">
        <w:rPr>
          <w:rFonts w:eastAsia="Arial" w:cs="Arial"/>
          <w:szCs w:val="22"/>
        </w:rPr>
        <w:t xml:space="preserve"> </w:t>
      </w:r>
      <w:r w:rsidR="73A78B16" w:rsidRPr="0072093F">
        <w:rPr>
          <w:rFonts w:eastAsia="Arial" w:cs="Arial"/>
          <w:szCs w:val="22"/>
        </w:rPr>
        <w:t>i</w:t>
      </w:r>
      <w:r w:rsidR="3D9BFEAA" w:rsidRPr="0072093F">
        <w:rPr>
          <w:rFonts w:eastAsia="Arial" w:cs="Arial"/>
          <w:szCs w:val="22"/>
        </w:rPr>
        <w:t xml:space="preserve">dentify </w:t>
      </w:r>
      <w:r w:rsidRPr="0072093F">
        <w:rPr>
          <w:rFonts w:eastAsia="Arial" w:cs="Arial"/>
          <w:szCs w:val="22"/>
        </w:rPr>
        <w:t xml:space="preserve">and establish linkages with existing training networks (e.g. TFCA Network, ANAFE, RUFORUM, AFRAS, CCARDESA, SARUA, </w:t>
      </w:r>
      <w:proofErr w:type="spellStart"/>
      <w:r w:rsidRPr="0072093F">
        <w:rPr>
          <w:rFonts w:eastAsia="Arial" w:cs="Arial"/>
          <w:szCs w:val="22"/>
        </w:rPr>
        <w:t>Atingi</w:t>
      </w:r>
      <w:proofErr w:type="spellEnd"/>
      <w:r w:rsidRPr="0072093F">
        <w:rPr>
          <w:rFonts w:eastAsia="Arial" w:cs="Arial"/>
          <w:szCs w:val="22"/>
        </w:rPr>
        <w:t>)</w:t>
      </w:r>
    </w:p>
    <w:p w14:paraId="1FF8875E" w14:textId="6602726A" w:rsidR="00A94CF2" w:rsidRPr="0072093F" w:rsidRDefault="43DF8C5A"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I</w:t>
      </w:r>
      <w:r w:rsidR="3D9BFEAA" w:rsidRPr="0072093F">
        <w:rPr>
          <w:rFonts w:eastAsia="Arial" w:cs="Arial"/>
          <w:szCs w:val="22"/>
        </w:rPr>
        <w:t>dentify partner</w:t>
      </w:r>
      <w:r w:rsidR="2C3B806F" w:rsidRPr="0072093F">
        <w:rPr>
          <w:rFonts w:eastAsia="Arial" w:cs="Arial"/>
          <w:szCs w:val="22"/>
        </w:rPr>
        <w:t>s</w:t>
      </w:r>
      <w:r w:rsidR="3D9BFEAA" w:rsidRPr="0072093F">
        <w:rPr>
          <w:rFonts w:eastAsia="Arial" w:cs="Arial"/>
          <w:szCs w:val="22"/>
        </w:rPr>
        <w:t xml:space="preserve"> and opportunities for networking</w:t>
      </w:r>
    </w:p>
    <w:p w14:paraId="5367589B" w14:textId="08AC686F" w:rsidR="00793B05" w:rsidRPr="0072093F" w:rsidRDefault="43DF8C5A"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F</w:t>
      </w:r>
      <w:r w:rsidR="1C0148B0" w:rsidRPr="0072093F">
        <w:rPr>
          <w:rFonts w:eastAsia="Arial" w:cs="Arial"/>
          <w:szCs w:val="22"/>
        </w:rPr>
        <w:t>a</w:t>
      </w:r>
      <w:r w:rsidR="35B9229C" w:rsidRPr="0072093F">
        <w:rPr>
          <w:rFonts w:eastAsia="Arial" w:cs="Arial"/>
          <w:szCs w:val="22"/>
        </w:rPr>
        <w:t>cilitate the n</w:t>
      </w:r>
      <w:r w:rsidR="06B4EC76" w:rsidRPr="0072093F">
        <w:rPr>
          <w:rFonts w:eastAsia="Arial" w:cs="Arial"/>
          <w:szCs w:val="22"/>
        </w:rPr>
        <w:t>etworking between training institutes</w:t>
      </w:r>
      <w:r w:rsidR="003518C1" w:rsidRPr="0072093F">
        <w:rPr>
          <w:rFonts w:eastAsia="Arial" w:cs="Arial"/>
          <w:szCs w:val="22"/>
        </w:rPr>
        <w:t>, funding partners</w:t>
      </w:r>
      <w:r w:rsidR="760CBAD0" w:rsidRPr="0072093F">
        <w:rPr>
          <w:rFonts w:eastAsia="Arial" w:cs="Arial"/>
          <w:szCs w:val="22"/>
        </w:rPr>
        <w:t xml:space="preserve"> and sharing of resources</w:t>
      </w:r>
    </w:p>
    <w:p w14:paraId="24F5F374" w14:textId="48DE1B7F" w:rsidR="00793B05" w:rsidRPr="0072093F" w:rsidRDefault="4668359B"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F</w:t>
      </w:r>
      <w:r w:rsidR="6F7DB892" w:rsidRPr="0072093F">
        <w:rPr>
          <w:rFonts w:eastAsia="Arial" w:cs="Arial"/>
          <w:szCs w:val="22"/>
        </w:rPr>
        <w:t xml:space="preserve">acilitate </w:t>
      </w:r>
      <w:r w:rsidR="2B37E701" w:rsidRPr="0072093F">
        <w:rPr>
          <w:rFonts w:eastAsia="Arial" w:cs="Arial"/>
          <w:szCs w:val="22"/>
        </w:rPr>
        <w:t>knowledge exchange and cooperation between regional training institutions and with applied research organizations/institutions (including on cross-cutting issues such as gender)</w:t>
      </w:r>
    </w:p>
    <w:p w14:paraId="5A848EAF" w14:textId="51AFDF12" w:rsidR="323E98D1" w:rsidRPr="0072093F" w:rsidRDefault="4768EE31"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Support CCARDESA in identifying best formats for knowledge dissemination on climate smart agriculture, climate-sensitive natural resource management and tourism</w:t>
      </w:r>
    </w:p>
    <w:p w14:paraId="30C1181A" w14:textId="050B4FAD" w:rsidR="00656E98" w:rsidRPr="0072093F" w:rsidRDefault="63ED5518"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Support CCARDESA to i</w:t>
      </w:r>
      <w:r w:rsidR="23B476C9" w:rsidRPr="0072093F">
        <w:rPr>
          <w:rFonts w:eastAsia="Arial" w:cs="Arial"/>
          <w:szCs w:val="22"/>
        </w:rPr>
        <w:t>mprove its knowledge hub</w:t>
      </w:r>
    </w:p>
    <w:p w14:paraId="0EF54601" w14:textId="2C444E65" w:rsidR="005E6D8A" w:rsidRPr="0072093F" w:rsidRDefault="005E6D8A" w:rsidP="004D434C">
      <w:pPr>
        <w:pStyle w:val="1Einrckung"/>
        <w:numPr>
          <w:ilvl w:val="0"/>
          <w:numId w:val="7"/>
        </w:numPr>
        <w:spacing w:before="0" w:line="240" w:lineRule="auto"/>
        <w:ind w:left="851" w:hanging="425"/>
        <w:rPr>
          <w:rFonts w:eastAsia="Arial" w:cs="Arial"/>
          <w:szCs w:val="22"/>
        </w:rPr>
      </w:pPr>
      <w:r w:rsidRPr="0072093F">
        <w:rPr>
          <w:rFonts w:eastAsia="Arial" w:cs="Arial"/>
          <w:szCs w:val="22"/>
        </w:rPr>
        <w:t>Support CCARDESA with further development of their newsletter</w:t>
      </w:r>
    </w:p>
    <w:p w14:paraId="22C9ADD4" w14:textId="77777777" w:rsidR="009D7161" w:rsidRDefault="009D7161" w:rsidP="0072093F">
      <w:pPr>
        <w:pStyle w:val="1Einrckung"/>
        <w:spacing w:before="0" w:line="240" w:lineRule="auto"/>
        <w:rPr>
          <w:rFonts w:eastAsia="Arial" w:cs="Arial"/>
          <w:szCs w:val="22"/>
        </w:rPr>
      </w:pPr>
    </w:p>
    <w:p w14:paraId="334B5495" w14:textId="77777777" w:rsidR="00CD57FF" w:rsidRPr="0072093F" w:rsidRDefault="00CD57FF" w:rsidP="004D434C">
      <w:pPr>
        <w:pStyle w:val="1Einrckung"/>
        <w:spacing w:before="0" w:line="240" w:lineRule="auto"/>
        <w:rPr>
          <w:rFonts w:eastAsia="Arial" w:cs="Arial"/>
          <w:szCs w:val="22"/>
        </w:rPr>
      </w:pPr>
    </w:p>
    <w:p w14:paraId="1D511524" w14:textId="0B29FEB2" w:rsidR="002C48C9" w:rsidRDefault="43AD0EC3" w:rsidP="0072093F">
      <w:pPr>
        <w:pStyle w:val="1Einrckung"/>
        <w:numPr>
          <w:ilvl w:val="0"/>
          <w:numId w:val="3"/>
        </w:numPr>
        <w:spacing w:before="0" w:line="240" w:lineRule="auto"/>
        <w:ind w:left="426" w:hanging="426"/>
        <w:rPr>
          <w:rFonts w:eastAsia="Arial" w:cs="Arial"/>
          <w:b/>
          <w:bCs/>
          <w:szCs w:val="22"/>
        </w:rPr>
      </w:pPr>
      <w:r w:rsidRPr="0072093F">
        <w:rPr>
          <w:rFonts w:eastAsia="Arial" w:cs="Arial"/>
          <w:b/>
          <w:bCs/>
          <w:szCs w:val="22"/>
        </w:rPr>
        <w:t>General support</w:t>
      </w:r>
    </w:p>
    <w:p w14:paraId="08B8B5C4" w14:textId="77777777" w:rsidR="00CD57FF" w:rsidRPr="0072093F" w:rsidRDefault="00CD57FF" w:rsidP="006B4D71">
      <w:pPr>
        <w:pStyle w:val="1Einrckung"/>
        <w:spacing w:before="0" w:line="240" w:lineRule="auto"/>
        <w:ind w:left="426" w:firstLine="0"/>
        <w:rPr>
          <w:rFonts w:eastAsia="Arial" w:cs="Arial"/>
          <w:b/>
          <w:bCs/>
          <w:szCs w:val="22"/>
        </w:rPr>
      </w:pPr>
    </w:p>
    <w:p w14:paraId="27393276" w14:textId="0B28646A" w:rsidR="007A3003" w:rsidRDefault="009D7161" w:rsidP="0072093F">
      <w:pPr>
        <w:pStyle w:val="1Einrckung"/>
        <w:numPr>
          <w:ilvl w:val="0"/>
          <w:numId w:val="9"/>
        </w:numPr>
        <w:spacing w:before="0" w:line="240" w:lineRule="auto"/>
        <w:ind w:left="851" w:hanging="425"/>
        <w:rPr>
          <w:rFonts w:eastAsia="Arial" w:cs="Arial"/>
          <w:szCs w:val="22"/>
        </w:rPr>
      </w:pPr>
      <w:r w:rsidRPr="0072093F">
        <w:rPr>
          <w:rFonts w:eastAsia="Arial" w:cs="Arial"/>
          <w:szCs w:val="22"/>
        </w:rPr>
        <w:t>Provide technical s</w:t>
      </w:r>
      <w:r w:rsidR="50F21523" w:rsidRPr="0072093F">
        <w:rPr>
          <w:rFonts w:eastAsia="Arial" w:cs="Arial"/>
          <w:szCs w:val="22"/>
        </w:rPr>
        <w:t xml:space="preserve">upport the C-NRM </w:t>
      </w:r>
      <w:r w:rsidRPr="0072093F">
        <w:rPr>
          <w:rFonts w:eastAsia="Arial" w:cs="Arial"/>
          <w:szCs w:val="22"/>
        </w:rPr>
        <w:t>project/</w:t>
      </w:r>
      <w:r w:rsidR="50F21523" w:rsidRPr="0072093F">
        <w:rPr>
          <w:rFonts w:eastAsia="Arial" w:cs="Arial"/>
          <w:szCs w:val="22"/>
        </w:rPr>
        <w:t xml:space="preserve">team </w:t>
      </w:r>
      <w:r w:rsidR="7A87C52E" w:rsidRPr="0072093F">
        <w:rPr>
          <w:rFonts w:eastAsia="Arial" w:cs="Arial"/>
          <w:szCs w:val="22"/>
        </w:rPr>
        <w:t>and SADC FANR directorate in relation to capacity development</w:t>
      </w:r>
      <w:r w:rsidR="50F21523" w:rsidRPr="0072093F">
        <w:rPr>
          <w:rFonts w:eastAsia="Arial" w:cs="Arial"/>
          <w:szCs w:val="22"/>
        </w:rPr>
        <w:t xml:space="preserve">, </w:t>
      </w:r>
      <w:r w:rsidR="00D26EA2" w:rsidRPr="0072093F">
        <w:rPr>
          <w:rFonts w:eastAsia="Arial" w:cs="Arial"/>
          <w:szCs w:val="22"/>
        </w:rPr>
        <w:t>moderation</w:t>
      </w:r>
      <w:r w:rsidR="000C430A">
        <w:rPr>
          <w:rFonts w:eastAsia="Arial" w:cs="Arial"/>
          <w:szCs w:val="22"/>
        </w:rPr>
        <w:t>, facilitation and strategic planning,</w:t>
      </w:r>
      <w:r w:rsidR="00D26EA2" w:rsidRPr="0072093F">
        <w:rPr>
          <w:rFonts w:eastAsia="Arial" w:cs="Arial"/>
          <w:szCs w:val="22"/>
        </w:rPr>
        <w:t xml:space="preserve"> </w:t>
      </w:r>
      <w:r w:rsidR="50F21523" w:rsidRPr="0072093F">
        <w:rPr>
          <w:rFonts w:eastAsia="Arial" w:cs="Arial"/>
          <w:szCs w:val="22"/>
        </w:rPr>
        <w:t xml:space="preserve">if and as </w:t>
      </w:r>
      <w:r w:rsidR="593F2DDC" w:rsidRPr="0072093F">
        <w:rPr>
          <w:rFonts w:eastAsia="Arial" w:cs="Arial"/>
          <w:szCs w:val="22"/>
        </w:rPr>
        <w:t>required</w:t>
      </w:r>
    </w:p>
    <w:p w14:paraId="2BF04792" w14:textId="77777777" w:rsidR="00CD57FF" w:rsidRDefault="00CD57FF" w:rsidP="00CD57FF">
      <w:pPr>
        <w:pStyle w:val="1Einrckung"/>
        <w:spacing w:before="0" w:line="240" w:lineRule="auto"/>
        <w:rPr>
          <w:rFonts w:eastAsia="Arial" w:cs="Arial"/>
          <w:szCs w:val="22"/>
        </w:rPr>
      </w:pPr>
    </w:p>
    <w:p w14:paraId="6051F011" w14:textId="59BBAE5C" w:rsidR="00C4375D" w:rsidRDefault="00C4375D" w:rsidP="004D434C">
      <w:pPr>
        <w:pStyle w:val="1Einrckung"/>
        <w:spacing w:before="0" w:line="240" w:lineRule="auto"/>
        <w:rPr>
          <w:rFonts w:eastAsia="Arial" w:cs="Arial"/>
          <w:szCs w:val="22"/>
        </w:rPr>
      </w:pPr>
    </w:p>
    <w:p w14:paraId="101CF85C" w14:textId="42709B57" w:rsidR="00BD46B7" w:rsidRDefault="00BD46B7" w:rsidP="004D434C">
      <w:pPr>
        <w:pStyle w:val="1Einrckung"/>
        <w:spacing w:before="0" w:line="240" w:lineRule="auto"/>
        <w:rPr>
          <w:rFonts w:eastAsia="Arial" w:cs="Arial"/>
          <w:szCs w:val="22"/>
        </w:rPr>
      </w:pPr>
    </w:p>
    <w:p w14:paraId="7504421A" w14:textId="77777777" w:rsidR="00BD46B7" w:rsidRPr="0072093F" w:rsidRDefault="00BD46B7" w:rsidP="004D434C">
      <w:pPr>
        <w:pStyle w:val="1Einrckung"/>
        <w:spacing w:before="0" w:line="240" w:lineRule="auto"/>
        <w:rPr>
          <w:rFonts w:eastAsia="Arial" w:cs="Arial"/>
          <w:szCs w:val="22"/>
        </w:rPr>
      </w:pPr>
    </w:p>
    <w:p w14:paraId="1FD64FB7" w14:textId="766B3CD5" w:rsidR="00CD57FF" w:rsidRPr="00CD57FF" w:rsidRDefault="1E28F487" w:rsidP="004D434C">
      <w:pPr>
        <w:pStyle w:val="Heading1"/>
        <w:spacing w:before="0" w:after="0" w:line="240" w:lineRule="auto"/>
        <w:rPr>
          <w:rFonts w:eastAsia="Arial" w:cs="Arial"/>
        </w:rPr>
      </w:pPr>
      <w:r w:rsidRPr="0072093F">
        <w:rPr>
          <w:rFonts w:eastAsia="Arial" w:cs="Arial"/>
        </w:rPr>
        <w:lastRenderedPageBreak/>
        <w:t>Duty Station &amp; travel</w:t>
      </w:r>
    </w:p>
    <w:p w14:paraId="1AA9907A" w14:textId="77777777" w:rsidR="00C4375D" w:rsidRDefault="00C4375D" w:rsidP="0072093F">
      <w:pPr>
        <w:spacing w:before="0" w:line="240" w:lineRule="auto"/>
        <w:rPr>
          <w:rFonts w:eastAsia="Arial" w:cs="Arial"/>
        </w:rPr>
      </w:pPr>
    </w:p>
    <w:p w14:paraId="559E1A7B" w14:textId="0BE3EFBA" w:rsidR="00B06C85" w:rsidRDefault="1E28F487" w:rsidP="0072093F">
      <w:pPr>
        <w:spacing w:before="0" w:line="240" w:lineRule="auto"/>
        <w:rPr>
          <w:rFonts w:eastAsia="Arial" w:cs="Arial"/>
          <w:szCs w:val="22"/>
        </w:rPr>
      </w:pPr>
      <w:r w:rsidRPr="0072093F">
        <w:rPr>
          <w:rFonts w:eastAsia="Arial" w:cs="Arial"/>
        </w:rPr>
        <w:t xml:space="preserve">The </w:t>
      </w:r>
      <w:r w:rsidR="00BD46B7">
        <w:rPr>
          <w:rFonts w:eastAsia="Arial" w:cs="Arial"/>
        </w:rPr>
        <w:t>Company</w:t>
      </w:r>
      <w:r w:rsidRPr="0072093F">
        <w:rPr>
          <w:rFonts w:eastAsia="Arial" w:cs="Arial"/>
        </w:rPr>
        <w:t xml:space="preserve"> will work from his/her respective home country.</w:t>
      </w:r>
      <w:r w:rsidR="0061117A" w:rsidRPr="0072093F">
        <w:rPr>
          <w:rFonts w:eastAsia="Arial" w:cs="Arial"/>
        </w:rPr>
        <w:t xml:space="preserve"> </w:t>
      </w:r>
      <w:r w:rsidRPr="0072093F">
        <w:rPr>
          <w:rFonts w:eastAsia="Arial" w:cs="Arial"/>
          <w:szCs w:val="22"/>
        </w:rPr>
        <w:t xml:space="preserve">Travel </w:t>
      </w:r>
      <w:r w:rsidR="0F357716" w:rsidRPr="0072093F">
        <w:rPr>
          <w:rFonts w:eastAsia="Arial" w:cs="Arial"/>
          <w:szCs w:val="22"/>
        </w:rPr>
        <w:t xml:space="preserve">may be </w:t>
      </w:r>
      <w:r w:rsidRPr="0072093F">
        <w:rPr>
          <w:rFonts w:eastAsia="Arial" w:cs="Arial"/>
          <w:szCs w:val="22"/>
        </w:rPr>
        <w:t>required to attend</w:t>
      </w:r>
      <w:r w:rsidR="6BAEC788" w:rsidRPr="0072093F">
        <w:rPr>
          <w:rFonts w:eastAsia="Arial" w:cs="Arial"/>
          <w:szCs w:val="22"/>
        </w:rPr>
        <w:t xml:space="preserve"> meetings or workshops</w:t>
      </w:r>
      <w:r w:rsidR="6C588AF6" w:rsidRPr="0072093F">
        <w:rPr>
          <w:rFonts w:eastAsia="Arial" w:cs="Arial"/>
          <w:szCs w:val="22"/>
        </w:rPr>
        <w:t>.</w:t>
      </w:r>
    </w:p>
    <w:p w14:paraId="41535490" w14:textId="77777777" w:rsidR="00C4375D" w:rsidRPr="0072093F" w:rsidRDefault="00C4375D" w:rsidP="004D434C">
      <w:pPr>
        <w:spacing w:before="0" w:line="240" w:lineRule="auto"/>
        <w:rPr>
          <w:rFonts w:eastAsia="Arial" w:cs="Arial"/>
          <w:szCs w:val="22"/>
        </w:rPr>
      </w:pPr>
    </w:p>
    <w:p w14:paraId="2E31E013" w14:textId="3BF45F27" w:rsidR="005255FF" w:rsidRDefault="00E672B2" w:rsidP="0072093F">
      <w:pPr>
        <w:spacing w:before="0" w:line="240" w:lineRule="auto"/>
        <w:rPr>
          <w:rFonts w:eastAsia="Arial" w:cs="Arial"/>
        </w:rPr>
      </w:pPr>
      <w:r w:rsidRPr="0072093F">
        <w:rPr>
          <w:rFonts w:eastAsia="Arial" w:cs="Arial"/>
        </w:rPr>
        <w:t>In case of travel, t</w:t>
      </w:r>
      <w:r w:rsidR="1E28F487" w:rsidRPr="0072093F">
        <w:rPr>
          <w:rFonts w:eastAsia="Arial" w:cs="Arial"/>
        </w:rPr>
        <w:t xml:space="preserve">he service provider is expected to make its own logistical arrangements (including for transport, accommodation, visas and permits, etc.). </w:t>
      </w:r>
      <w:r w:rsidR="0591213A" w:rsidRPr="0072093F">
        <w:rPr>
          <w:rFonts w:eastAsia="Arial" w:cs="Arial"/>
        </w:rPr>
        <w:t xml:space="preserve">A </w:t>
      </w:r>
      <w:r w:rsidR="00C3462D">
        <w:rPr>
          <w:rFonts w:eastAsia="Arial" w:cs="Arial"/>
        </w:rPr>
        <w:t xml:space="preserve">fixed travel provision of </w:t>
      </w:r>
      <w:r w:rsidR="00C3462D" w:rsidRPr="0072093F">
        <w:rPr>
          <w:rFonts w:eastAsia="Arial" w:cs="Arial"/>
        </w:rPr>
        <w:t xml:space="preserve">EUR </w:t>
      </w:r>
      <w:r w:rsidR="00C3462D">
        <w:rPr>
          <w:rFonts w:eastAsia="Arial" w:cs="Arial"/>
        </w:rPr>
        <w:t>14</w:t>
      </w:r>
      <w:r w:rsidR="00C3462D" w:rsidRPr="0072093F">
        <w:rPr>
          <w:rFonts w:eastAsia="Arial" w:cs="Arial"/>
        </w:rPr>
        <w:t xml:space="preserve">.000 </w:t>
      </w:r>
      <w:r w:rsidR="00C3462D">
        <w:rPr>
          <w:rFonts w:eastAsia="Arial" w:cs="Arial"/>
        </w:rPr>
        <w:t xml:space="preserve">must be </w:t>
      </w:r>
      <w:r w:rsidR="2A23EA3C" w:rsidRPr="0072093F">
        <w:rPr>
          <w:rFonts w:eastAsia="Arial" w:cs="Arial"/>
        </w:rPr>
        <w:t>included in the bid</w:t>
      </w:r>
      <w:r w:rsidR="0591213A" w:rsidRPr="0072093F">
        <w:rPr>
          <w:rFonts w:eastAsia="Arial" w:cs="Arial"/>
        </w:rPr>
        <w:t xml:space="preserve">, </w:t>
      </w:r>
      <w:r w:rsidR="7DA11CAB" w:rsidRPr="0072093F">
        <w:rPr>
          <w:rFonts w:eastAsia="Arial" w:cs="Arial"/>
        </w:rPr>
        <w:t>out of which costs will be reimbursed against receipts of evidence of travels undertaken</w:t>
      </w:r>
      <w:r w:rsidR="2A23EA3C" w:rsidRPr="0072093F">
        <w:rPr>
          <w:rFonts w:eastAsia="Arial" w:cs="Arial"/>
        </w:rPr>
        <w:t>.</w:t>
      </w:r>
    </w:p>
    <w:p w14:paraId="178827FD" w14:textId="77777777" w:rsidR="00C4375D" w:rsidRDefault="00C4375D" w:rsidP="0072093F">
      <w:pPr>
        <w:spacing w:before="0" w:line="240" w:lineRule="auto"/>
        <w:rPr>
          <w:rFonts w:eastAsia="Arial" w:cs="Arial"/>
        </w:rPr>
      </w:pPr>
    </w:p>
    <w:p w14:paraId="712FF174" w14:textId="77777777" w:rsidR="00C4375D" w:rsidRPr="0072093F" w:rsidRDefault="00C4375D" w:rsidP="004D434C">
      <w:pPr>
        <w:spacing w:before="0" w:line="240" w:lineRule="auto"/>
        <w:rPr>
          <w:rFonts w:eastAsia="Arial" w:cs="Arial"/>
        </w:rPr>
      </w:pPr>
    </w:p>
    <w:p w14:paraId="774888F1" w14:textId="77777777" w:rsidR="005255FF" w:rsidRDefault="1E28F487" w:rsidP="0072093F">
      <w:pPr>
        <w:pStyle w:val="Heading1"/>
        <w:spacing w:before="0" w:after="0" w:line="240" w:lineRule="auto"/>
        <w:rPr>
          <w:rFonts w:eastAsia="Arial" w:cs="Arial"/>
          <w:lang w:val="en-US"/>
        </w:rPr>
      </w:pPr>
      <w:r w:rsidRPr="0072093F">
        <w:rPr>
          <w:rFonts w:eastAsia="Arial" w:cs="Arial"/>
          <w:lang w:val="en-US"/>
        </w:rPr>
        <w:t xml:space="preserve">Period of assignment </w:t>
      </w:r>
    </w:p>
    <w:p w14:paraId="05769C96" w14:textId="77777777" w:rsidR="00C4375D" w:rsidRPr="00C4375D" w:rsidRDefault="00C4375D" w:rsidP="004D434C">
      <w:pPr>
        <w:rPr>
          <w:rFonts w:eastAsia="Arial"/>
          <w:lang w:val="en-US"/>
        </w:rPr>
      </w:pPr>
    </w:p>
    <w:p w14:paraId="6F237777" w14:textId="4875A693" w:rsidR="005255FF" w:rsidRDefault="00C3462D" w:rsidP="0072093F">
      <w:pPr>
        <w:spacing w:before="0" w:line="240" w:lineRule="auto"/>
        <w:rPr>
          <w:rFonts w:eastAsia="Arial" w:cs="Arial"/>
        </w:rPr>
      </w:pPr>
      <w:r w:rsidRPr="0072093F">
        <w:rPr>
          <w:rFonts w:eastAsia="Arial" w:cs="Arial"/>
        </w:rPr>
        <w:t xml:space="preserve">The assignment will be spread over the </w:t>
      </w:r>
      <w:r w:rsidR="0039507F" w:rsidRPr="0072093F">
        <w:rPr>
          <w:rFonts w:eastAsia="Arial" w:cs="Arial"/>
        </w:rPr>
        <w:t>period November</w:t>
      </w:r>
      <w:r>
        <w:rPr>
          <w:rFonts w:eastAsia="Arial" w:cs="Arial"/>
        </w:rPr>
        <w:t xml:space="preserve"> </w:t>
      </w:r>
      <w:r w:rsidRPr="0072093F">
        <w:rPr>
          <w:rFonts w:eastAsia="Arial" w:cs="Arial"/>
        </w:rPr>
        <w:t xml:space="preserve">2022 to </w:t>
      </w:r>
      <w:r>
        <w:rPr>
          <w:rFonts w:eastAsia="Arial" w:cs="Arial"/>
        </w:rPr>
        <w:t xml:space="preserve">June </w:t>
      </w:r>
      <w:r w:rsidRPr="0072093F">
        <w:rPr>
          <w:rFonts w:eastAsia="Arial" w:cs="Arial"/>
        </w:rPr>
        <w:t xml:space="preserve">2024. </w:t>
      </w:r>
      <w:r w:rsidR="1E28F487" w:rsidRPr="0072093F">
        <w:rPr>
          <w:rFonts w:eastAsia="Arial" w:cs="Arial"/>
        </w:rPr>
        <w:t xml:space="preserve">The </w:t>
      </w:r>
      <w:r>
        <w:rPr>
          <w:rFonts w:eastAsia="Arial" w:cs="Arial"/>
        </w:rPr>
        <w:t xml:space="preserve">number </w:t>
      </w:r>
      <w:r w:rsidR="0039507F">
        <w:rPr>
          <w:rFonts w:eastAsia="Arial" w:cs="Arial"/>
        </w:rPr>
        <w:t xml:space="preserve">of workdays to implement the assignment is 80 days which will be spread within the experts. </w:t>
      </w:r>
      <w:r w:rsidR="0079385F">
        <w:rPr>
          <w:rFonts w:eastAsia="Arial" w:cs="Arial"/>
        </w:rPr>
        <w:t xml:space="preserve">Please note that if </w:t>
      </w:r>
      <w:r w:rsidR="005C5E9F">
        <w:rPr>
          <w:rFonts w:eastAsia="Arial" w:cs="Arial"/>
        </w:rPr>
        <w:t>the company</w:t>
      </w:r>
      <w:r w:rsidR="0079385F">
        <w:rPr>
          <w:rFonts w:eastAsia="Arial" w:cs="Arial"/>
        </w:rPr>
        <w:t xml:space="preserve"> offer</w:t>
      </w:r>
      <w:r w:rsidR="005C5E9F">
        <w:rPr>
          <w:rFonts w:eastAsia="Arial" w:cs="Arial"/>
        </w:rPr>
        <w:t>s</w:t>
      </w:r>
      <w:r w:rsidR="0079385F">
        <w:rPr>
          <w:rFonts w:eastAsia="Arial" w:cs="Arial"/>
        </w:rPr>
        <w:t xml:space="preserve"> days exceeding the </w:t>
      </w:r>
      <w:r w:rsidR="005C5E9F">
        <w:rPr>
          <w:rFonts w:eastAsia="Arial" w:cs="Arial"/>
        </w:rPr>
        <w:t xml:space="preserve">aforesaid </w:t>
      </w:r>
      <w:r w:rsidR="0079385F">
        <w:rPr>
          <w:rFonts w:eastAsia="Arial" w:cs="Arial"/>
        </w:rPr>
        <w:t>your offer will not be assessed</w:t>
      </w:r>
      <w:r w:rsidR="005C5E9F">
        <w:rPr>
          <w:rFonts w:eastAsia="Arial" w:cs="Arial"/>
        </w:rPr>
        <w:t>.</w:t>
      </w:r>
      <w:r w:rsidR="0079385F">
        <w:rPr>
          <w:rFonts w:eastAsia="Arial" w:cs="Arial"/>
        </w:rPr>
        <w:t xml:space="preserve"> </w:t>
      </w:r>
      <w:r w:rsidR="1E28F487" w:rsidRPr="0072093F">
        <w:rPr>
          <w:rFonts w:eastAsia="Arial" w:cs="Arial"/>
        </w:rPr>
        <w:t xml:space="preserve"> </w:t>
      </w:r>
    </w:p>
    <w:p w14:paraId="4F23ABB0" w14:textId="77777777" w:rsidR="00C4375D" w:rsidRDefault="00C4375D" w:rsidP="0072093F">
      <w:pPr>
        <w:spacing w:before="0" w:line="240" w:lineRule="auto"/>
        <w:rPr>
          <w:rFonts w:eastAsia="Arial" w:cs="Arial"/>
        </w:rPr>
      </w:pPr>
    </w:p>
    <w:p w14:paraId="215AA588" w14:textId="77777777" w:rsidR="00C4375D" w:rsidRPr="0072093F" w:rsidRDefault="00C4375D" w:rsidP="004D434C">
      <w:pPr>
        <w:spacing w:before="0" w:line="240" w:lineRule="auto"/>
        <w:rPr>
          <w:rFonts w:eastAsia="Arial" w:cs="Arial"/>
        </w:rPr>
      </w:pPr>
    </w:p>
    <w:p w14:paraId="430FAA98" w14:textId="77777777" w:rsidR="005255FF" w:rsidRDefault="1E28F487" w:rsidP="0072093F">
      <w:pPr>
        <w:pStyle w:val="Heading1"/>
        <w:spacing w:before="0" w:after="0" w:line="240" w:lineRule="auto"/>
        <w:rPr>
          <w:rFonts w:eastAsia="Arial" w:cs="Arial"/>
        </w:rPr>
      </w:pPr>
      <w:bookmarkStart w:id="1" w:name="_Hlk72428067"/>
      <w:r w:rsidRPr="0072093F">
        <w:rPr>
          <w:rFonts w:eastAsia="Arial" w:cs="Arial"/>
        </w:rPr>
        <w:t xml:space="preserve">Reporting </w:t>
      </w:r>
    </w:p>
    <w:p w14:paraId="54A8F567" w14:textId="77777777" w:rsidR="00C4375D" w:rsidRPr="00C4375D" w:rsidRDefault="00C4375D" w:rsidP="004D434C">
      <w:pPr>
        <w:rPr>
          <w:rFonts w:eastAsia="Arial"/>
        </w:rPr>
      </w:pPr>
    </w:p>
    <w:p w14:paraId="01105431" w14:textId="3E96358A" w:rsidR="005B5DBE" w:rsidRDefault="1E28F487" w:rsidP="0072093F">
      <w:pPr>
        <w:spacing w:before="0" w:line="240" w:lineRule="auto"/>
        <w:rPr>
          <w:rFonts w:eastAsia="Arial" w:cs="Arial"/>
        </w:rPr>
      </w:pPr>
      <w:r w:rsidRPr="0072093F">
        <w:rPr>
          <w:rFonts w:eastAsia="Arial" w:cs="Arial"/>
        </w:rPr>
        <w:t xml:space="preserve">The </w:t>
      </w:r>
      <w:r w:rsidR="00BD46B7">
        <w:rPr>
          <w:rFonts w:eastAsia="Arial" w:cs="Arial"/>
        </w:rPr>
        <w:t>Company</w:t>
      </w:r>
      <w:r w:rsidRPr="0072093F">
        <w:rPr>
          <w:rFonts w:eastAsia="Arial" w:cs="Arial"/>
        </w:rPr>
        <w:t xml:space="preserve"> will report to </w:t>
      </w:r>
      <w:r w:rsidR="091B9E1A" w:rsidRPr="0072093F">
        <w:rPr>
          <w:rFonts w:eastAsia="Arial" w:cs="Arial"/>
        </w:rPr>
        <w:t xml:space="preserve">the </w:t>
      </w:r>
      <w:r w:rsidRPr="0072093F">
        <w:rPr>
          <w:rFonts w:eastAsia="Arial" w:cs="Arial"/>
        </w:rPr>
        <w:t>C-NRM Project. The drafts and deliverables shall be submitted in electronic format, in English language to</w:t>
      </w:r>
      <w:r w:rsidR="54DCD4A2" w:rsidRPr="0072093F">
        <w:rPr>
          <w:rFonts w:eastAsia="Arial" w:cs="Arial"/>
        </w:rPr>
        <w:t xml:space="preserve"> the </w:t>
      </w:r>
      <w:r w:rsidRPr="0072093F">
        <w:rPr>
          <w:rFonts w:eastAsia="Arial" w:cs="Arial"/>
        </w:rPr>
        <w:t>Project Manager C-</w:t>
      </w:r>
      <w:r w:rsidR="0039507F" w:rsidRPr="0072093F">
        <w:rPr>
          <w:rFonts w:eastAsia="Arial" w:cs="Arial"/>
        </w:rPr>
        <w:t>NRM and</w:t>
      </w:r>
      <w:r w:rsidRPr="0072093F">
        <w:rPr>
          <w:rFonts w:eastAsia="Arial" w:cs="Arial"/>
        </w:rPr>
        <w:t xml:space="preserve"> Technical Advisor </w:t>
      </w:r>
      <w:r w:rsidR="5E833735" w:rsidRPr="0072093F">
        <w:rPr>
          <w:rFonts w:eastAsia="Arial" w:cs="Arial"/>
        </w:rPr>
        <w:t>Capacity Development</w:t>
      </w:r>
      <w:bookmarkEnd w:id="1"/>
      <w:r w:rsidR="002E2407" w:rsidRPr="0072093F">
        <w:rPr>
          <w:rFonts w:eastAsia="Arial" w:cs="Arial"/>
        </w:rPr>
        <w:t xml:space="preserve"> </w:t>
      </w:r>
    </w:p>
    <w:p w14:paraId="2D452194" w14:textId="77777777" w:rsidR="00C4375D" w:rsidRDefault="00C4375D" w:rsidP="0072093F">
      <w:pPr>
        <w:spacing w:before="0" w:line="240" w:lineRule="auto"/>
        <w:rPr>
          <w:rFonts w:eastAsia="Arial" w:cs="Arial"/>
        </w:rPr>
      </w:pPr>
    </w:p>
    <w:p w14:paraId="1F11F055" w14:textId="77777777" w:rsidR="00C4375D" w:rsidRPr="0072093F" w:rsidRDefault="00C4375D" w:rsidP="004D434C">
      <w:pPr>
        <w:spacing w:before="0" w:line="240" w:lineRule="auto"/>
        <w:rPr>
          <w:rFonts w:eastAsia="Arial" w:cs="Arial"/>
        </w:rPr>
      </w:pPr>
    </w:p>
    <w:p w14:paraId="018E3FAB" w14:textId="4C84999A" w:rsidR="00C763A2" w:rsidRDefault="42A1C763" w:rsidP="0072093F">
      <w:pPr>
        <w:pStyle w:val="Heading1"/>
        <w:spacing w:before="0" w:after="0" w:line="240" w:lineRule="auto"/>
        <w:rPr>
          <w:rFonts w:eastAsia="Arial" w:cs="Arial"/>
          <w:bCs/>
          <w:szCs w:val="22"/>
          <w:lang w:val="en-US"/>
        </w:rPr>
      </w:pPr>
      <w:r w:rsidRPr="0072093F">
        <w:rPr>
          <w:rFonts w:eastAsia="Arial" w:cs="Arial"/>
          <w:lang w:val="en-US"/>
        </w:rPr>
        <w:t>Responsibilities and q</w:t>
      </w:r>
      <w:r w:rsidR="22FA2802" w:rsidRPr="0072093F">
        <w:rPr>
          <w:rFonts w:eastAsia="Arial" w:cs="Arial"/>
          <w:bCs/>
          <w:szCs w:val="22"/>
          <w:lang w:val="en-US"/>
        </w:rPr>
        <w:t>ualifications of the Team Lead</w:t>
      </w:r>
      <w:r w:rsidR="0039507F">
        <w:rPr>
          <w:rFonts w:eastAsia="Arial" w:cs="Arial"/>
          <w:bCs/>
          <w:szCs w:val="22"/>
          <w:lang w:val="en-US"/>
        </w:rPr>
        <w:t>er</w:t>
      </w:r>
      <w:r w:rsidR="22FA2802" w:rsidRPr="0072093F">
        <w:rPr>
          <w:rFonts w:eastAsia="Arial" w:cs="Arial"/>
          <w:bCs/>
          <w:szCs w:val="22"/>
          <w:lang w:val="en-US"/>
        </w:rPr>
        <w:t xml:space="preserve"> </w:t>
      </w:r>
    </w:p>
    <w:p w14:paraId="7D64AC73" w14:textId="77777777" w:rsidR="004C000B" w:rsidRPr="004C000B" w:rsidRDefault="004C000B" w:rsidP="004D434C">
      <w:pPr>
        <w:rPr>
          <w:rFonts w:eastAsia="Arial"/>
          <w:lang w:val="en-US"/>
        </w:rPr>
      </w:pPr>
    </w:p>
    <w:p w14:paraId="66D67A47" w14:textId="7EB23890" w:rsidR="00C763A2" w:rsidRPr="0072093F" w:rsidRDefault="22FA2802" w:rsidP="004D434C">
      <w:pPr>
        <w:spacing w:before="0" w:line="240" w:lineRule="auto"/>
        <w:rPr>
          <w:rFonts w:eastAsia="Arial" w:cs="Arial"/>
        </w:rPr>
      </w:pPr>
      <w:r w:rsidRPr="0072093F">
        <w:rPr>
          <w:rFonts w:eastAsia="Arial" w:cs="Arial"/>
        </w:rPr>
        <w:t xml:space="preserve">The Company is required to provide personnel who are suited to filling the positions described, based on their CVs. </w:t>
      </w:r>
      <w:r w:rsidRPr="0072093F">
        <w:rPr>
          <w:rFonts w:eastAsia="Arial" w:cs="Arial"/>
          <w:u w:val="single"/>
        </w:rPr>
        <w:t xml:space="preserve">Only one team-leader can be proposed for this assignment. </w:t>
      </w:r>
    </w:p>
    <w:p w14:paraId="19EBE7E2" w14:textId="3BB9E4E5" w:rsidR="00D654FF" w:rsidRPr="0072093F" w:rsidRDefault="5E0127F4" w:rsidP="004D434C">
      <w:pPr>
        <w:spacing w:before="0" w:line="240" w:lineRule="auto"/>
        <w:rPr>
          <w:rFonts w:eastAsia="Arial" w:cs="Arial"/>
        </w:rPr>
      </w:pPr>
      <w:r w:rsidRPr="0072093F">
        <w:rPr>
          <w:rFonts w:eastAsia="Arial" w:cs="Arial"/>
        </w:rPr>
        <w:t>The team leader is r</w:t>
      </w:r>
      <w:r w:rsidR="0EA0149E" w:rsidRPr="0072093F">
        <w:rPr>
          <w:rFonts w:eastAsia="Arial" w:cs="Arial"/>
        </w:rPr>
        <w:t xml:space="preserve">esponsible for </w:t>
      </w:r>
      <w:r w:rsidRPr="0072093F">
        <w:rPr>
          <w:rFonts w:eastAsia="Arial" w:cs="Arial"/>
        </w:rPr>
        <w:t>the</w:t>
      </w:r>
      <w:r w:rsidR="0EA0149E" w:rsidRPr="0072093F">
        <w:rPr>
          <w:rFonts w:eastAsia="Arial" w:cs="Arial"/>
        </w:rPr>
        <w:t xml:space="preserve"> overall management of the assignment. He/she must have strategic </w:t>
      </w:r>
      <w:r w:rsidR="004044DC" w:rsidRPr="0072093F">
        <w:rPr>
          <w:rFonts w:eastAsia="Arial" w:cs="Arial"/>
        </w:rPr>
        <w:t>and organizational</w:t>
      </w:r>
      <w:r w:rsidR="0EA0149E" w:rsidRPr="0072093F">
        <w:rPr>
          <w:rFonts w:eastAsia="Arial" w:cs="Arial"/>
        </w:rPr>
        <w:t xml:space="preserve"> vision thinking and extensive working experience in the SADC region. </w:t>
      </w:r>
    </w:p>
    <w:p w14:paraId="0A2B9BD3" w14:textId="77777777" w:rsidR="00D654FF" w:rsidRDefault="00D654FF" w:rsidP="0072093F">
      <w:pPr>
        <w:spacing w:before="0" w:line="240" w:lineRule="auto"/>
        <w:rPr>
          <w:rFonts w:eastAsia="Arial" w:cs="Arial"/>
        </w:rPr>
      </w:pPr>
    </w:p>
    <w:p w14:paraId="5681F84D" w14:textId="77777777" w:rsidR="004C000B" w:rsidRPr="0072093F" w:rsidRDefault="004C000B" w:rsidP="004D434C">
      <w:pPr>
        <w:spacing w:before="0" w:line="240" w:lineRule="auto"/>
        <w:rPr>
          <w:rFonts w:eastAsia="Arial" w:cs="Arial"/>
        </w:rPr>
      </w:pPr>
    </w:p>
    <w:p w14:paraId="4605B582" w14:textId="63C712DA" w:rsidR="00D654FF" w:rsidRDefault="0EA0149E" w:rsidP="0072093F">
      <w:pPr>
        <w:spacing w:before="0" w:line="240" w:lineRule="auto"/>
        <w:jc w:val="both"/>
        <w:rPr>
          <w:rFonts w:eastAsia="Arial" w:cs="Arial"/>
          <w:b/>
          <w:bCs/>
          <w:szCs w:val="22"/>
          <w:u w:val="single"/>
        </w:rPr>
      </w:pPr>
      <w:r w:rsidRPr="0072093F">
        <w:rPr>
          <w:rFonts w:eastAsia="Arial" w:cs="Arial"/>
          <w:b/>
          <w:bCs/>
          <w:szCs w:val="22"/>
          <w:u w:val="single"/>
        </w:rPr>
        <w:t>Qualifications</w:t>
      </w:r>
      <w:r w:rsidR="080A24FE" w:rsidRPr="0072093F">
        <w:rPr>
          <w:rFonts w:eastAsia="Arial" w:cs="Arial"/>
          <w:b/>
          <w:bCs/>
          <w:szCs w:val="22"/>
          <w:u w:val="single"/>
        </w:rPr>
        <w:t xml:space="preserve"> and Skills</w:t>
      </w:r>
      <w:r w:rsidRPr="0072093F">
        <w:rPr>
          <w:rFonts w:eastAsia="Arial" w:cs="Arial"/>
          <w:b/>
          <w:bCs/>
          <w:szCs w:val="22"/>
          <w:u w:val="single"/>
        </w:rPr>
        <w:t xml:space="preserve">: </w:t>
      </w:r>
    </w:p>
    <w:p w14:paraId="4386A201" w14:textId="77777777" w:rsidR="004C000B" w:rsidRPr="0072093F" w:rsidRDefault="004C000B" w:rsidP="004D434C">
      <w:pPr>
        <w:spacing w:before="0" w:line="240" w:lineRule="auto"/>
        <w:jc w:val="both"/>
        <w:rPr>
          <w:rFonts w:eastAsia="Arial" w:cs="Arial"/>
          <w:b/>
          <w:bCs/>
          <w:szCs w:val="22"/>
          <w:u w:val="single"/>
        </w:rPr>
      </w:pPr>
    </w:p>
    <w:p w14:paraId="64111D7B" w14:textId="78ACFFF1" w:rsidR="00D654FF" w:rsidRPr="0072093F" w:rsidRDefault="0EA0149E" w:rsidP="004D434C">
      <w:pPr>
        <w:pStyle w:val="ListParagraph"/>
        <w:numPr>
          <w:ilvl w:val="0"/>
          <w:numId w:val="14"/>
        </w:numPr>
        <w:spacing w:before="0" w:line="240" w:lineRule="auto"/>
        <w:rPr>
          <w:rFonts w:eastAsia="Arial" w:cs="Arial"/>
          <w:szCs w:val="22"/>
        </w:rPr>
      </w:pPr>
      <w:r w:rsidRPr="0072093F">
        <w:rPr>
          <w:rFonts w:eastAsia="Arial" w:cs="Arial"/>
        </w:rPr>
        <w:t xml:space="preserve">A </w:t>
      </w:r>
      <w:r w:rsidR="43F731EA" w:rsidRPr="0072093F">
        <w:rPr>
          <w:rFonts w:eastAsia="Arial" w:cs="Arial"/>
        </w:rPr>
        <w:t>BSc</w:t>
      </w:r>
      <w:r w:rsidR="0009529A" w:rsidRPr="0072093F">
        <w:rPr>
          <w:rFonts w:eastAsia="Arial" w:cs="Arial"/>
        </w:rPr>
        <w:t>/BA</w:t>
      </w:r>
      <w:r w:rsidRPr="0072093F">
        <w:rPr>
          <w:rFonts w:eastAsia="Arial" w:cs="Arial"/>
        </w:rPr>
        <w:t xml:space="preserve"> degree </w:t>
      </w:r>
      <w:r w:rsidR="43F731EA" w:rsidRPr="0072093F">
        <w:rPr>
          <w:rFonts w:eastAsia="Arial" w:cs="Arial"/>
        </w:rPr>
        <w:t>or higher</w:t>
      </w:r>
      <w:r w:rsidRPr="0072093F">
        <w:rPr>
          <w:rFonts w:eastAsia="Arial" w:cs="Arial"/>
        </w:rPr>
        <w:t xml:space="preserve"> in Natural </w:t>
      </w:r>
      <w:r w:rsidR="0050145E" w:rsidRPr="0072093F">
        <w:rPr>
          <w:rFonts w:eastAsia="Arial" w:cs="Arial"/>
        </w:rPr>
        <w:t>Sciences</w:t>
      </w:r>
      <w:r w:rsidR="03623C33" w:rsidRPr="0072093F">
        <w:rPr>
          <w:rFonts w:eastAsia="Arial" w:cs="Arial"/>
        </w:rPr>
        <w:t xml:space="preserve">, </w:t>
      </w:r>
      <w:r w:rsidR="7CBBDEA7" w:rsidRPr="0072093F">
        <w:rPr>
          <w:rFonts w:eastAsia="Arial" w:cs="Arial"/>
        </w:rPr>
        <w:t xml:space="preserve">Economics, Social Sciences, Education, Communication </w:t>
      </w:r>
      <w:r w:rsidRPr="0072093F">
        <w:rPr>
          <w:rFonts w:eastAsia="Arial" w:cs="Arial"/>
          <w:szCs w:val="22"/>
        </w:rPr>
        <w:t>or related field</w:t>
      </w:r>
      <w:r w:rsidR="00A43B47">
        <w:rPr>
          <w:rFonts w:eastAsia="Arial" w:cs="Arial"/>
          <w:szCs w:val="22"/>
        </w:rPr>
        <w:t xml:space="preserve"> (2.1.1)</w:t>
      </w:r>
      <w:r w:rsidR="00E43FB8">
        <w:rPr>
          <w:rFonts w:eastAsia="Arial" w:cs="Arial"/>
          <w:szCs w:val="22"/>
        </w:rPr>
        <w:t>;</w:t>
      </w:r>
    </w:p>
    <w:p w14:paraId="7FA4EF0A" w14:textId="77777777" w:rsidR="00D654FF" w:rsidRPr="0072093F" w:rsidRDefault="0EA0149E" w:rsidP="004D434C">
      <w:pPr>
        <w:pStyle w:val="ListParagraph"/>
        <w:numPr>
          <w:ilvl w:val="0"/>
          <w:numId w:val="14"/>
        </w:numPr>
        <w:spacing w:before="0" w:line="240" w:lineRule="auto"/>
        <w:rPr>
          <w:rFonts w:eastAsia="Arial" w:cs="Arial"/>
          <w:szCs w:val="22"/>
        </w:rPr>
      </w:pPr>
      <w:r w:rsidRPr="0072093F">
        <w:rPr>
          <w:rFonts w:eastAsia="Arial" w:cs="Arial"/>
        </w:rPr>
        <w:t>Must be a Citizen or Resident of a SADC Member State;</w:t>
      </w:r>
    </w:p>
    <w:p w14:paraId="2AF9FA6D" w14:textId="1FE3B8D0" w:rsidR="00C53692" w:rsidRPr="0072093F" w:rsidRDefault="688CC0C9" w:rsidP="004D434C">
      <w:pPr>
        <w:pStyle w:val="ListParagraph"/>
        <w:numPr>
          <w:ilvl w:val="0"/>
          <w:numId w:val="14"/>
        </w:numPr>
        <w:spacing w:before="0" w:line="240" w:lineRule="auto"/>
        <w:rPr>
          <w:rFonts w:eastAsia="Arial" w:cs="Arial"/>
        </w:rPr>
      </w:pPr>
      <w:r w:rsidRPr="0072093F">
        <w:rPr>
          <w:rFonts w:eastAsia="Arial" w:cs="Arial"/>
        </w:rPr>
        <w:t>Minimum of 1</w:t>
      </w:r>
      <w:r w:rsidR="00AF536D" w:rsidRPr="0072093F">
        <w:rPr>
          <w:rFonts w:eastAsia="Arial" w:cs="Arial"/>
        </w:rPr>
        <w:t>5</w:t>
      </w:r>
      <w:r w:rsidRPr="0072093F">
        <w:rPr>
          <w:rFonts w:eastAsia="Arial" w:cs="Arial"/>
        </w:rPr>
        <w:t xml:space="preserve"> years’</w:t>
      </w:r>
      <w:r w:rsidR="3D2A9FE4" w:rsidRPr="0072093F">
        <w:rPr>
          <w:rFonts w:eastAsia="Arial" w:cs="Arial"/>
        </w:rPr>
        <w:t xml:space="preserve"> experience in the training/higher education sector </w:t>
      </w:r>
      <w:r w:rsidR="306CA3CD" w:rsidRPr="0072093F">
        <w:rPr>
          <w:rFonts w:eastAsia="Arial" w:cs="Arial"/>
        </w:rPr>
        <w:t>(University</w:t>
      </w:r>
      <w:r w:rsidR="37507254" w:rsidRPr="0072093F">
        <w:rPr>
          <w:rFonts w:eastAsia="Arial" w:cs="Arial"/>
        </w:rPr>
        <w:t xml:space="preserve"> and applied research training institutions</w:t>
      </w:r>
      <w:r w:rsidR="009454A9" w:rsidRPr="0072093F">
        <w:rPr>
          <w:rFonts w:eastAsia="Arial" w:cs="Arial"/>
        </w:rPr>
        <w:t>, vocational training</w:t>
      </w:r>
      <w:r w:rsidR="37507254" w:rsidRPr="0072093F">
        <w:rPr>
          <w:rFonts w:eastAsia="Arial" w:cs="Arial"/>
        </w:rPr>
        <w:t xml:space="preserve">) </w:t>
      </w:r>
      <w:r w:rsidR="3D2A9FE4" w:rsidRPr="0072093F">
        <w:rPr>
          <w:rFonts w:eastAsia="Arial" w:cs="Arial"/>
        </w:rPr>
        <w:t>and knowledge of the training institute landscape within the SADC-region</w:t>
      </w:r>
      <w:r w:rsidR="00A43B47">
        <w:rPr>
          <w:rFonts w:eastAsia="Arial" w:cs="Arial"/>
        </w:rPr>
        <w:t xml:space="preserve"> (2.1.6)</w:t>
      </w:r>
      <w:r w:rsidR="00E43FB8">
        <w:rPr>
          <w:rFonts w:eastAsia="Arial" w:cs="Arial"/>
        </w:rPr>
        <w:t>;</w:t>
      </w:r>
    </w:p>
    <w:p w14:paraId="6645F601" w14:textId="27E94862" w:rsidR="00D654FF" w:rsidRPr="0072093F" w:rsidRDefault="5752BAA8" w:rsidP="004D434C">
      <w:pPr>
        <w:pStyle w:val="ListParagraph"/>
        <w:numPr>
          <w:ilvl w:val="0"/>
          <w:numId w:val="14"/>
        </w:numPr>
        <w:spacing w:before="0" w:line="240" w:lineRule="auto"/>
        <w:rPr>
          <w:rFonts w:eastAsia="Arial" w:cs="Arial"/>
        </w:rPr>
      </w:pPr>
      <w:r w:rsidRPr="0072093F">
        <w:rPr>
          <w:rFonts w:eastAsia="Arial" w:cs="Arial"/>
        </w:rPr>
        <w:t xml:space="preserve">Minimum of </w:t>
      </w:r>
      <w:r w:rsidR="00D651F7" w:rsidRPr="0072093F">
        <w:rPr>
          <w:rFonts w:eastAsia="Arial" w:cs="Arial"/>
        </w:rPr>
        <w:t>10</w:t>
      </w:r>
      <w:r w:rsidRPr="0072093F">
        <w:rPr>
          <w:rFonts w:eastAsia="Arial" w:cs="Arial"/>
        </w:rPr>
        <w:t xml:space="preserve"> years’ experience with </w:t>
      </w:r>
      <w:r w:rsidR="007D6866" w:rsidRPr="0072093F">
        <w:rPr>
          <w:rFonts w:eastAsia="Arial" w:cs="Arial"/>
        </w:rPr>
        <w:t>organizational</w:t>
      </w:r>
      <w:r w:rsidRPr="0072093F">
        <w:rPr>
          <w:rFonts w:eastAsia="Arial" w:cs="Arial"/>
        </w:rPr>
        <w:t xml:space="preserve"> </w:t>
      </w:r>
      <w:r w:rsidR="1CB2023A" w:rsidRPr="0072093F">
        <w:rPr>
          <w:rFonts w:eastAsia="Arial" w:cs="Arial"/>
        </w:rPr>
        <w:t xml:space="preserve">and strategy </w:t>
      </w:r>
      <w:r w:rsidRPr="0072093F">
        <w:rPr>
          <w:rFonts w:eastAsia="Arial" w:cs="Arial"/>
        </w:rPr>
        <w:t>development</w:t>
      </w:r>
      <w:r w:rsidR="1CB2023A" w:rsidRPr="0072093F">
        <w:rPr>
          <w:rFonts w:eastAsia="Arial" w:cs="Arial"/>
        </w:rPr>
        <w:t xml:space="preserve"> (</w:t>
      </w:r>
      <w:r w:rsidR="11D63FAB" w:rsidRPr="0072093F">
        <w:rPr>
          <w:rFonts w:eastAsia="Arial" w:cs="Arial"/>
        </w:rPr>
        <w:t>vision, work plan)</w:t>
      </w:r>
      <w:r w:rsidRPr="0072093F">
        <w:rPr>
          <w:rFonts w:eastAsia="Arial" w:cs="Arial"/>
        </w:rPr>
        <w:t>,</w:t>
      </w:r>
      <w:r w:rsidR="365BAFB2" w:rsidRPr="0072093F">
        <w:rPr>
          <w:rFonts w:eastAsia="Arial" w:cs="Arial"/>
        </w:rPr>
        <w:t xml:space="preserve"> </w:t>
      </w:r>
      <w:r w:rsidR="088709A6" w:rsidRPr="0072093F">
        <w:rPr>
          <w:rFonts w:eastAsia="Arial" w:cs="Arial"/>
        </w:rPr>
        <w:t>communication, knowledge management and general project management</w:t>
      </w:r>
      <w:r w:rsidR="1D6BC186" w:rsidRPr="0072093F">
        <w:rPr>
          <w:rFonts w:eastAsia="Arial" w:cs="Arial"/>
        </w:rPr>
        <w:t xml:space="preserve"> in SADC, related but not restric</w:t>
      </w:r>
      <w:r w:rsidR="0EA0149E" w:rsidRPr="0072093F">
        <w:rPr>
          <w:rFonts w:eastAsia="Arial" w:cs="Arial"/>
        </w:rPr>
        <w:t>ted to the fields of (transboundary) natural resource management, sustainable development, climate change and community engagement</w:t>
      </w:r>
      <w:r w:rsidR="00E43FB8">
        <w:rPr>
          <w:rFonts w:eastAsia="Arial" w:cs="Arial"/>
        </w:rPr>
        <w:t xml:space="preserve"> (2.1.4)</w:t>
      </w:r>
      <w:r w:rsidR="0EA0149E" w:rsidRPr="0072093F">
        <w:rPr>
          <w:rFonts w:eastAsia="Arial" w:cs="Arial"/>
        </w:rPr>
        <w:t>;</w:t>
      </w:r>
    </w:p>
    <w:p w14:paraId="04B2963F" w14:textId="54DF8142" w:rsidR="00935911" w:rsidRPr="0072093F" w:rsidRDefault="614863EF" w:rsidP="004D434C">
      <w:pPr>
        <w:pStyle w:val="ListParagraph"/>
        <w:numPr>
          <w:ilvl w:val="0"/>
          <w:numId w:val="14"/>
        </w:numPr>
        <w:spacing w:before="0" w:line="240" w:lineRule="auto"/>
        <w:rPr>
          <w:rFonts w:eastAsia="Arial" w:cs="Arial"/>
        </w:rPr>
      </w:pPr>
      <w:r w:rsidRPr="0072093F">
        <w:rPr>
          <w:rFonts w:eastAsia="Arial" w:cs="Arial"/>
        </w:rPr>
        <w:t>Proven experience</w:t>
      </w:r>
      <w:r w:rsidR="37507254" w:rsidRPr="0072093F">
        <w:rPr>
          <w:rFonts w:eastAsia="Arial" w:cs="Arial"/>
        </w:rPr>
        <w:t xml:space="preserve"> </w:t>
      </w:r>
      <w:r w:rsidR="7DD85428" w:rsidRPr="0072093F">
        <w:rPr>
          <w:rFonts w:eastAsia="Arial" w:cs="Arial"/>
        </w:rPr>
        <w:t xml:space="preserve">in </w:t>
      </w:r>
      <w:r w:rsidR="37507254" w:rsidRPr="0072093F">
        <w:rPr>
          <w:rFonts w:eastAsia="Arial" w:cs="Arial"/>
        </w:rPr>
        <w:t>developing training programmes</w:t>
      </w:r>
      <w:r w:rsidR="00E43FB8">
        <w:rPr>
          <w:rFonts w:eastAsia="Arial" w:cs="Arial"/>
        </w:rPr>
        <w:t xml:space="preserve"> (2.1.4)</w:t>
      </w:r>
      <w:r w:rsidR="331A0141" w:rsidRPr="0072093F">
        <w:rPr>
          <w:rFonts w:eastAsia="Arial" w:cs="Arial"/>
        </w:rPr>
        <w:t>;</w:t>
      </w:r>
    </w:p>
    <w:p w14:paraId="5D7E9E5A" w14:textId="7B4EDAE4" w:rsidR="00D654FF" w:rsidRPr="0072093F" w:rsidRDefault="58B7C8BF" w:rsidP="004D434C">
      <w:pPr>
        <w:pStyle w:val="ListParagraph"/>
        <w:numPr>
          <w:ilvl w:val="0"/>
          <w:numId w:val="14"/>
        </w:numPr>
        <w:spacing w:before="0" w:line="240" w:lineRule="auto"/>
        <w:rPr>
          <w:rFonts w:eastAsia="Arial" w:cs="Arial"/>
        </w:rPr>
      </w:pPr>
      <w:r w:rsidRPr="0072093F">
        <w:rPr>
          <w:rFonts w:eastAsia="Arial" w:cs="Arial"/>
        </w:rPr>
        <w:t xml:space="preserve">Good understanding of the complexity </w:t>
      </w:r>
      <w:r w:rsidR="1C55A659" w:rsidRPr="0072093F">
        <w:rPr>
          <w:rFonts w:eastAsia="Arial" w:cs="Arial"/>
        </w:rPr>
        <w:t xml:space="preserve">of </w:t>
      </w:r>
      <w:r w:rsidR="0EA0149E" w:rsidRPr="0072093F">
        <w:rPr>
          <w:rFonts w:eastAsia="Arial" w:cs="Arial"/>
        </w:rPr>
        <w:t>natural resources management in Southern Africa</w:t>
      </w:r>
      <w:r w:rsidRPr="0072093F">
        <w:rPr>
          <w:rFonts w:eastAsia="Arial" w:cs="Arial"/>
        </w:rPr>
        <w:t xml:space="preserve"> (and the </w:t>
      </w:r>
      <w:r w:rsidR="33A86FBC" w:rsidRPr="0072093F">
        <w:rPr>
          <w:rFonts w:eastAsia="Arial" w:cs="Arial"/>
        </w:rPr>
        <w:t>connectivity between human beings and their environment</w:t>
      </w:r>
      <w:r w:rsidR="7E4CF57B" w:rsidRPr="0072093F">
        <w:rPr>
          <w:rFonts w:eastAsia="Arial" w:cs="Arial"/>
        </w:rPr>
        <w:t>s</w:t>
      </w:r>
      <w:r w:rsidR="33A86FBC" w:rsidRPr="0072093F">
        <w:rPr>
          <w:rFonts w:eastAsia="Arial" w:cs="Arial"/>
        </w:rPr>
        <w:t>)</w:t>
      </w:r>
      <w:r w:rsidR="00E43FB8">
        <w:rPr>
          <w:rFonts w:eastAsia="Arial" w:cs="Arial"/>
        </w:rPr>
        <w:t xml:space="preserve"> (2.1.4)</w:t>
      </w:r>
      <w:r w:rsidR="0EA0149E" w:rsidRPr="0072093F">
        <w:rPr>
          <w:rFonts w:eastAsia="Arial" w:cs="Arial"/>
        </w:rPr>
        <w:t>;</w:t>
      </w:r>
    </w:p>
    <w:p w14:paraId="5D8DB916" w14:textId="2FE13B3A" w:rsidR="00D654FF" w:rsidRPr="0072093F" w:rsidRDefault="0EA0149E" w:rsidP="004D434C">
      <w:pPr>
        <w:pStyle w:val="ListParagraph"/>
        <w:numPr>
          <w:ilvl w:val="0"/>
          <w:numId w:val="14"/>
        </w:numPr>
        <w:spacing w:before="0" w:line="240" w:lineRule="auto"/>
        <w:rPr>
          <w:rFonts w:eastAsia="Arial" w:cs="Arial"/>
          <w:szCs w:val="22"/>
        </w:rPr>
      </w:pPr>
      <w:r w:rsidRPr="0072093F">
        <w:rPr>
          <w:rFonts w:eastAsia="Arial" w:cs="Arial"/>
        </w:rPr>
        <w:lastRenderedPageBreak/>
        <w:t xml:space="preserve">High </w:t>
      </w:r>
      <w:r w:rsidR="00E43FB8">
        <w:rPr>
          <w:rFonts w:eastAsia="Arial" w:cs="Arial"/>
        </w:rPr>
        <w:t xml:space="preserve">management, </w:t>
      </w:r>
      <w:r w:rsidRPr="0072093F">
        <w:rPr>
          <w:rFonts w:eastAsia="Arial" w:cs="Arial"/>
        </w:rPr>
        <w:t>moderation and technical skills in completion of projects in consultation with diverse stakeholder groups</w:t>
      </w:r>
      <w:r w:rsidR="00E43FB8">
        <w:rPr>
          <w:rFonts w:eastAsia="Arial" w:cs="Arial"/>
        </w:rPr>
        <w:t xml:space="preserve"> (2.1.5)</w:t>
      </w:r>
      <w:r w:rsidRPr="0072093F">
        <w:rPr>
          <w:rFonts w:eastAsia="Arial" w:cs="Arial"/>
        </w:rPr>
        <w:t xml:space="preserve">; </w:t>
      </w:r>
    </w:p>
    <w:p w14:paraId="21026B64" w14:textId="2AB21AB3" w:rsidR="00D654FF" w:rsidRPr="0072093F" w:rsidRDefault="0EA0149E" w:rsidP="004D434C">
      <w:pPr>
        <w:pStyle w:val="ListParagraph"/>
        <w:numPr>
          <w:ilvl w:val="0"/>
          <w:numId w:val="14"/>
        </w:numPr>
        <w:spacing w:before="0" w:line="240" w:lineRule="auto"/>
        <w:rPr>
          <w:rFonts w:eastAsia="Arial" w:cs="Arial"/>
        </w:rPr>
      </w:pPr>
      <w:r w:rsidRPr="0072093F">
        <w:rPr>
          <w:rFonts w:eastAsia="Arial" w:cs="Arial"/>
        </w:rPr>
        <w:t>Pro-active personality with strong interpersonal skills and the ability to communicate and work well with diverse people</w:t>
      </w:r>
      <w:r w:rsidR="00E43FB8">
        <w:rPr>
          <w:rFonts w:eastAsia="Arial" w:cs="Arial"/>
        </w:rPr>
        <w:t xml:space="preserve"> (2.1.5)</w:t>
      </w:r>
      <w:r w:rsidRPr="0072093F">
        <w:rPr>
          <w:rFonts w:eastAsia="Arial" w:cs="Arial"/>
        </w:rPr>
        <w:t>;</w:t>
      </w:r>
      <w:r w:rsidR="00356D65" w:rsidRPr="0072093F">
        <w:rPr>
          <w:rFonts w:eastAsia="Arial" w:cs="Arial"/>
        </w:rPr>
        <w:t xml:space="preserve"> and</w:t>
      </w:r>
    </w:p>
    <w:p w14:paraId="49A162A6" w14:textId="59D7B8CC" w:rsidR="004C000B" w:rsidRPr="004C000B" w:rsidRDefault="0EA0149E" w:rsidP="004C000B">
      <w:pPr>
        <w:pStyle w:val="ListParagraph"/>
        <w:numPr>
          <w:ilvl w:val="0"/>
          <w:numId w:val="14"/>
        </w:numPr>
        <w:spacing w:before="0" w:line="240" w:lineRule="auto"/>
        <w:rPr>
          <w:rFonts w:eastAsia="Arial" w:cs="Arial"/>
          <w:szCs w:val="22"/>
        </w:rPr>
      </w:pPr>
      <w:r w:rsidRPr="0072093F">
        <w:rPr>
          <w:rFonts w:eastAsia="Arial" w:cs="Arial"/>
        </w:rPr>
        <w:t xml:space="preserve">Excellent English writing and speaking skills; knowledge of Portuguese and/or French is an asset. </w:t>
      </w:r>
      <w:r w:rsidR="00A43B47">
        <w:rPr>
          <w:rFonts w:eastAsia="Arial" w:cs="Arial"/>
        </w:rPr>
        <w:t>(2.1.2)</w:t>
      </w:r>
    </w:p>
    <w:p w14:paraId="236B8A7B" w14:textId="77777777" w:rsidR="004C000B" w:rsidRDefault="004C000B" w:rsidP="004C000B">
      <w:pPr>
        <w:spacing w:before="0" w:line="240" w:lineRule="auto"/>
        <w:rPr>
          <w:rFonts w:eastAsia="Arial" w:cs="Arial"/>
          <w:szCs w:val="22"/>
        </w:rPr>
      </w:pPr>
    </w:p>
    <w:p w14:paraId="348E4C4A" w14:textId="77777777" w:rsidR="004C000B" w:rsidRPr="004C000B" w:rsidRDefault="004C000B" w:rsidP="004D434C">
      <w:pPr>
        <w:spacing w:before="0" w:line="240" w:lineRule="auto"/>
        <w:rPr>
          <w:rFonts w:eastAsia="Arial" w:cs="Arial"/>
          <w:szCs w:val="22"/>
        </w:rPr>
      </w:pPr>
    </w:p>
    <w:p w14:paraId="049FA6BA" w14:textId="01C347ED" w:rsidR="00D654FF" w:rsidRPr="006B4D71" w:rsidRDefault="42A1C763" w:rsidP="0072093F">
      <w:pPr>
        <w:pStyle w:val="Heading1"/>
        <w:spacing w:before="0" w:after="0" w:line="240" w:lineRule="auto"/>
        <w:rPr>
          <w:rFonts w:eastAsia="Arial" w:cs="Arial"/>
          <w:bCs/>
          <w:szCs w:val="28"/>
        </w:rPr>
      </w:pPr>
      <w:r w:rsidRPr="006B4D71">
        <w:rPr>
          <w:rFonts w:eastAsia="Arial" w:cs="Arial"/>
          <w:szCs w:val="28"/>
        </w:rPr>
        <w:t>Respon</w:t>
      </w:r>
      <w:r w:rsidR="19398CC0" w:rsidRPr="006B4D71">
        <w:rPr>
          <w:rFonts w:eastAsia="Arial" w:cs="Arial"/>
          <w:bCs/>
          <w:szCs w:val="28"/>
        </w:rPr>
        <w:t>sibilities and q</w:t>
      </w:r>
      <w:r w:rsidR="0EA0149E" w:rsidRPr="006B4D71">
        <w:rPr>
          <w:rFonts w:eastAsia="Arial" w:cs="Arial"/>
          <w:bCs/>
          <w:szCs w:val="28"/>
        </w:rPr>
        <w:t xml:space="preserve">ualifications of the Short-term expert pool with minimum 2, maximum </w:t>
      </w:r>
      <w:r w:rsidR="0039507F">
        <w:rPr>
          <w:rFonts w:eastAsia="Arial" w:cs="Arial"/>
          <w:bCs/>
          <w:szCs w:val="28"/>
        </w:rPr>
        <w:t>3</w:t>
      </w:r>
      <w:r w:rsidR="0EA0149E" w:rsidRPr="006B4D71">
        <w:rPr>
          <w:rFonts w:eastAsia="Arial" w:cs="Arial"/>
          <w:bCs/>
          <w:szCs w:val="28"/>
        </w:rPr>
        <w:t xml:space="preserve"> members </w:t>
      </w:r>
    </w:p>
    <w:p w14:paraId="601AA4C4" w14:textId="77777777" w:rsidR="004C000B" w:rsidRPr="004C000B" w:rsidRDefault="004C000B" w:rsidP="004D434C">
      <w:pPr>
        <w:rPr>
          <w:rFonts w:eastAsia="Arial"/>
        </w:rPr>
      </w:pPr>
    </w:p>
    <w:p w14:paraId="1C9DC5AE" w14:textId="5D34D3F2" w:rsidR="005629C9" w:rsidRPr="0072093F" w:rsidRDefault="00520B54" w:rsidP="004D434C">
      <w:pPr>
        <w:spacing w:before="0" w:line="240" w:lineRule="auto"/>
        <w:rPr>
          <w:rFonts w:eastAsia="Arial" w:cs="Arial"/>
          <w:szCs w:val="22"/>
        </w:rPr>
      </w:pPr>
      <w:r w:rsidRPr="0072093F">
        <w:rPr>
          <w:rFonts w:eastAsia="Arial" w:cs="Arial"/>
          <w:szCs w:val="22"/>
        </w:rPr>
        <w:t>The experts that are part of the expert pool are responsible for the provision of l</w:t>
      </w:r>
      <w:r w:rsidR="5A8E8CE8" w:rsidRPr="0072093F">
        <w:rPr>
          <w:rFonts w:eastAsia="Arial" w:cs="Arial"/>
          <w:szCs w:val="22"/>
        </w:rPr>
        <w:t>ogistical</w:t>
      </w:r>
      <w:r w:rsidR="2658D433" w:rsidRPr="0072093F">
        <w:rPr>
          <w:rFonts w:eastAsia="Arial" w:cs="Arial"/>
          <w:szCs w:val="22"/>
        </w:rPr>
        <w:t xml:space="preserve">, </w:t>
      </w:r>
      <w:r w:rsidR="5A8E8CE8" w:rsidRPr="0072093F">
        <w:rPr>
          <w:rFonts w:eastAsia="Arial" w:cs="Arial"/>
          <w:szCs w:val="22"/>
        </w:rPr>
        <w:t>communication</w:t>
      </w:r>
      <w:r w:rsidR="2658D433" w:rsidRPr="0072093F">
        <w:rPr>
          <w:rFonts w:eastAsia="Arial" w:cs="Arial"/>
          <w:szCs w:val="22"/>
        </w:rPr>
        <w:t>, technical</w:t>
      </w:r>
      <w:r w:rsidR="5A8E8CE8" w:rsidRPr="0072093F">
        <w:rPr>
          <w:rFonts w:eastAsia="Arial" w:cs="Arial"/>
          <w:szCs w:val="22"/>
        </w:rPr>
        <w:t xml:space="preserve"> support to the team leader and project</w:t>
      </w:r>
      <w:r w:rsidRPr="0072093F">
        <w:rPr>
          <w:rFonts w:eastAsia="Arial" w:cs="Arial"/>
          <w:szCs w:val="22"/>
        </w:rPr>
        <w:t>, s</w:t>
      </w:r>
      <w:r w:rsidR="6A8BECFC" w:rsidRPr="0072093F">
        <w:rPr>
          <w:rFonts w:eastAsia="Arial" w:cs="Arial"/>
          <w:szCs w:val="22"/>
        </w:rPr>
        <w:t xml:space="preserve">upport to team leader and grant recipients in </w:t>
      </w:r>
      <w:r w:rsidR="60DC4DF9" w:rsidRPr="0072093F">
        <w:rPr>
          <w:rFonts w:eastAsia="Arial" w:cs="Arial"/>
          <w:szCs w:val="22"/>
        </w:rPr>
        <w:t>facilitation,</w:t>
      </w:r>
      <w:r w:rsidR="6A8BECFC" w:rsidRPr="0072093F">
        <w:rPr>
          <w:rFonts w:eastAsia="Arial" w:cs="Arial"/>
          <w:szCs w:val="22"/>
        </w:rPr>
        <w:t xml:space="preserve"> </w:t>
      </w:r>
      <w:r w:rsidR="2831B540" w:rsidRPr="0072093F">
        <w:rPr>
          <w:rFonts w:eastAsia="Arial" w:cs="Arial"/>
          <w:szCs w:val="22"/>
        </w:rPr>
        <w:t>IT</w:t>
      </w:r>
      <w:r w:rsidR="6A8BECFC" w:rsidRPr="0072093F">
        <w:rPr>
          <w:rFonts w:eastAsia="Arial" w:cs="Arial"/>
          <w:szCs w:val="22"/>
        </w:rPr>
        <w:t xml:space="preserve">, </w:t>
      </w:r>
      <w:r w:rsidR="336AF36D" w:rsidRPr="0072093F">
        <w:rPr>
          <w:rFonts w:eastAsia="Arial" w:cs="Arial"/>
          <w:szCs w:val="22"/>
        </w:rPr>
        <w:t>website</w:t>
      </w:r>
      <w:r w:rsidR="4C839090" w:rsidRPr="0072093F">
        <w:rPr>
          <w:rFonts w:eastAsia="Arial" w:cs="Arial"/>
          <w:szCs w:val="22"/>
        </w:rPr>
        <w:t>/online platform</w:t>
      </w:r>
      <w:r w:rsidR="336AF36D" w:rsidRPr="0072093F">
        <w:rPr>
          <w:rFonts w:eastAsia="Arial" w:cs="Arial"/>
          <w:szCs w:val="22"/>
        </w:rPr>
        <w:t xml:space="preserve"> development and related matters</w:t>
      </w:r>
      <w:r w:rsidRPr="0072093F">
        <w:rPr>
          <w:rFonts w:eastAsia="Arial" w:cs="Arial"/>
          <w:szCs w:val="22"/>
        </w:rPr>
        <w:t xml:space="preserve"> and to provide t</w:t>
      </w:r>
      <w:r w:rsidR="336AF36D" w:rsidRPr="0072093F">
        <w:rPr>
          <w:rFonts w:eastAsia="Arial" w:cs="Arial"/>
          <w:szCs w:val="22"/>
        </w:rPr>
        <w:t>echnical support on the topic of c</w:t>
      </w:r>
      <w:r w:rsidR="2831B540" w:rsidRPr="0072093F">
        <w:rPr>
          <w:rFonts w:eastAsia="Arial" w:cs="Arial"/>
          <w:szCs w:val="22"/>
        </w:rPr>
        <w:t>limate-smart agriculture</w:t>
      </w:r>
      <w:r w:rsidR="4D36BF0C" w:rsidRPr="0072093F">
        <w:rPr>
          <w:rFonts w:eastAsia="Arial" w:cs="Arial"/>
          <w:szCs w:val="22"/>
        </w:rPr>
        <w:t>.</w:t>
      </w:r>
    </w:p>
    <w:p w14:paraId="076613DB" w14:textId="77777777" w:rsidR="00981931" w:rsidRPr="0072093F" w:rsidRDefault="00981931" w:rsidP="004D434C">
      <w:pPr>
        <w:spacing w:before="0" w:line="240" w:lineRule="auto"/>
        <w:rPr>
          <w:rFonts w:eastAsia="Arial" w:cs="Arial"/>
          <w:b/>
          <w:bCs/>
          <w:szCs w:val="22"/>
        </w:rPr>
      </w:pPr>
    </w:p>
    <w:p w14:paraId="55D90E4D" w14:textId="4BFC1BF8" w:rsidR="00D654FF" w:rsidRDefault="6E0FE2EE" w:rsidP="004D434C">
      <w:pPr>
        <w:spacing w:before="0" w:line="240" w:lineRule="auto"/>
        <w:jc w:val="both"/>
        <w:rPr>
          <w:rFonts w:eastAsia="Arial" w:cs="Arial"/>
          <w:b/>
          <w:bCs/>
          <w:szCs w:val="22"/>
          <w:u w:val="single"/>
        </w:rPr>
      </w:pPr>
      <w:r w:rsidRPr="0072093F">
        <w:rPr>
          <w:rFonts w:eastAsia="Arial" w:cs="Arial"/>
          <w:b/>
          <w:bCs/>
          <w:szCs w:val="22"/>
          <w:u w:val="single"/>
        </w:rPr>
        <w:t>Q</w:t>
      </w:r>
      <w:r w:rsidR="0EA0149E" w:rsidRPr="0072093F">
        <w:rPr>
          <w:rFonts w:eastAsia="Arial" w:cs="Arial"/>
          <w:b/>
          <w:bCs/>
          <w:szCs w:val="22"/>
          <w:u w:val="single"/>
        </w:rPr>
        <w:t>ualifications</w:t>
      </w:r>
      <w:r w:rsidR="080A24FE" w:rsidRPr="0072093F">
        <w:rPr>
          <w:rFonts w:eastAsia="Arial" w:cs="Arial"/>
          <w:b/>
          <w:bCs/>
          <w:szCs w:val="22"/>
          <w:u w:val="single"/>
        </w:rPr>
        <w:t xml:space="preserve"> and Skills</w:t>
      </w:r>
      <w:r w:rsidR="0EA0149E" w:rsidRPr="0072093F">
        <w:rPr>
          <w:rFonts w:eastAsia="Arial" w:cs="Arial"/>
          <w:b/>
          <w:bCs/>
          <w:szCs w:val="22"/>
          <w:u w:val="single"/>
        </w:rPr>
        <w:t>:</w:t>
      </w:r>
    </w:p>
    <w:p w14:paraId="1066516A" w14:textId="77777777" w:rsidR="006B4D71" w:rsidRPr="0072093F" w:rsidRDefault="006B4D71" w:rsidP="004D434C">
      <w:pPr>
        <w:spacing w:before="0" w:line="240" w:lineRule="auto"/>
        <w:jc w:val="both"/>
        <w:rPr>
          <w:rFonts w:eastAsia="Arial" w:cs="Arial"/>
          <w:b/>
          <w:bCs/>
          <w:szCs w:val="22"/>
          <w:u w:val="single"/>
        </w:rPr>
      </w:pPr>
    </w:p>
    <w:p w14:paraId="030679AA" w14:textId="7530B72E" w:rsidR="00D654FF" w:rsidRPr="0072093F" w:rsidRDefault="38C8D993" w:rsidP="004D434C">
      <w:pPr>
        <w:pStyle w:val="ListParagraph"/>
        <w:numPr>
          <w:ilvl w:val="0"/>
          <w:numId w:val="15"/>
        </w:numPr>
        <w:spacing w:before="0" w:line="240" w:lineRule="auto"/>
        <w:rPr>
          <w:rFonts w:eastAsia="Arial" w:cs="Arial"/>
          <w:b/>
        </w:rPr>
      </w:pPr>
      <w:r w:rsidRPr="0072093F">
        <w:rPr>
          <w:rFonts w:eastAsia="Arial" w:cs="Arial"/>
        </w:rPr>
        <w:t>Diploma/</w:t>
      </w:r>
      <w:r w:rsidR="0EA0149E" w:rsidRPr="0072093F">
        <w:rPr>
          <w:rFonts w:eastAsia="Arial" w:cs="Arial"/>
        </w:rPr>
        <w:t>BSc</w:t>
      </w:r>
      <w:r w:rsidRPr="0072093F">
        <w:rPr>
          <w:rFonts w:eastAsia="Arial" w:cs="Arial"/>
        </w:rPr>
        <w:t>/BA</w:t>
      </w:r>
      <w:r w:rsidR="0EA0149E" w:rsidRPr="0072093F">
        <w:rPr>
          <w:rFonts w:eastAsia="Arial" w:cs="Arial"/>
        </w:rPr>
        <w:t xml:space="preserve"> degree or higher in Natural Resource Management, Economics,</w:t>
      </w:r>
      <w:r w:rsidRPr="0072093F">
        <w:rPr>
          <w:rFonts w:eastAsia="Arial" w:cs="Arial"/>
        </w:rPr>
        <w:t xml:space="preserve"> </w:t>
      </w:r>
      <w:r w:rsidR="0EA0149E" w:rsidRPr="0072093F">
        <w:rPr>
          <w:rFonts w:eastAsia="Arial" w:cs="Arial"/>
        </w:rPr>
        <w:t xml:space="preserve">Social Sciences, </w:t>
      </w:r>
      <w:r w:rsidRPr="0072093F">
        <w:rPr>
          <w:rFonts w:eastAsia="Arial" w:cs="Arial"/>
        </w:rPr>
        <w:t>Education</w:t>
      </w:r>
      <w:r w:rsidR="5BE3301A" w:rsidRPr="0072093F">
        <w:rPr>
          <w:rFonts w:eastAsia="Arial" w:cs="Arial"/>
        </w:rPr>
        <w:t>, Communication</w:t>
      </w:r>
      <w:r w:rsidR="5FBD44DE" w:rsidRPr="0072093F">
        <w:rPr>
          <w:rFonts w:eastAsia="Arial" w:cs="Arial"/>
        </w:rPr>
        <w:t xml:space="preserve">, </w:t>
      </w:r>
      <w:r w:rsidR="404AD290" w:rsidRPr="0072093F">
        <w:rPr>
          <w:rFonts w:eastAsia="Arial" w:cs="Arial"/>
        </w:rPr>
        <w:t>(</w:t>
      </w:r>
      <w:r w:rsidR="5FBD44DE" w:rsidRPr="0072093F">
        <w:rPr>
          <w:rFonts w:eastAsia="Arial" w:cs="Arial"/>
        </w:rPr>
        <w:t>climate-smart</w:t>
      </w:r>
      <w:r w:rsidR="404AD290" w:rsidRPr="0072093F">
        <w:rPr>
          <w:rFonts w:eastAsia="Arial" w:cs="Arial"/>
        </w:rPr>
        <w:t>)</w:t>
      </w:r>
      <w:r w:rsidR="5FBD44DE" w:rsidRPr="0072093F">
        <w:rPr>
          <w:rFonts w:eastAsia="Arial" w:cs="Arial"/>
        </w:rPr>
        <w:t xml:space="preserve"> agricultu</w:t>
      </w:r>
      <w:r w:rsidR="7DCBE686" w:rsidRPr="0072093F">
        <w:rPr>
          <w:rFonts w:eastAsia="Arial" w:cs="Arial"/>
        </w:rPr>
        <w:t>re,</w:t>
      </w:r>
      <w:r w:rsidR="5BE3301A" w:rsidRPr="0072093F">
        <w:rPr>
          <w:rFonts w:eastAsia="Arial" w:cs="Arial"/>
        </w:rPr>
        <w:t xml:space="preserve"> </w:t>
      </w:r>
      <w:r w:rsidR="167BA4BD" w:rsidRPr="0072093F">
        <w:rPr>
          <w:rFonts w:eastAsia="Arial" w:cs="Arial"/>
        </w:rPr>
        <w:t xml:space="preserve">IT, </w:t>
      </w:r>
      <w:r w:rsidR="0EA0149E" w:rsidRPr="0072093F">
        <w:rPr>
          <w:rFonts w:eastAsia="Arial" w:cs="Arial"/>
        </w:rPr>
        <w:t>or related fields</w:t>
      </w:r>
      <w:r w:rsidR="00E43FB8">
        <w:rPr>
          <w:rFonts w:eastAsia="Arial" w:cs="Arial"/>
        </w:rPr>
        <w:t xml:space="preserve"> (2.6.1)</w:t>
      </w:r>
      <w:r w:rsidR="0EA0149E" w:rsidRPr="0072093F">
        <w:rPr>
          <w:rFonts w:eastAsia="Arial" w:cs="Arial"/>
        </w:rPr>
        <w:t>;</w:t>
      </w:r>
    </w:p>
    <w:p w14:paraId="144F9343" w14:textId="3F08DAAE" w:rsidR="00D654FF" w:rsidRPr="0072093F" w:rsidRDefault="0EA0149E" w:rsidP="004D434C">
      <w:pPr>
        <w:pStyle w:val="ListParagraph"/>
        <w:numPr>
          <w:ilvl w:val="0"/>
          <w:numId w:val="15"/>
        </w:numPr>
        <w:spacing w:before="0" w:line="240" w:lineRule="auto"/>
        <w:rPr>
          <w:rFonts w:eastAsia="Arial" w:cs="Arial"/>
          <w:b/>
        </w:rPr>
      </w:pPr>
      <w:r w:rsidRPr="0072093F">
        <w:rPr>
          <w:rFonts w:eastAsia="Arial" w:cs="Arial"/>
        </w:rPr>
        <w:t xml:space="preserve">Proven experience </w:t>
      </w:r>
      <w:r w:rsidR="68503EE5" w:rsidRPr="0072093F">
        <w:rPr>
          <w:rFonts w:eastAsia="Arial" w:cs="Arial"/>
        </w:rPr>
        <w:t>in</w:t>
      </w:r>
      <w:r w:rsidR="03CBCA2D" w:rsidRPr="0072093F">
        <w:rPr>
          <w:rFonts w:eastAsia="Arial" w:cs="Arial"/>
        </w:rPr>
        <w:t xml:space="preserve"> facilitation/moderation of meetings</w:t>
      </w:r>
      <w:r w:rsidR="7DBA97F4" w:rsidRPr="0072093F">
        <w:rPr>
          <w:rFonts w:eastAsia="Arial" w:cs="Arial"/>
        </w:rPr>
        <w:t>/workshops, setting up learning/networking and information platforms</w:t>
      </w:r>
      <w:r w:rsidR="00707DF6">
        <w:rPr>
          <w:rFonts w:eastAsia="Arial" w:cs="Arial"/>
        </w:rPr>
        <w:t xml:space="preserve"> (2.6.4)</w:t>
      </w:r>
      <w:r w:rsidR="00EC63DB" w:rsidRPr="0072093F">
        <w:rPr>
          <w:rFonts w:eastAsia="Arial" w:cs="Arial"/>
        </w:rPr>
        <w:t>;</w:t>
      </w:r>
    </w:p>
    <w:p w14:paraId="34D3F130" w14:textId="7D819986" w:rsidR="00D654FF" w:rsidRPr="0072093F" w:rsidRDefault="0EA0149E" w:rsidP="004D434C">
      <w:pPr>
        <w:pStyle w:val="ListParagraph"/>
        <w:numPr>
          <w:ilvl w:val="0"/>
          <w:numId w:val="15"/>
        </w:numPr>
        <w:spacing w:before="0" w:line="240" w:lineRule="auto"/>
        <w:rPr>
          <w:rFonts w:eastAsia="Arial" w:cs="Arial"/>
          <w:b/>
        </w:rPr>
      </w:pPr>
      <w:r w:rsidRPr="0072093F">
        <w:rPr>
          <w:rFonts w:eastAsia="Arial" w:cs="Arial"/>
        </w:rPr>
        <w:t>Excellent English writing and speaking skills. Combined knowledge of French and Portuguese</w:t>
      </w:r>
      <w:r w:rsidR="68503EE5" w:rsidRPr="0072093F">
        <w:rPr>
          <w:rFonts w:eastAsia="Arial" w:cs="Arial"/>
        </w:rPr>
        <w:t xml:space="preserve"> would be an advantage</w:t>
      </w:r>
      <w:r w:rsidR="00E43FB8">
        <w:rPr>
          <w:rFonts w:eastAsia="Arial" w:cs="Arial"/>
        </w:rPr>
        <w:t xml:space="preserve"> (2.6.2)</w:t>
      </w:r>
      <w:r w:rsidR="00EC63DB" w:rsidRPr="0072093F">
        <w:rPr>
          <w:rFonts w:eastAsia="Arial" w:cs="Arial"/>
        </w:rPr>
        <w:t>;</w:t>
      </w:r>
    </w:p>
    <w:p w14:paraId="550DACC2" w14:textId="25731E25" w:rsidR="000E665D" w:rsidRPr="0072093F" w:rsidRDefault="48668155" w:rsidP="004D434C">
      <w:pPr>
        <w:pStyle w:val="ListParagraph"/>
        <w:numPr>
          <w:ilvl w:val="0"/>
          <w:numId w:val="15"/>
        </w:numPr>
        <w:spacing w:before="0" w:line="240" w:lineRule="auto"/>
        <w:rPr>
          <w:rFonts w:eastAsia="Arial" w:cs="Arial"/>
          <w:b/>
        </w:rPr>
      </w:pPr>
      <w:r w:rsidRPr="0072093F">
        <w:rPr>
          <w:rFonts w:eastAsia="Arial" w:cs="Arial"/>
        </w:rPr>
        <w:t>E</w:t>
      </w:r>
      <w:r w:rsidR="7DC7E06A" w:rsidRPr="0072093F">
        <w:rPr>
          <w:rFonts w:eastAsia="Arial" w:cs="Arial"/>
        </w:rPr>
        <w:t>xperience in communication, network management, social media and internet use</w:t>
      </w:r>
      <w:r w:rsidR="00EC63DB" w:rsidRPr="0072093F">
        <w:rPr>
          <w:rFonts w:eastAsia="Arial" w:cs="Arial"/>
        </w:rPr>
        <w:t>;</w:t>
      </w:r>
    </w:p>
    <w:p w14:paraId="4444F706" w14:textId="29DCE496" w:rsidR="00BD5E53" w:rsidRPr="004C1FC9" w:rsidRDefault="72D377E7" w:rsidP="004D434C">
      <w:pPr>
        <w:pStyle w:val="ListParagraph"/>
        <w:numPr>
          <w:ilvl w:val="0"/>
          <w:numId w:val="15"/>
        </w:numPr>
        <w:spacing w:before="0" w:line="240" w:lineRule="auto"/>
        <w:rPr>
          <w:rFonts w:eastAsia="Arial" w:cs="Arial"/>
          <w:b/>
        </w:rPr>
      </w:pPr>
      <w:r w:rsidRPr="0072093F">
        <w:rPr>
          <w:rFonts w:eastAsia="Arial" w:cs="Arial"/>
        </w:rPr>
        <w:t>A</w:t>
      </w:r>
      <w:r w:rsidR="5A8E8CE8" w:rsidRPr="0072093F">
        <w:rPr>
          <w:rFonts w:eastAsia="Arial" w:cs="Arial"/>
        </w:rPr>
        <w:t>dministration</w:t>
      </w:r>
      <w:r w:rsidR="48668155" w:rsidRPr="0072093F">
        <w:rPr>
          <w:rFonts w:eastAsia="Arial" w:cs="Arial"/>
        </w:rPr>
        <w:t xml:space="preserve"> and organisation skills</w:t>
      </w:r>
      <w:r w:rsidR="00707DF6">
        <w:rPr>
          <w:rFonts w:eastAsia="Arial" w:cs="Arial"/>
        </w:rPr>
        <w:t xml:space="preserve"> (2.6.3)</w:t>
      </w:r>
      <w:r w:rsidR="00EC63DB" w:rsidRPr="0072093F">
        <w:rPr>
          <w:rFonts w:eastAsia="Arial" w:cs="Arial"/>
        </w:rPr>
        <w:t>;</w:t>
      </w:r>
    </w:p>
    <w:p w14:paraId="1A3A1F7E" w14:textId="6DB667AD" w:rsidR="00707DF6" w:rsidRPr="0072093F" w:rsidRDefault="00707DF6" w:rsidP="004D434C">
      <w:pPr>
        <w:pStyle w:val="ListParagraph"/>
        <w:numPr>
          <w:ilvl w:val="0"/>
          <w:numId w:val="15"/>
        </w:numPr>
        <w:spacing w:before="0" w:line="240" w:lineRule="auto"/>
        <w:rPr>
          <w:rFonts w:eastAsia="Arial" w:cs="Arial"/>
          <w:b/>
        </w:rPr>
      </w:pPr>
      <w:r>
        <w:rPr>
          <w:rFonts w:eastAsia="Arial" w:cs="Arial"/>
        </w:rPr>
        <w:t>Experience of working in the SADC-region and working with regional projects (2.6.5);</w:t>
      </w:r>
    </w:p>
    <w:p w14:paraId="29E6CE02" w14:textId="4C3F47C6" w:rsidR="00514B3C" w:rsidRPr="0072093F" w:rsidRDefault="60EF1A71" w:rsidP="004D434C">
      <w:pPr>
        <w:pStyle w:val="ListParagraph"/>
        <w:numPr>
          <w:ilvl w:val="0"/>
          <w:numId w:val="15"/>
        </w:numPr>
        <w:spacing w:before="0" w:line="240" w:lineRule="auto"/>
        <w:rPr>
          <w:rFonts w:eastAsia="Arial" w:cs="Arial"/>
          <w:b/>
        </w:rPr>
      </w:pPr>
      <w:r w:rsidRPr="0072093F">
        <w:rPr>
          <w:rFonts w:eastAsia="Arial" w:cs="Arial"/>
        </w:rPr>
        <w:t>Experience with developing v</w:t>
      </w:r>
      <w:r w:rsidR="5A036907" w:rsidRPr="0072093F">
        <w:rPr>
          <w:rFonts w:eastAsia="Arial" w:cs="Arial"/>
        </w:rPr>
        <w:t>irtual training / e-training</w:t>
      </w:r>
      <w:r w:rsidRPr="0072093F">
        <w:rPr>
          <w:rFonts w:eastAsia="Arial" w:cs="Arial"/>
        </w:rPr>
        <w:t xml:space="preserve"> courses and d</w:t>
      </w:r>
      <w:r w:rsidR="60E77AC4" w:rsidRPr="0072093F">
        <w:rPr>
          <w:rFonts w:eastAsia="Arial" w:cs="Arial"/>
        </w:rPr>
        <w:t xml:space="preserve">igital </w:t>
      </w:r>
      <w:r w:rsidRPr="0072093F">
        <w:rPr>
          <w:rFonts w:eastAsia="Arial" w:cs="Arial"/>
        </w:rPr>
        <w:t>learning formats</w:t>
      </w:r>
      <w:r w:rsidR="00949474" w:rsidRPr="0072093F">
        <w:rPr>
          <w:rFonts w:eastAsia="Arial" w:cs="Arial"/>
        </w:rPr>
        <w:t xml:space="preserve"> and curriculum development</w:t>
      </w:r>
      <w:r w:rsidR="00707DF6">
        <w:rPr>
          <w:rFonts w:eastAsia="Arial" w:cs="Arial"/>
        </w:rPr>
        <w:t xml:space="preserve"> (2.6.4)</w:t>
      </w:r>
      <w:r w:rsidR="00EC63DB" w:rsidRPr="0072093F">
        <w:rPr>
          <w:rFonts w:eastAsia="Arial" w:cs="Arial"/>
        </w:rPr>
        <w:t xml:space="preserve">; and </w:t>
      </w:r>
    </w:p>
    <w:p w14:paraId="13876BB5" w14:textId="58ABA0B2" w:rsidR="0023781A" w:rsidRPr="0072093F" w:rsidRDefault="3771131C" w:rsidP="004D434C">
      <w:pPr>
        <w:pStyle w:val="ListParagraph"/>
        <w:numPr>
          <w:ilvl w:val="0"/>
          <w:numId w:val="15"/>
        </w:numPr>
        <w:spacing w:before="0" w:line="240" w:lineRule="auto"/>
        <w:rPr>
          <w:rFonts w:eastAsia="Arial" w:cs="Arial"/>
          <w:b/>
        </w:rPr>
      </w:pPr>
      <w:r w:rsidRPr="0072093F">
        <w:rPr>
          <w:rFonts w:eastAsia="Arial" w:cs="Arial"/>
        </w:rPr>
        <w:t>Experience with m</w:t>
      </w:r>
      <w:r w:rsidR="7D3AD345" w:rsidRPr="0072093F">
        <w:rPr>
          <w:rFonts w:eastAsia="Arial" w:cs="Arial"/>
        </w:rPr>
        <w:t>ulti-stakeholder facilitation/strategic planning</w:t>
      </w:r>
      <w:r w:rsidR="00707DF6">
        <w:rPr>
          <w:rFonts w:eastAsia="Arial" w:cs="Arial"/>
        </w:rPr>
        <w:t xml:space="preserve"> (2.6.4)</w:t>
      </w:r>
    </w:p>
    <w:p w14:paraId="53A7718A" w14:textId="77777777" w:rsidR="004C000B" w:rsidRDefault="004C000B" w:rsidP="0072093F">
      <w:pPr>
        <w:spacing w:before="0" w:line="240" w:lineRule="auto"/>
        <w:rPr>
          <w:rFonts w:eastAsia="Arial" w:cs="Arial"/>
        </w:rPr>
      </w:pPr>
    </w:p>
    <w:p w14:paraId="559875CB" w14:textId="27B951BD" w:rsidR="00D654FF" w:rsidRDefault="0EA0149E" w:rsidP="0072093F">
      <w:pPr>
        <w:spacing w:before="0" w:line="240" w:lineRule="auto"/>
        <w:rPr>
          <w:rFonts w:eastAsia="Arial" w:cs="Arial"/>
          <w:szCs w:val="22"/>
        </w:rPr>
      </w:pPr>
      <w:r w:rsidRPr="0072093F">
        <w:rPr>
          <w:rFonts w:eastAsia="Arial" w:cs="Arial"/>
        </w:rPr>
        <w:t xml:space="preserve">The short-term expert pool </w:t>
      </w:r>
      <w:r w:rsidRPr="0072093F">
        <w:rPr>
          <w:rFonts w:eastAsia="Arial" w:cs="Arial"/>
          <w:szCs w:val="22"/>
        </w:rPr>
        <w:t xml:space="preserve">proposed by the service provider is summarily assessed to determine whether the proposed personnel, with the qualifications as stated and taking account of the assignment times, </w:t>
      </w:r>
      <w:r w:rsidR="00C74D25" w:rsidRPr="0072093F">
        <w:rPr>
          <w:rFonts w:eastAsia="Arial" w:cs="Arial"/>
          <w:szCs w:val="22"/>
        </w:rPr>
        <w:t>can assume</w:t>
      </w:r>
      <w:r w:rsidRPr="0072093F">
        <w:rPr>
          <w:rFonts w:eastAsia="Arial" w:cs="Arial"/>
          <w:szCs w:val="22"/>
        </w:rPr>
        <w:t xml:space="preserve"> the areas of responsibility and/or tasks and processing the stated themes.</w:t>
      </w:r>
    </w:p>
    <w:p w14:paraId="1A7EAF14" w14:textId="77777777" w:rsidR="004C000B" w:rsidRPr="0072093F" w:rsidRDefault="004C000B" w:rsidP="004D434C">
      <w:pPr>
        <w:spacing w:before="0" w:line="240" w:lineRule="auto"/>
        <w:rPr>
          <w:rFonts w:eastAsia="Arial" w:cs="Arial"/>
          <w:szCs w:val="22"/>
        </w:rPr>
      </w:pPr>
    </w:p>
    <w:p w14:paraId="749E551E" w14:textId="77777777" w:rsidR="00D654FF" w:rsidRDefault="0EA0149E" w:rsidP="0072093F">
      <w:pPr>
        <w:spacing w:before="0" w:line="240" w:lineRule="auto"/>
        <w:rPr>
          <w:rFonts w:eastAsia="Arial" w:cs="Arial"/>
        </w:rPr>
      </w:pPr>
      <w:r w:rsidRPr="0072093F">
        <w:rPr>
          <w:rFonts w:eastAsia="Arial" w:cs="Arial"/>
        </w:rPr>
        <w:t xml:space="preserve">The service provider must present a personnel concept that covers the objectives of the assignment and tasks in their entirety. This personnel concept must name the positions and tasks for each team member as well as describing the interaction between the team members. </w:t>
      </w:r>
    </w:p>
    <w:p w14:paraId="75FB46E9" w14:textId="77777777" w:rsidR="004C000B" w:rsidRDefault="004C000B" w:rsidP="0072093F">
      <w:pPr>
        <w:spacing w:before="0" w:line="240" w:lineRule="auto"/>
        <w:rPr>
          <w:rFonts w:eastAsia="Arial" w:cs="Arial"/>
        </w:rPr>
      </w:pPr>
    </w:p>
    <w:p w14:paraId="07D383EA" w14:textId="77777777" w:rsidR="004C000B" w:rsidRPr="0072093F" w:rsidRDefault="004C000B" w:rsidP="004D434C">
      <w:pPr>
        <w:spacing w:before="0" w:line="240" w:lineRule="auto"/>
        <w:rPr>
          <w:rFonts w:eastAsia="Arial" w:cs="Arial"/>
          <w:szCs w:val="22"/>
        </w:rPr>
      </w:pPr>
    </w:p>
    <w:p w14:paraId="468883CE" w14:textId="77777777" w:rsidR="004C000B" w:rsidRPr="004D434C" w:rsidRDefault="0EA0149E" w:rsidP="0072093F">
      <w:pPr>
        <w:pStyle w:val="Heading1"/>
        <w:spacing w:before="0" w:after="0" w:line="240" w:lineRule="auto"/>
        <w:rPr>
          <w:rFonts w:eastAsia="Arial" w:cs="Arial"/>
          <w:b w:val="0"/>
          <w:bCs/>
          <w:szCs w:val="22"/>
          <w:lang w:val="en-US"/>
        </w:rPr>
      </w:pPr>
      <w:r w:rsidRPr="0072093F">
        <w:rPr>
          <w:rFonts w:eastAsia="Arial" w:cs="Arial"/>
          <w:lang w:val="en-US"/>
        </w:rPr>
        <w:t>Confidentiality</w:t>
      </w:r>
    </w:p>
    <w:p w14:paraId="682F8470" w14:textId="20610EFB" w:rsidR="00D654FF" w:rsidRPr="0072093F" w:rsidRDefault="0EA0149E" w:rsidP="004D434C">
      <w:pPr>
        <w:pStyle w:val="Heading1"/>
        <w:numPr>
          <w:ilvl w:val="0"/>
          <w:numId w:val="0"/>
        </w:numPr>
        <w:spacing w:before="0" w:after="0" w:line="240" w:lineRule="auto"/>
        <w:rPr>
          <w:rFonts w:eastAsia="Arial" w:cs="Arial"/>
          <w:b w:val="0"/>
          <w:bCs/>
          <w:szCs w:val="22"/>
          <w:lang w:val="en-US"/>
        </w:rPr>
      </w:pPr>
      <w:r w:rsidRPr="0072093F">
        <w:rPr>
          <w:rFonts w:eastAsia="Arial" w:cs="Arial"/>
          <w:lang w:val="en-US"/>
        </w:rPr>
        <w:t xml:space="preserve"> </w:t>
      </w:r>
    </w:p>
    <w:p w14:paraId="39040718" w14:textId="77777777" w:rsidR="00D654FF" w:rsidRDefault="0EA0149E" w:rsidP="0072093F">
      <w:pPr>
        <w:spacing w:before="0" w:line="240" w:lineRule="auto"/>
        <w:rPr>
          <w:rFonts w:eastAsia="Arial" w:cs="Arial"/>
          <w:b/>
        </w:rPr>
      </w:pPr>
      <w:r w:rsidRPr="0072093F">
        <w:rPr>
          <w:rFonts w:eastAsia="Arial" w:cs="Arial"/>
        </w:rPr>
        <w:t>The service provider shall comply with the GIZ General Terms of Contract and shall be mindful of its duty of loyalty and confidentiality connected to this contractual relationship.</w:t>
      </w:r>
      <w:r w:rsidRPr="0072093F">
        <w:rPr>
          <w:rFonts w:eastAsia="Arial" w:cs="Arial"/>
          <w:b/>
        </w:rPr>
        <w:t xml:space="preserve"> </w:t>
      </w:r>
    </w:p>
    <w:p w14:paraId="05D93B18" w14:textId="0A680DC1" w:rsidR="004C000B" w:rsidRDefault="004C000B" w:rsidP="0072093F">
      <w:pPr>
        <w:spacing w:before="0" w:line="240" w:lineRule="auto"/>
        <w:rPr>
          <w:rFonts w:eastAsia="Arial" w:cs="Arial"/>
          <w:b/>
        </w:rPr>
      </w:pPr>
    </w:p>
    <w:p w14:paraId="54E4548B" w14:textId="77777777" w:rsidR="005625D6" w:rsidRDefault="005625D6" w:rsidP="0072093F">
      <w:pPr>
        <w:spacing w:before="0" w:line="240" w:lineRule="auto"/>
        <w:rPr>
          <w:rFonts w:eastAsia="Arial" w:cs="Arial"/>
          <w:b/>
        </w:rPr>
      </w:pPr>
    </w:p>
    <w:p w14:paraId="20156704" w14:textId="77777777" w:rsidR="004C000B" w:rsidRPr="0072093F" w:rsidRDefault="004C000B" w:rsidP="004D434C">
      <w:pPr>
        <w:spacing w:before="0" w:line="240" w:lineRule="auto"/>
        <w:rPr>
          <w:rFonts w:eastAsia="Arial" w:cs="Arial"/>
          <w:b/>
        </w:rPr>
      </w:pPr>
    </w:p>
    <w:p w14:paraId="573F80EB" w14:textId="4B88C59C" w:rsidR="00D654FF" w:rsidRDefault="0EA0149E" w:rsidP="0072093F">
      <w:pPr>
        <w:pStyle w:val="Heading1"/>
        <w:spacing w:before="0" w:after="0" w:line="240" w:lineRule="auto"/>
        <w:rPr>
          <w:rFonts w:eastAsia="Arial" w:cs="Arial"/>
          <w:bCs/>
          <w:szCs w:val="22"/>
          <w:lang w:val="en-US"/>
        </w:rPr>
      </w:pPr>
      <w:r w:rsidRPr="0072093F">
        <w:rPr>
          <w:rFonts w:eastAsia="Arial" w:cs="Arial"/>
          <w:lang w:val="en-US"/>
        </w:rPr>
        <w:lastRenderedPageBreak/>
        <w:t xml:space="preserve">Assessment of the </w:t>
      </w:r>
      <w:r w:rsidR="004C000B">
        <w:rPr>
          <w:rFonts w:eastAsia="Arial" w:cs="Arial"/>
          <w:bCs/>
          <w:szCs w:val="22"/>
          <w:lang w:val="en-US"/>
        </w:rPr>
        <w:t>S</w:t>
      </w:r>
      <w:r w:rsidRPr="0072093F">
        <w:rPr>
          <w:rFonts w:eastAsia="Arial" w:cs="Arial"/>
          <w:bCs/>
          <w:szCs w:val="22"/>
          <w:lang w:val="en-US"/>
        </w:rPr>
        <w:t>ervice Provider</w:t>
      </w:r>
    </w:p>
    <w:p w14:paraId="514603BB" w14:textId="77777777" w:rsidR="004C000B" w:rsidRPr="004C000B" w:rsidRDefault="004C000B" w:rsidP="004D434C">
      <w:pPr>
        <w:rPr>
          <w:rFonts w:eastAsia="Arial"/>
          <w:lang w:val="en-US"/>
        </w:rPr>
      </w:pPr>
    </w:p>
    <w:p w14:paraId="7F6CC1CC" w14:textId="77777777" w:rsidR="00D654FF" w:rsidRPr="0072093F" w:rsidRDefault="0EA0149E" w:rsidP="004D434C">
      <w:pPr>
        <w:spacing w:before="0" w:line="240" w:lineRule="auto"/>
        <w:rPr>
          <w:rFonts w:eastAsia="Arial" w:cs="Arial"/>
          <w:lang w:val="en-US"/>
        </w:rPr>
      </w:pPr>
      <w:bookmarkStart w:id="2" w:name="_Hlk72428543"/>
      <w:r w:rsidRPr="0072093F">
        <w:rPr>
          <w:rFonts w:eastAsia="Arial" w:cs="Arial"/>
          <w:lang w:val="en-US"/>
        </w:rPr>
        <w:t xml:space="preserve">The assessment for the award of the contract shall be based on the evaluation of the Company’s Technical Proposal, the Team Leader CV and the Personnel Concept (70%) and the Financial Offer (30%). </w:t>
      </w:r>
    </w:p>
    <w:p w14:paraId="44E15F9C" w14:textId="3C63CC27" w:rsidR="00D654FF" w:rsidRPr="0072093F" w:rsidRDefault="0EA0149E" w:rsidP="004D434C">
      <w:pPr>
        <w:spacing w:before="0" w:line="240" w:lineRule="auto"/>
        <w:rPr>
          <w:rFonts w:eastAsia="Arial" w:cs="Arial"/>
          <w:lang w:val="en-US"/>
        </w:rPr>
      </w:pPr>
      <w:bookmarkStart w:id="3" w:name="_Hlk72428619"/>
      <w:bookmarkEnd w:id="2"/>
      <w:r w:rsidRPr="0072093F">
        <w:rPr>
          <w:rFonts w:eastAsia="Arial" w:cs="Arial"/>
          <w:lang w:val="en-US"/>
        </w:rPr>
        <w:t xml:space="preserve">Please note that only </w:t>
      </w:r>
      <w:proofErr w:type="spellStart"/>
      <w:r w:rsidRPr="0072093F">
        <w:rPr>
          <w:rFonts w:eastAsia="Arial" w:cs="Arial"/>
          <w:lang w:val="en-US"/>
        </w:rPr>
        <w:t>formalised</w:t>
      </w:r>
      <w:proofErr w:type="spellEnd"/>
      <w:r w:rsidRPr="0072093F">
        <w:rPr>
          <w:rFonts w:eastAsia="Arial" w:cs="Arial"/>
          <w:lang w:val="en-US"/>
        </w:rPr>
        <w:t xml:space="preserve"> legal entities (e.g. companies, </w:t>
      </w:r>
      <w:proofErr w:type="spellStart"/>
      <w:r w:rsidRPr="0072093F">
        <w:rPr>
          <w:rFonts w:eastAsia="Arial" w:cs="Arial"/>
          <w:lang w:val="en-US"/>
        </w:rPr>
        <w:t>organisations</w:t>
      </w:r>
      <w:proofErr w:type="spellEnd"/>
      <w:r w:rsidRPr="0072093F">
        <w:rPr>
          <w:rFonts w:eastAsia="Arial" w:cs="Arial"/>
          <w:lang w:val="en-US"/>
        </w:rPr>
        <w:t xml:space="preserve">) are eligible. </w:t>
      </w:r>
    </w:p>
    <w:bookmarkEnd w:id="3"/>
    <w:p w14:paraId="5452CC8E" w14:textId="77777777" w:rsidR="00D5487E" w:rsidRDefault="00D5487E" w:rsidP="0072093F">
      <w:pPr>
        <w:spacing w:before="0" w:line="240" w:lineRule="auto"/>
        <w:rPr>
          <w:rFonts w:eastAsia="Arial" w:cs="Arial"/>
          <w:lang w:val="en-US"/>
        </w:rPr>
      </w:pPr>
    </w:p>
    <w:p w14:paraId="6AAC3C25" w14:textId="77777777" w:rsidR="004C000B" w:rsidRPr="0072093F" w:rsidRDefault="004C000B" w:rsidP="004D434C">
      <w:pPr>
        <w:spacing w:before="0" w:line="240" w:lineRule="auto"/>
        <w:rPr>
          <w:rFonts w:eastAsia="Arial" w:cs="Arial"/>
          <w:lang w:val="en-US"/>
        </w:rPr>
      </w:pPr>
    </w:p>
    <w:p w14:paraId="759F49D3" w14:textId="1138F0B9" w:rsidR="00D654FF" w:rsidRPr="0072093F" w:rsidRDefault="0EA0149E" w:rsidP="004D434C">
      <w:pPr>
        <w:spacing w:before="0" w:line="240" w:lineRule="auto"/>
        <w:rPr>
          <w:rFonts w:eastAsia="Arial" w:cs="Arial"/>
        </w:rPr>
      </w:pPr>
      <w:r w:rsidRPr="0072093F">
        <w:rPr>
          <w:rFonts w:eastAsia="Arial" w:cs="Arial"/>
        </w:rPr>
        <w:t xml:space="preserve">The bid is drawn up in </w:t>
      </w:r>
      <w:r w:rsidRPr="0072093F">
        <w:rPr>
          <w:rFonts w:eastAsia="Arial" w:cs="Arial"/>
          <w:b/>
        </w:rPr>
        <w:t>English</w:t>
      </w:r>
      <w:r w:rsidRPr="0072093F">
        <w:rPr>
          <w:rFonts w:eastAsia="Arial" w:cs="Arial"/>
        </w:rPr>
        <w:t xml:space="preserve"> language.</w:t>
      </w:r>
    </w:p>
    <w:sectPr w:rsidR="00D654FF" w:rsidRPr="0072093F" w:rsidSect="004D2908">
      <w:headerReference w:type="default" r:id="rId12"/>
      <w:footerReference w:type="default" r:id="rId13"/>
      <w:headerReference w:type="first" r:id="rId14"/>
      <w:footerReference w:type="first" r:id="rId15"/>
      <w:pgSz w:w="11907" w:h="16840" w:code="9"/>
      <w:pgMar w:top="1418" w:right="1418" w:bottom="1134" w:left="1418" w:header="425"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760F9" w14:textId="77777777" w:rsidR="002B4BD0" w:rsidRDefault="002B4BD0">
      <w:r>
        <w:separator/>
      </w:r>
    </w:p>
  </w:endnote>
  <w:endnote w:type="continuationSeparator" w:id="0">
    <w:p w14:paraId="5696EF13" w14:textId="77777777" w:rsidR="002B4BD0" w:rsidRDefault="002B4BD0">
      <w:r>
        <w:continuationSeparator/>
      </w:r>
    </w:p>
  </w:endnote>
  <w:endnote w:type="continuationNotice" w:id="1">
    <w:p w14:paraId="049329C8" w14:textId="77777777" w:rsidR="002B4BD0" w:rsidRDefault="002B4B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53271" w14:textId="70CE452C" w:rsidR="00414C0F" w:rsidRDefault="00C16DFC">
    <w:pPr>
      <w:jc w:val="right"/>
    </w:pPr>
    <w:r>
      <w:fldChar w:fldCharType="begin"/>
    </w:r>
    <w:r w:rsidR="00186DCA">
      <w:instrText xml:space="preserve"> PAGE </w:instrText>
    </w:r>
    <w:r>
      <w:fldChar w:fldCharType="separate"/>
    </w:r>
    <w:r w:rsidR="00DC1621">
      <w:rPr>
        <w:noProof/>
      </w:rPr>
      <w:t>7</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968A" w14:textId="567A6C66" w:rsidR="00414C0F" w:rsidRDefault="00CC24C0">
    <w:pPr>
      <w:pStyle w:val="Footer"/>
      <w:tabs>
        <w:tab w:val="clear" w:pos="4536"/>
      </w:tabs>
    </w:pPr>
    <w:r>
      <w:rPr>
        <w:sz w:val="13"/>
      </w:rPr>
      <w:t>Form</w:t>
    </w:r>
    <w:r w:rsidR="003E21CC">
      <w:rPr>
        <w:sz w:val="13"/>
      </w:rPr>
      <w:t xml:space="preserve"> </w:t>
    </w:r>
    <w:r>
      <w:rPr>
        <w:sz w:val="13"/>
      </w:rPr>
      <w:t>41-13-</w:t>
    </w:r>
    <w:r w:rsidR="0079092D">
      <w:rPr>
        <w:sz w:val="13"/>
      </w:rPr>
      <w:t>6</w:t>
    </w:r>
    <w:r>
      <w:rPr>
        <w:sz w:val="13"/>
      </w:rPr>
      <w:tab/>
    </w:r>
    <w:r w:rsidR="00C16DFC" w:rsidRPr="00951885">
      <w:rPr>
        <w:rStyle w:val="PageNumber"/>
        <w:sz w:val="20"/>
      </w:rPr>
      <w:fldChar w:fldCharType="begin"/>
    </w:r>
    <w:r w:rsidR="00186DCA" w:rsidRPr="00951885">
      <w:rPr>
        <w:rStyle w:val="PageNumber"/>
        <w:sz w:val="20"/>
      </w:rPr>
      <w:instrText xml:space="preserve"> PAGE </w:instrText>
    </w:r>
    <w:r w:rsidR="00C16DFC" w:rsidRPr="00951885">
      <w:rPr>
        <w:rStyle w:val="PageNumber"/>
        <w:sz w:val="20"/>
      </w:rPr>
      <w:fldChar w:fldCharType="separate"/>
    </w:r>
    <w:r w:rsidR="00DC1621">
      <w:rPr>
        <w:rStyle w:val="PageNumber"/>
        <w:noProof/>
        <w:sz w:val="20"/>
      </w:rPr>
      <w:t>1</w:t>
    </w:r>
    <w:r w:rsidR="00C16DFC" w:rsidRPr="00951885">
      <w:rPr>
        <w:rStyle w:val="PageNumber"/>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B21EE" w14:textId="77777777" w:rsidR="002B4BD0" w:rsidRDefault="002B4BD0">
      <w:r>
        <w:separator/>
      </w:r>
    </w:p>
  </w:footnote>
  <w:footnote w:type="continuationSeparator" w:id="0">
    <w:p w14:paraId="5751270E" w14:textId="77777777" w:rsidR="002B4BD0" w:rsidRDefault="002B4BD0">
      <w:r>
        <w:continuationSeparator/>
      </w:r>
    </w:p>
  </w:footnote>
  <w:footnote w:type="continuationNotice" w:id="1">
    <w:p w14:paraId="3B40456C" w14:textId="77777777" w:rsidR="002B4BD0" w:rsidRDefault="002B4BD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58570" w14:textId="77777777" w:rsidR="00414C0F" w:rsidRDefault="00DD0B7A">
    <w:pPr>
      <w:pStyle w:val="Header"/>
      <w:tabs>
        <w:tab w:val="clear" w:pos="4252"/>
        <w:tab w:val="clear" w:pos="8504"/>
      </w:tabs>
      <w:ind w:left="7797"/>
    </w:pPr>
    <w:r>
      <w:rPr>
        <w:noProof/>
        <w:lang w:val="en-US" w:eastAsia="en-US"/>
      </w:rPr>
      <w:drawing>
        <wp:inline distT="0" distB="0" distL="0" distR="0" wp14:anchorId="3843DBC9" wp14:editId="1E5380F8">
          <wp:extent cx="900000" cy="900000"/>
          <wp:effectExtent l="0" t="0" r="0" b="0"/>
          <wp:docPr id="1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80" w:type="dxa"/>
      <w:tblBorders>
        <w:bottom w:val="single" w:sz="6" w:space="0" w:color="auto"/>
      </w:tblBorders>
      <w:tblLayout w:type="fixed"/>
      <w:tblCellMar>
        <w:left w:w="0" w:type="dxa"/>
        <w:right w:w="0" w:type="dxa"/>
      </w:tblCellMar>
      <w:tblLook w:val="0000" w:firstRow="0" w:lastRow="0" w:firstColumn="0" w:lastColumn="0" w:noHBand="0" w:noVBand="0"/>
    </w:tblPr>
    <w:tblGrid>
      <w:gridCol w:w="7096"/>
      <w:gridCol w:w="1984"/>
    </w:tblGrid>
    <w:tr w:rsidR="00414C0F" w14:paraId="10FFB95B" w14:textId="77777777" w:rsidTr="00951885">
      <w:tc>
        <w:tcPr>
          <w:tcW w:w="7096" w:type="dxa"/>
        </w:tcPr>
        <w:p w14:paraId="0812FB32" w14:textId="2FCC7AC4" w:rsidR="00414C0F" w:rsidRDefault="00286C68" w:rsidP="00344FA3">
          <w:pPr>
            <w:pStyle w:val="Header"/>
            <w:tabs>
              <w:tab w:val="clear" w:pos="4252"/>
              <w:tab w:val="clear" w:pos="8504"/>
            </w:tabs>
            <w:spacing w:before="600"/>
            <w:rPr>
              <w:sz w:val="28"/>
            </w:rPr>
          </w:pPr>
          <w:r>
            <w:rPr>
              <w:b/>
              <w:sz w:val="28"/>
            </w:rPr>
            <w:t xml:space="preserve">Terms of </w:t>
          </w:r>
          <w:r w:rsidR="00D71D62">
            <w:rPr>
              <w:b/>
              <w:sz w:val="28"/>
            </w:rPr>
            <w:t>R</w:t>
          </w:r>
          <w:r>
            <w:rPr>
              <w:b/>
              <w:sz w:val="28"/>
            </w:rPr>
            <w:t>eference (</w:t>
          </w:r>
          <w:proofErr w:type="spellStart"/>
          <w:r>
            <w:rPr>
              <w:b/>
              <w:sz w:val="28"/>
            </w:rPr>
            <w:t>ToR</w:t>
          </w:r>
          <w:proofErr w:type="spellEnd"/>
          <w:r>
            <w:rPr>
              <w:b/>
              <w:sz w:val="28"/>
            </w:rPr>
            <w:t xml:space="preserve">) for the </w:t>
          </w:r>
          <w:r>
            <w:rPr>
              <w:b/>
              <w:sz w:val="28"/>
            </w:rPr>
            <w:br/>
            <w:t xml:space="preserve">procurement of services </w:t>
          </w:r>
          <w:r w:rsidR="00C74D25">
            <w:rPr>
              <w:b/>
              <w:sz w:val="28"/>
            </w:rPr>
            <w:t xml:space="preserve">                                    </w:t>
          </w:r>
          <w:r w:rsidR="00BD46B7">
            <w:rPr>
              <w:b/>
              <w:sz w:val="28"/>
            </w:rPr>
            <w:t>(ANNEX 1) Contract 83420652</w:t>
          </w:r>
        </w:p>
      </w:tc>
      <w:tc>
        <w:tcPr>
          <w:tcW w:w="1984" w:type="dxa"/>
        </w:tcPr>
        <w:p w14:paraId="5B3B6788" w14:textId="77777777" w:rsidR="00414C0F" w:rsidRDefault="00037CF4">
          <w:pPr>
            <w:pStyle w:val="Header"/>
            <w:ind w:firstLine="709"/>
          </w:pPr>
          <w:r>
            <w:rPr>
              <w:noProof/>
              <w:lang w:val="en-US" w:eastAsia="en-US"/>
            </w:rPr>
            <w:drawing>
              <wp:inline distT="0" distB="0" distL="0" distR="0" wp14:anchorId="0487607F" wp14:editId="588D96AB">
                <wp:extent cx="900000" cy="9000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ulare_in_Bearbeitung\gtzlogo-standard-sw.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00000" cy="900000"/>
                        </a:xfrm>
                        <a:prstGeom prst="rect">
                          <a:avLst/>
                        </a:prstGeom>
                        <a:noFill/>
                        <a:ln w="9525">
                          <a:noFill/>
                          <a:miter lim="800000"/>
                          <a:headEnd/>
                          <a:tailEnd/>
                        </a:ln>
                      </pic:spPr>
                    </pic:pic>
                  </a:graphicData>
                </a:graphic>
              </wp:inline>
            </w:drawing>
          </w:r>
        </w:p>
      </w:tc>
    </w:tr>
  </w:tbl>
  <w:p w14:paraId="3D768F95" w14:textId="77777777" w:rsidR="00414C0F" w:rsidRDefault="00414C0F">
    <w:pPr>
      <w:pStyle w:val="Header"/>
      <w:rPr>
        <w:sz w:val="1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4DB"/>
    <w:multiLevelType w:val="hybridMultilevel"/>
    <w:tmpl w:val="E05242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494E6C"/>
    <w:multiLevelType w:val="hybridMultilevel"/>
    <w:tmpl w:val="08724BB4"/>
    <w:lvl w:ilvl="0" w:tplc="1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BA32F1"/>
    <w:multiLevelType w:val="hybridMultilevel"/>
    <w:tmpl w:val="030659D0"/>
    <w:lvl w:ilvl="0" w:tplc="04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1F7844"/>
    <w:multiLevelType w:val="multilevel"/>
    <w:tmpl w:val="F454E37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720"/>
        </w:tabs>
        <w:ind w:left="720" w:hanging="720"/>
      </w:pPr>
      <w:rPr>
        <w:rFonts w:ascii="Wingdings" w:hAnsi="Wingding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 w15:restartNumberingAfterBreak="0">
    <w:nsid w:val="26EE3CF4"/>
    <w:multiLevelType w:val="hybridMultilevel"/>
    <w:tmpl w:val="9CF4A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DF5230"/>
    <w:multiLevelType w:val="multilevel"/>
    <w:tmpl w:val="19A4ED44"/>
    <w:lvl w:ilvl="0">
      <w:start w:val="1"/>
      <w:numFmt w:val="decimal"/>
      <w:pStyle w:val="Heading1"/>
      <w:lvlText w:val="%1"/>
      <w:lvlJc w:val="left"/>
      <w:pPr>
        <w:ind w:left="432" w:hanging="432"/>
      </w:pPr>
      <w:rPr>
        <w:b/>
        <w:bCs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33976777"/>
    <w:multiLevelType w:val="hybridMultilevel"/>
    <w:tmpl w:val="1A4644E4"/>
    <w:lvl w:ilvl="0" w:tplc="FBF8FC78">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B1D7874"/>
    <w:multiLevelType w:val="hybridMultilevel"/>
    <w:tmpl w:val="7EBED2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94C1A77"/>
    <w:multiLevelType w:val="hybridMultilevel"/>
    <w:tmpl w:val="D730E8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54A57817"/>
    <w:multiLevelType w:val="hybridMultilevel"/>
    <w:tmpl w:val="CCB491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027031B"/>
    <w:multiLevelType w:val="hybridMultilevel"/>
    <w:tmpl w:val="C59EBF3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648E66A4"/>
    <w:multiLevelType w:val="hybridMultilevel"/>
    <w:tmpl w:val="FB406A38"/>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12" w15:restartNumberingAfterBreak="0">
    <w:nsid w:val="737B0D78"/>
    <w:multiLevelType w:val="hybridMultilevel"/>
    <w:tmpl w:val="C78273E2"/>
    <w:lvl w:ilvl="0" w:tplc="1C090003">
      <w:start w:val="1"/>
      <w:numFmt w:val="bullet"/>
      <w:lvlText w:val="o"/>
      <w:lvlJc w:val="left"/>
      <w:pPr>
        <w:ind w:left="1800" w:hanging="360"/>
      </w:pPr>
      <w:rPr>
        <w:rFonts w:ascii="Courier New" w:hAnsi="Courier New" w:cs="Courier New"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3" w15:restartNumberingAfterBreak="0">
    <w:nsid w:val="74484D3F"/>
    <w:multiLevelType w:val="hybridMultilevel"/>
    <w:tmpl w:val="F1AAAACE"/>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9697BEE"/>
    <w:multiLevelType w:val="hybridMultilevel"/>
    <w:tmpl w:val="6F163BC0"/>
    <w:lvl w:ilvl="0" w:tplc="4D623F8E">
      <w:start w:val="1"/>
      <w:numFmt w:val="decimal"/>
      <w:lvlText w:val="%1."/>
      <w:lvlJc w:val="left"/>
      <w:pPr>
        <w:ind w:left="720" w:hanging="360"/>
      </w:pPr>
      <w:rPr>
        <w:rFonts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9C667EB"/>
    <w:multiLevelType w:val="hybridMultilevel"/>
    <w:tmpl w:val="F886CF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0"/>
  </w:num>
  <w:num w:numId="5">
    <w:abstractNumId w:val="7"/>
  </w:num>
  <w:num w:numId="6">
    <w:abstractNumId w:val="11"/>
  </w:num>
  <w:num w:numId="7">
    <w:abstractNumId w:val="1"/>
  </w:num>
  <w:num w:numId="8">
    <w:abstractNumId w:val="2"/>
  </w:num>
  <w:num w:numId="9">
    <w:abstractNumId w:val="12"/>
  </w:num>
  <w:num w:numId="10">
    <w:abstractNumId w:val="14"/>
  </w:num>
  <w:num w:numId="11">
    <w:abstractNumId w:val="5"/>
  </w:num>
  <w:num w:numId="12">
    <w:abstractNumId w:val="8"/>
  </w:num>
  <w:num w:numId="13">
    <w:abstractNumId w:val="13"/>
  </w:num>
  <w:num w:numId="14">
    <w:abstractNumId w:val="15"/>
  </w:num>
  <w:num w:numId="15">
    <w:abstractNumId w:val="10"/>
  </w:num>
  <w:num w:numId="1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attachedTemplate r:id="rId1"/>
  <w:trackRevisions/>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2D"/>
    <w:rsid w:val="0000005B"/>
    <w:rsid w:val="00000D8A"/>
    <w:rsid w:val="00001FCF"/>
    <w:rsid w:val="000109C9"/>
    <w:rsid w:val="00012CAB"/>
    <w:rsid w:val="000137CB"/>
    <w:rsid w:val="00022447"/>
    <w:rsid w:val="00023FAE"/>
    <w:rsid w:val="0002494D"/>
    <w:rsid w:val="00027034"/>
    <w:rsid w:val="000274C3"/>
    <w:rsid w:val="000307FA"/>
    <w:rsid w:val="00030D95"/>
    <w:rsid w:val="0003121C"/>
    <w:rsid w:val="00033D41"/>
    <w:rsid w:val="0003679F"/>
    <w:rsid w:val="00037CF4"/>
    <w:rsid w:val="00045181"/>
    <w:rsid w:val="0004552C"/>
    <w:rsid w:val="00053EBD"/>
    <w:rsid w:val="000552BB"/>
    <w:rsid w:val="000605F7"/>
    <w:rsid w:val="000654CE"/>
    <w:rsid w:val="000706D4"/>
    <w:rsid w:val="000720E4"/>
    <w:rsid w:val="000807DD"/>
    <w:rsid w:val="0008439F"/>
    <w:rsid w:val="00084AD3"/>
    <w:rsid w:val="00085D09"/>
    <w:rsid w:val="0008760D"/>
    <w:rsid w:val="00091257"/>
    <w:rsid w:val="0009529A"/>
    <w:rsid w:val="00097CB8"/>
    <w:rsid w:val="000A1956"/>
    <w:rsid w:val="000A2F2D"/>
    <w:rsid w:val="000A7CAA"/>
    <w:rsid w:val="000B06A1"/>
    <w:rsid w:val="000B09A1"/>
    <w:rsid w:val="000B0D46"/>
    <w:rsid w:val="000B1768"/>
    <w:rsid w:val="000B5D1C"/>
    <w:rsid w:val="000C11C0"/>
    <w:rsid w:val="000C240D"/>
    <w:rsid w:val="000C430A"/>
    <w:rsid w:val="000C73B1"/>
    <w:rsid w:val="000D02F0"/>
    <w:rsid w:val="000D1B86"/>
    <w:rsid w:val="000D1C1A"/>
    <w:rsid w:val="000D33B6"/>
    <w:rsid w:val="000E003F"/>
    <w:rsid w:val="000E0EEB"/>
    <w:rsid w:val="000E11AB"/>
    <w:rsid w:val="000E21AC"/>
    <w:rsid w:val="000E2BB6"/>
    <w:rsid w:val="000E40A7"/>
    <w:rsid w:val="000E665D"/>
    <w:rsid w:val="000E6FFA"/>
    <w:rsid w:val="000E7176"/>
    <w:rsid w:val="000F0027"/>
    <w:rsid w:val="000F0448"/>
    <w:rsid w:val="000F1AB7"/>
    <w:rsid w:val="000F5EA6"/>
    <w:rsid w:val="000F6DB9"/>
    <w:rsid w:val="000F6F73"/>
    <w:rsid w:val="000F739A"/>
    <w:rsid w:val="0010256D"/>
    <w:rsid w:val="00102822"/>
    <w:rsid w:val="00107F9A"/>
    <w:rsid w:val="00112917"/>
    <w:rsid w:val="00115218"/>
    <w:rsid w:val="00117A64"/>
    <w:rsid w:val="0012035E"/>
    <w:rsid w:val="00124D65"/>
    <w:rsid w:val="00130A9B"/>
    <w:rsid w:val="0013330F"/>
    <w:rsid w:val="001338F8"/>
    <w:rsid w:val="0013622C"/>
    <w:rsid w:val="00136F67"/>
    <w:rsid w:val="00142B6E"/>
    <w:rsid w:val="00144483"/>
    <w:rsid w:val="00145A0B"/>
    <w:rsid w:val="00147A30"/>
    <w:rsid w:val="00151DDD"/>
    <w:rsid w:val="001538B0"/>
    <w:rsid w:val="001547EA"/>
    <w:rsid w:val="0015658B"/>
    <w:rsid w:val="001601AA"/>
    <w:rsid w:val="00170ED0"/>
    <w:rsid w:val="00171E89"/>
    <w:rsid w:val="00171EA5"/>
    <w:rsid w:val="00172108"/>
    <w:rsid w:val="00176282"/>
    <w:rsid w:val="00183F3F"/>
    <w:rsid w:val="00185AF3"/>
    <w:rsid w:val="00186DCA"/>
    <w:rsid w:val="00187A6D"/>
    <w:rsid w:val="0019179D"/>
    <w:rsid w:val="00194FB4"/>
    <w:rsid w:val="001952D6"/>
    <w:rsid w:val="001A4059"/>
    <w:rsid w:val="001B0CE2"/>
    <w:rsid w:val="001B127D"/>
    <w:rsid w:val="001B1FAC"/>
    <w:rsid w:val="001B32D0"/>
    <w:rsid w:val="001B4485"/>
    <w:rsid w:val="001C2FD7"/>
    <w:rsid w:val="001C5F40"/>
    <w:rsid w:val="001C63C8"/>
    <w:rsid w:val="001D27AD"/>
    <w:rsid w:val="001D2FF2"/>
    <w:rsid w:val="001D44F1"/>
    <w:rsid w:val="001D6B14"/>
    <w:rsid w:val="001D72FB"/>
    <w:rsid w:val="001D764B"/>
    <w:rsid w:val="001E0A0E"/>
    <w:rsid w:val="001E253A"/>
    <w:rsid w:val="001E57A3"/>
    <w:rsid w:val="001E6222"/>
    <w:rsid w:val="001E6C8A"/>
    <w:rsid w:val="001F1344"/>
    <w:rsid w:val="001F3D17"/>
    <w:rsid w:val="00200AE7"/>
    <w:rsid w:val="00202DB4"/>
    <w:rsid w:val="002055F3"/>
    <w:rsid w:val="00205D39"/>
    <w:rsid w:val="0021096C"/>
    <w:rsid w:val="00215148"/>
    <w:rsid w:val="00215347"/>
    <w:rsid w:val="002159A2"/>
    <w:rsid w:val="00217820"/>
    <w:rsid w:val="00225330"/>
    <w:rsid w:val="0023148F"/>
    <w:rsid w:val="0023781A"/>
    <w:rsid w:val="00246DE4"/>
    <w:rsid w:val="0024707E"/>
    <w:rsid w:val="00250C6C"/>
    <w:rsid w:val="0025179D"/>
    <w:rsid w:val="002631F5"/>
    <w:rsid w:val="00264BCE"/>
    <w:rsid w:val="00267A3A"/>
    <w:rsid w:val="00267B60"/>
    <w:rsid w:val="00275AB7"/>
    <w:rsid w:val="002819A8"/>
    <w:rsid w:val="00283FA7"/>
    <w:rsid w:val="00286647"/>
    <w:rsid w:val="00286C68"/>
    <w:rsid w:val="00293DCC"/>
    <w:rsid w:val="0029477B"/>
    <w:rsid w:val="00295525"/>
    <w:rsid w:val="002A01F7"/>
    <w:rsid w:val="002A30ED"/>
    <w:rsid w:val="002A6BDC"/>
    <w:rsid w:val="002A7E25"/>
    <w:rsid w:val="002B4BD0"/>
    <w:rsid w:val="002C0851"/>
    <w:rsid w:val="002C21A1"/>
    <w:rsid w:val="002C48C9"/>
    <w:rsid w:val="002C66E4"/>
    <w:rsid w:val="002D082F"/>
    <w:rsid w:val="002D0AA5"/>
    <w:rsid w:val="002D1474"/>
    <w:rsid w:val="002D4115"/>
    <w:rsid w:val="002D41CE"/>
    <w:rsid w:val="002D5A7C"/>
    <w:rsid w:val="002E1BF8"/>
    <w:rsid w:val="002E1E08"/>
    <w:rsid w:val="002E2407"/>
    <w:rsid w:val="002E268F"/>
    <w:rsid w:val="002E28EB"/>
    <w:rsid w:val="002E3E32"/>
    <w:rsid w:val="002E5686"/>
    <w:rsid w:val="002F1E7E"/>
    <w:rsid w:val="002F23B0"/>
    <w:rsid w:val="00301FDB"/>
    <w:rsid w:val="00303060"/>
    <w:rsid w:val="00307041"/>
    <w:rsid w:val="0030769F"/>
    <w:rsid w:val="00312C7D"/>
    <w:rsid w:val="003138BF"/>
    <w:rsid w:val="00314725"/>
    <w:rsid w:val="0031518D"/>
    <w:rsid w:val="00317A91"/>
    <w:rsid w:val="00320CA0"/>
    <w:rsid w:val="00321FB9"/>
    <w:rsid w:val="00322187"/>
    <w:rsid w:val="0032237E"/>
    <w:rsid w:val="0032343D"/>
    <w:rsid w:val="00323558"/>
    <w:rsid w:val="0033083E"/>
    <w:rsid w:val="0033583C"/>
    <w:rsid w:val="00336A2D"/>
    <w:rsid w:val="0034020D"/>
    <w:rsid w:val="00340B5D"/>
    <w:rsid w:val="00341A94"/>
    <w:rsid w:val="00344FA3"/>
    <w:rsid w:val="00350976"/>
    <w:rsid w:val="003518C1"/>
    <w:rsid w:val="003523A0"/>
    <w:rsid w:val="00353C24"/>
    <w:rsid w:val="00354C08"/>
    <w:rsid w:val="00355739"/>
    <w:rsid w:val="00356BF5"/>
    <w:rsid w:val="00356D65"/>
    <w:rsid w:val="00357FED"/>
    <w:rsid w:val="00360ACD"/>
    <w:rsid w:val="00360E57"/>
    <w:rsid w:val="00364272"/>
    <w:rsid w:val="00371B29"/>
    <w:rsid w:val="00374743"/>
    <w:rsid w:val="00380D5A"/>
    <w:rsid w:val="003825E4"/>
    <w:rsid w:val="00384033"/>
    <w:rsid w:val="00387168"/>
    <w:rsid w:val="00390C54"/>
    <w:rsid w:val="0039507F"/>
    <w:rsid w:val="00396B8A"/>
    <w:rsid w:val="003A22F3"/>
    <w:rsid w:val="003A5BCF"/>
    <w:rsid w:val="003A6ABE"/>
    <w:rsid w:val="003B2356"/>
    <w:rsid w:val="003B65D8"/>
    <w:rsid w:val="003B74F5"/>
    <w:rsid w:val="003C0A7F"/>
    <w:rsid w:val="003C3E60"/>
    <w:rsid w:val="003D2F1E"/>
    <w:rsid w:val="003D42FD"/>
    <w:rsid w:val="003E06F1"/>
    <w:rsid w:val="003E21CC"/>
    <w:rsid w:val="003E4C5D"/>
    <w:rsid w:val="003E4CFA"/>
    <w:rsid w:val="003E572D"/>
    <w:rsid w:val="003E705E"/>
    <w:rsid w:val="003E735E"/>
    <w:rsid w:val="003F03F6"/>
    <w:rsid w:val="003F0891"/>
    <w:rsid w:val="003F4BEF"/>
    <w:rsid w:val="003F65A8"/>
    <w:rsid w:val="003F6F21"/>
    <w:rsid w:val="004044DC"/>
    <w:rsid w:val="00404FF2"/>
    <w:rsid w:val="00407C2F"/>
    <w:rsid w:val="00411840"/>
    <w:rsid w:val="00414C0F"/>
    <w:rsid w:val="0042020C"/>
    <w:rsid w:val="00421429"/>
    <w:rsid w:val="00421EF2"/>
    <w:rsid w:val="00422686"/>
    <w:rsid w:val="00423321"/>
    <w:rsid w:val="00424BF1"/>
    <w:rsid w:val="00425B07"/>
    <w:rsid w:val="0042623B"/>
    <w:rsid w:val="00430EC0"/>
    <w:rsid w:val="004316E2"/>
    <w:rsid w:val="00435BBE"/>
    <w:rsid w:val="00441384"/>
    <w:rsid w:val="00445DC3"/>
    <w:rsid w:val="00446526"/>
    <w:rsid w:val="00447111"/>
    <w:rsid w:val="00453043"/>
    <w:rsid w:val="00456D7B"/>
    <w:rsid w:val="0045753C"/>
    <w:rsid w:val="00463634"/>
    <w:rsid w:val="004648AB"/>
    <w:rsid w:val="00467B8F"/>
    <w:rsid w:val="00470152"/>
    <w:rsid w:val="004741AC"/>
    <w:rsid w:val="00476908"/>
    <w:rsid w:val="004770D8"/>
    <w:rsid w:val="00477135"/>
    <w:rsid w:val="00477898"/>
    <w:rsid w:val="0048497C"/>
    <w:rsid w:val="00485CBE"/>
    <w:rsid w:val="004908DF"/>
    <w:rsid w:val="0049216B"/>
    <w:rsid w:val="00492A5E"/>
    <w:rsid w:val="004A2072"/>
    <w:rsid w:val="004A3204"/>
    <w:rsid w:val="004A3B3C"/>
    <w:rsid w:val="004A3C00"/>
    <w:rsid w:val="004A5351"/>
    <w:rsid w:val="004A5D48"/>
    <w:rsid w:val="004A69B3"/>
    <w:rsid w:val="004B42BC"/>
    <w:rsid w:val="004B560E"/>
    <w:rsid w:val="004B713E"/>
    <w:rsid w:val="004C000B"/>
    <w:rsid w:val="004C0FFB"/>
    <w:rsid w:val="004C1FC9"/>
    <w:rsid w:val="004C59E5"/>
    <w:rsid w:val="004C5A50"/>
    <w:rsid w:val="004C5F03"/>
    <w:rsid w:val="004C611C"/>
    <w:rsid w:val="004C6AA0"/>
    <w:rsid w:val="004C6BC5"/>
    <w:rsid w:val="004D03B8"/>
    <w:rsid w:val="004D0503"/>
    <w:rsid w:val="004D2645"/>
    <w:rsid w:val="004D2908"/>
    <w:rsid w:val="004D3C34"/>
    <w:rsid w:val="004D434C"/>
    <w:rsid w:val="004D6A31"/>
    <w:rsid w:val="004D7F37"/>
    <w:rsid w:val="004E3C2D"/>
    <w:rsid w:val="004E3EEF"/>
    <w:rsid w:val="004E54C0"/>
    <w:rsid w:val="004F09D4"/>
    <w:rsid w:val="004F0B83"/>
    <w:rsid w:val="004F37F9"/>
    <w:rsid w:val="004F4132"/>
    <w:rsid w:val="004F739B"/>
    <w:rsid w:val="004F78D7"/>
    <w:rsid w:val="0050145E"/>
    <w:rsid w:val="00501E46"/>
    <w:rsid w:val="00506DD4"/>
    <w:rsid w:val="00514B3C"/>
    <w:rsid w:val="00520B54"/>
    <w:rsid w:val="005255FF"/>
    <w:rsid w:val="00532945"/>
    <w:rsid w:val="00532DD3"/>
    <w:rsid w:val="00535641"/>
    <w:rsid w:val="0053754B"/>
    <w:rsid w:val="00540EDA"/>
    <w:rsid w:val="00541A4E"/>
    <w:rsid w:val="005420FB"/>
    <w:rsid w:val="005450FC"/>
    <w:rsid w:val="00546883"/>
    <w:rsid w:val="00546C6C"/>
    <w:rsid w:val="0054703B"/>
    <w:rsid w:val="00547220"/>
    <w:rsid w:val="005477BA"/>
    <w:rsid w:val="00550AE8"/>
    <w:rsid w:val="005625D6"/>
    <w:rsid w:val="005629C9"/>
    <w:rsid w:val="00567828"/>
    <w:rsid w:val="00572F64"/>
    <w:rsid w:val="00577319"/>
    <w:rsid w:val="00582250"/>
    <w:rsid w:val="00583313"/>
    <w:rsid w:val="00585449"/>
    <w:rsid w:val="00586D51"/>
    <w:rsid w:val="005948C2"/>
    <w:rsid w:val="00596918"/>
    <w:rsid w:val="00597130"/>
    <w:rsid w:val="00597553"/>
    <w:rsid w:val="005A0EE1"/>
    <w:rsid w:val="005A7751"/>
    <w:rsid w:val="005B4B48"/>
    <w:rsid w:val="005B5DAE"/>
    <w:rsid w:val="005B5DBE"/>
    <w:rsid w:val="005C1C92"/>
    <w:rsid w:val="005C5E9F"/>
    <w:rsid w:val="005C63C7"/>
    <w:rsid w:val="005C6837"/>
    <w:rsid w:val="005D01E2"/>
    <w:rsid w:val="005D0268"/>
    <w:rsid w:val="005D57A8"/>
    <w:rsid w:val="005D6C1B"/>
    <w:rsid w:val="005D71F2"/>
    <w:rsid w:val="005E1947"/>
    <w:rsid w:val="005E2402"/>
    <w:rsid w:val="005E6D8A"/>
    <w:rsid w:val="005F011F"/>
    <w:rsid w:val="005F55BE"/>
    <w:rsid w:val="005F6CA5"/>
    <w:rsid w:val="005F748F"/>
    <w:rsid w:val="005F79C9"/>
    <w:rsid w:val="00604F1A"/>
    <w:rsid w:val="00606B31"/>
    <w:rsid w:val="0061117A"/>
    <w:rsid w:val="00612DD3"/>
    <w:rsid w:val="006203A7"/>
    <w:rsid w:val="0062118E"/>
    <w:rsid w:val="00621D92"/>
    <w:rsid w:val="00624897"/>
    <w:rsid w:val="006248E3"/>
    <w:rsid w:val="00625454"/>
    <w:rsid w:val="00633783"/>
    <w:rsid w:val="00634120"/>
    <w:rsid w:val="00635721"/>
    <w:rsid w:val="0064233B"/>
    <w:rsid w:val="0064362C"/>
    <w:rsid w:val="00646045"/>
    <w:rsid w:val="00647DE7"/>
    <w:rsid w:val="00650943"/>
    <w:rsid w:val="006533B6"/>
    <w:rsid w:val="00654EA8"/>
    <w:rsid w:val="00655639"/>
    <w:rsid w:val="00656114"/>
    <w:rsid w:val="00656E98"/>
    <w:rsid w:val="00657469"/>
    <w:rsid w:val="00657ED2"/>
    <w:rsid w:val="006610EB"/>
    <w:rsid w:val="0066394C"/>
    <w:rsid w:val="006643F3"/>
    <w:rsid w:val="00665BBC"/>
    <w:rsid w:val="00666D6C"/>
    <w:rsid w:val="006779DE"/>
    <w:rsid w:val="006804D2"/>
    <w:rsid w:val="00683CFB"/>
    <w:rsid w:val="00685485"/>
    <w:rsid w:val="00685C8B"/>
    <w:rsid w:val="00687BCC"/>
    <w:rsid w:val="00690FBD"/>
    <w:rsid w:val="0069307A"/>
    <w:rsid w:val="006938C1"/>
    <w:rsid w:val="0069480C"/>
    <w:rsid w:val="006A51FF"/>
    <w:rsid w:val="006B2D9B"/>
    <w:rsid w:val="006B34DA"/>
    <w:rsid w:val="006B3DCF"/>
    <w:rsid w:val="006B4D71"/>
    <w:rsid w:val="006B5714"/>
    <w:rsid w:val="006B63F1"/>
    <w:rsid w:val="006B7003"/>
    <w:rsid w:val="006B7F2F"/>
    <w:rsid w:val="006C0252"/>
    <w:rsid w:val="006C31AB"/>
    <w:rsid w:val="006D10EF"/>
    <w:rsid w:val="006D2D56"/>
    <w:rsid w:val="006D59A2"/>
    <w:rsid w:val="006D5EAE"/>
    <w:rsid w:val="006D7237"/>
    <w:rsid w:val="006E1AC3"/>
    <w:rsid w:val="006E79D1"/>
    <w:rsid w:val="006F2C15"/>
    <w:rsid w:val="006F3A84"/>
    <w:rsid w:val="006F5DD6"/>
    <w:rsid w:val="007016BF"/>
    <w:rsid w:val="00705C8B"/>
    <w:rsid w:val="00705FFF"/>
    <w:rsid w:val="007071AB"/>
    <w:rsid w:val="007079DB"/>
    <w:rsid w:val="00707DF6"/>
    <w:rsid w:val="00710C8C"/>
    <w:rsid w:val="007125A6"/>
    <w:rsid w:val="00712BDC"/>
    <w:rsid w:val="00716BF9"/>
    <w:rsid w:val="0071710D"/>
    <w:rsid w:val="00717FCE"/>
    <w:rsid w:val="0072093F"/>
    <w:rsid w:val="00722E67"/>
    <w:rsid w:val="007235D1"/>
    <w:rsid w:val="007262B0"/>
    <w:rsid w:val="00726530"/>
    <w:rsid w:val="00740DC6"/>
    <w:rsid w:val="00741CA6"/>
    <w:rsid w:val="0074325F"/>
    <w:rsid w:val="00743A47"/>
    <w:rsid w:val="00743DDB"/>
    <w:rsid w:val="007456DC"/>
    <w:rsid w:val="00746C01"/>
    <w:rsid w:val="007479D0"/>
    <w:rsid w:val="00751C74"/>
    <w:rsid w:val="00754EE8"/>
    <w:rsid w:val="0075580E"/>
    <w:rsid w:val="00756C12"/>
    <w:rsid w:val="0076183B"/>
    <w:rsid w:val="00765511"/>
    <w:rsid w:val="00765C9B"/>
    <w:rsid w:val="00777C9F"/>
    <w:rsid w:val="00777ECA"/>
    <w:rsid w:val="00786974"/>
    <w:rsid w:val="00787103"/>
    <w:rsid w:val="0079092D"/>
    <w:rsid w:val="00790B55"/>
    <w:rsid w:val="007916FE"/>
    <w:rsid w:val="0079211F"/>
    <w:rsid w:val="0079385F"/>
    <w:rsid w:val="00793B05"/>
    <w:rsid w:val="007A10F7"/>
    <w:rsid w:val="007A171C"/>
    <w:rsid w:val="007A1990"/>
    <w:rsid w:val="007A1B4F"/>
    <w:rsid w:val="007A2FD2"/>
    <w:rsid w:val="007A3003"/>
    <w:rsid w:val="007A4B56"/>
    <w:rsid w:val="007A594B"/>
    <w:rsid w:val="007A6741"/>
    <w:rsid w:val="007A69F5"/>
    <w:rsid w:val="007B03C9"/>
    <w:rsid w:val="007B30BC"/>
    <w:rsid w:val="007C1B24"/>
    <w:rsid w:val="007C46F7"/>
    <w:rsid w:val="007C75D4"/>
    <w:rsid w:val="007D0E50"/>
    <w:rsid w:val="007D55C3"/>
    <w:rsid w:val="007D6866"/>
    <w:rsid w:val="007E0DFA"/>
    <w:rsid w:val="007E1B0C"/>
    <w:rsid w:val="007E243F"/>
    <w:rsid w:val="007F06E4"/>
    <w:rsid w:val="007F3756"/>
    <w:rsid w:val="007F410C"/>
    <w:rsid w:val="007F5FCE"/>
    <w:rsid w:val="00801810"/>
    <w:rsid w:val="008027FF"/>
    <w:rsid w:val="00802A74"/>
    <w:rsid w:val="0080319A"/>
    <w:rsid w:val="00806A33"/>
    <w:rsid w:val="00810668"/>
    <w:rsid w:val="008111F9"/>
    <w:rsid w:val="008115FF"/>
    <w:rsid w:val="00811846"/>
    <w:rsid w:val="00811A59"/>
    <w:rsid w:val="00811D86"/>
    <w:rsid w:val="00812566"/>
    <w:rsid w:val="008160D7"/>
    <w:rsid w:val="00823742"/>
    <w:rsid w:val="00824BD7"/>
    <w:rsid w:val="008254DE"/>
    <w:rsid w:val="00826DB1"/>
    <w:rsid w:val="008274C1"/>
    <w:rsid w:val="00831BA4"/>
    <w:rsid w:val="00835C7C"/>
    <w:rsid w:val="0083729E"/>
    <w:rsid w:val="008404DB"/>
    <w:rsid w:val="00843350"/>
    <w:rsid w:val="0084585F"/>
    <w:rsid w:val="008468A8"/>
    <w:rsid w:val="0084724F"/>
    <w:rsid w:val="008472BB"/>
    <w:rsid w:val="0085419B"/>
    <w:rsid w:val="00856AA8"/>
    <w:rsid w:val="008620C9"/>
    <w:rsid w:val="00863E00"/>
    <w:rsid w:val="00864560"/>
    <w:rsid w:val="0086684D"/>
    <w:rsid w:val="00866C0A"/>
    <w:rsid w:val="00871847"/>
    <w:rsid w:val="00873AAE"/>
    <w:rsid w:val="00876441"/>
    <w:rsid w:val="0087706A"/>
    <w:rsid w:val="00877D7F"/>
    <w:rsid w:val="008818E2"/>
    <w:rsid w:val="00882304"/>
    <w:rsid w:val="00883382"/>
    <w:rsid w:val="00884A2B"/>
    <w:rsid w:val="008909FB"/>
    <w:rsid w:val="008947FC"/>
    <w:rsid w:val="008969EC"/>
    <w:rsid w:val="008A3E40"/>
    <w:rsid w:val="008A4E5E"/>
    <w:rsid w:val="008A69BF"/>
    <w:rsid w:val="008A7DAA"/>
    <w:rsid w:val="008B1336"/>
    <w:rsid w:val="008B2782"/>
    <w:rsid w:val="008B2FB8"/>
    <w:rsid w:val="008B48A3"/>
    <w:rsid w:val="008C1C3E"/>
    <w:rsid w:val="008C1ED9"/>
    <w:rsid w:val="008C3D7E"/>
    <w:rsid w:val="008C45EB"/>
    <w:rsid w:val="008C5E6B"/>
    <w:rsid w:val="008D009B"/>
    <w:rsid w:val="008D3302"/>
    <w:rsid w:val="008E2798"/>
    <w:rsid w:val="008E3D2C"/>
    <w:rsid w:val="008F2AEA"/>
    <w:rsid w:val="008F4DC1"/>
    <w:rsid w:val="008F5E75"/>
    <w:rsid w:val="008F7134"/>
    <w:rsid w:val="009021D5"/>
    <w:rsid w:val="00903307"/>
    <w:rsid w:val="0090553C"/>
    <w:rsid w:val="00911CF3"/>
    <w:rsid w:val="00914CD5"/>
    <w:rsid w:val="009158C3"/>
    <w:rsid w:val="00924398"/>
    <w:rsid w:val="009259AB"/>
    <w:rsid w:val="0092676A"/>
    <w:rsid w:val="00927F6A"/>
    <w:rsid w:val="00935704"/>
    <w:rsid w:val="00935911"/>
    <w:rsid w:val="00937EA8"/>
    <w:rsid w:val="00941E89"/>
    <w:rsid w:val="009424E5"/>
    <w:rsid w:val="00943ACF"/>
    <w:rsid w:val="00944DD4"/>
    <w:rsid w:val="009454A9"/>
    <w:rsid w:val="00946F20"/>
    <w:rsid w:val="00949474"/>
    <w:rsid w:val="009507B0"/>
    <w:rsid w:val="00951885"/>
    <w:rsid w:val="00951D52"/>
    <w:rsid w:val="00954F1A"/>
    <w:rsid w:val="00970C6C"/>
    <w:rsid w:val="0097234A"/>
    <w:rsid w:val="00974139"/>
    <w:rsid w:val="009744A2"/>
    <w:rsid w:val="00976E21"/>
    <w:rsid w:val="009813F1"/>
    <w:rsid w:val="00981931"/>
    <w:rsid w:val="00982BC3"/>
    <w:rsid w:val="00982DCF"/>
    <w:rsid w:val="00983784"/>
    <w:rsid w:val="00987343"/>
    <w:rsid w:val="009910EB"/>
    <w:rsid w:val="00992457"/>
    <w:rsid w:val="009932FF"/>
    <w:rsid w:val="00993753"/>
    <w:rsid w:val="0099400F"/>
    <w:rsid w:val="00995BB2"/>
    <w:rsid w:val="00996265"/>
    <w:rsid w:val="00996482"/>
    <w:rsid w:val="00997AC8"/>
    <w:rsid w:val="009B2901"/>
    <w:rsid w:val="009C2354"/>
    <w:rsid w:val="009C3D9F"/>
    <w:rsid w:val="009C460C"/>
    <w:rsid w:val="009D23EE"/>
    <w:rsid w:val="009D7161"/>
    <w:rsid w:val="009E0636"/>
    <w:rsid w:val="009E15F1"/>
    <w:rsid w:val="009E53A6"/>
    <w:rsid w:val="009E59B5"/>
    <w:rsid w:val="009F0D4B"/>
    <w:rsid w:val="009F16A9"/>
    <w:rsid w:val="009F3EE2"/>
    <w:rsid w:val="009F485E"/>
    <w:rsid w:val="00A05BE8"/>
    <w:rsid w:val="00A11226"/>
    <w:rsid w:val="00A135AC"/>
    <w:rsid w:val="00A26EEB"/>
    <w:rsid w:val="00A31D31"/>
    <w:rsid w:val="00A344E0"/>
    <w:rsid w:val="00A349F9"/>
    <w:rsid w:val="00A34A6C"/>
    <w:rsid w:val="00A34BE2"/>
    <w:rsid w:val="00A36EF9"/>
    <w:rsid w:val="00A40F91"/>
    <w:rsid w:val="00A43057"/>
    <w:rsid w:val="00A43B47"/>
    <w:rsid w:val="00A45528"/>
    <w:rsid w:val="00A45831"/>
    <w:rsid w:val="00A52966"/>
    <w:rsid w:val="00A531F8"/>
    <w:rsid w:val="00A60161"/>
    <w:rsid w:val="00A60536"/>
    <w:rsid w:val="00A62020"/>
    <w:rsid w:val="00A62770"/>
    <w:rsid w:val="00A65B01"/>
    <w:rsid w:val="00A65D29"/>
    <w:rsid w:val="00A76020"/>
    <w:rsid w:val="00A769D6"/>
    <w:rsid w:val="00A802ED"/>
    <w:rsid w:val="00A84196"/>
    <w:rsid w:val="00A86897"/>
    <w:rsid w:val="00A874A2"/>
    <w:rsid w:val="00A9284C"/>
    <w:rsid w:val="00A93547"/>
    <w:rsid w:val="00A94CF2"/>
    <w:rsid w:val="00AA05F9"/>
    <w:rsid w:val="00AA291B"/>
    <w:rsid w:val="00AA510E"/>
    <w:rsid w:val="00AA6ED0"/>
    <w:rsid w:val="00AB2F00"/>
    <w:rsid w:val="00AB4319"/>
    <w:rsid w:val="00AB5EEB"/>
    <w:rsid w:val="00AB6F87"/>
    <w:rsid w:val="00AC22D6"/>
    <w:rsid w:val="00AC54F8"/>
    <w:rsid w:val="00AD0368"/>
    <w:rsid w:val="00AD2F49"/>
    <w:rsid w:val="00AE25B2"/>
    <w:rsid w:val="00AE40CD"/>
    <w:rsid w:val="00AE4A12"/>
    <w:rsid w:val="00AE5A2C"/>
    <w:rsid w:val="00AE64FF"/>
    <w:rsid w:val="00AE7259"/>
    <w:rsid w:val="00AF156A"/>
    <w:rsid w:val="00AF23D3"/>
    <w:rsid w:val="00AF3ACD"/>
    <w:rsid w:val="00AF4105"/>
    <w:rsid w:val="00AF44A7"/>
    <w:rsid w:val="00AF49F7"/>
    <w:rsid w:val="00AF51FB"/>
    <w:rsid w:val="00AF536D"/>
    <w:rsid w:val="00B0190C"/>
    <w:rsid w:val="00B031A2"/>
    <w:rsid w:val="00B06621"/>
    <w:rsid w:val="00B06C85"/>
    <w:rsid w:val="00B074B6"/>
    <w:rsid w:val="00B07675"/>
    <w:rsid w:val="00B1081D"/>
    <w:rsid w:val="00B1171C"/>
    <w:rsid w:val="00B13FBC"/>
    <w:rsid w:val="00B20786"/>
    <w:rsid w:val="00B21265"/>
    <w:rsid w:val="00B22367"/>
    <w:rsid w:val="00B25B25"/>
    <w:rsid w:val="00B30CB0"/>
    <w:rsid w:val="00B31E86"/>
    <w:rsid w:val="00B34798"/>
    <w:rsid w:val="00B37CF0"/>
    <w:rsid w:val="00B42009"/>
    <w:rsid w:val="00B420C0"/>
    <w:rsid w:val="00B42BB3"/>
    <w:rsid w:val="00B4413C"/>
    <w:rsid w:val="00B47213"/>
    <w:rsid w:val="00B472A1"/>
    <w:rsid w:val="00B47B15"/>
    <w:rsid w:val="00B52FB2"/>
    <w:rsid w:val="00B53B76"/>
    <w:rsid w:val="00B54CE7"/>
    <w:rsid w:val="00B55496"/>
    <w:rsid w:val="00B65655"/>
    <w:rsid w:val="00B678CF"/>
    <w:rsid w:val="00B7068E"/>
    <w:rsid w:val="00B71377"/>
    <w:rsid w:val="00B715C7"/>
    <w:rsid w:val="00B74236"/>
    <w:rsid w:val="00B74783"/>
    <w:rsid w:val="00B83717"/>
    <w:rsid w:val="00B9520A"/>
    <w:rsid w:val="00BA0B37"/>
    <w:rsid w:val="00BA0DCA"/>
    <w:rsid w:val="00BA1A3E"/>
    <w:rsid w:val="00BA1D71"/>
    <w:rsid w:val="00BA5E51"/>
    <w:rsid w:val="00BA675C"/>
    <w:rsid w:val="00BB15B2"/>
    <w:rsid w:val="00BB164E"/>
    <w:rsid w:val="00BB54D4"/>
    <w:rsid w:val="00BB5845"/>
    <w:rsid w:val="00BB7903"/>
    <w:rsid w:val="00BC3D0F"/>
    <w:rsid w:val="00BC3FB9"/>
    <w:rsid w:val="00BC58C8"/>
    <w:rsid w:val="00BD34ED"/>
    <w:rsid w:val="00BD46B7"/>
    <w:rsid w:val="00BD5E53"/>
    <w:rsid w:val="00BD70E0"/>
    <w:rsid w:val="00BD778D"/>
    <w:rsid w:val="00BE033F"/>
    <w:rsid w:val="00BE6898"/>
    <w:rsid w:val="00BF5B5E"/>
    <w:rsid w:val="00C13AB8"/>
    <w:rsid w:val="00C1658C"/>
    <w:rsid w:val="00C16DFC"/>
    <w:rsid w:val="00C21762"/>
    <w:rsid w:val="00C21DC1"/>
    <w:rsid w:val="00C27506"/>
    <w:rsid w:val="00C33F70"/>
    <w:rsid w:val="00C3462D"/>
    <w:rsid w:val="00C4081A"/>
    <w:rsid w:val="00C41D22"/>
    <w:rsid w:val="00C41F90"/>
    <w:rsid w:val="00C4375D"/>
    <w:rsid w:val="00C51802"/>
    <w:rsid w:val="00C53692"/>
    <w:rsid w:val="00C539AC"/>
    <w:rsid w:val="00C54079"/>
    <w:rsid w:val="00C560DE"/>
    <w:rsid w:val="00C568DB"/>
    <w:rsid w:val="00C6065C"/>
    <w:rsid w:val="00C71316"/>
    <w:rsid w:val="00C74D25"/>
    <w:rsid w:val="00C760E3"/>
    <w:rsid w:val="00C763A2"/>
    <w:rsid w:val="00C766A0"/>
    <w:rsid w:val="00C80063"/>
    <w:rsid w:val="00C8098D"/>
    <w:rsid w:val="00C84969"/>
    <w:rsid w:val="00C8589F"/>
    <w:rsid w:val="00C85F62"/>
    <w:rsid w:val="00C9077B"/>
    <w:rsid w:val="00C96026"/>
    <w:rsid w:val="00CA137F"/>
    <w:rsid w:val="00CA3232"/>
    <w:rsid w:val="00CA3D1D"/>
    <w:rsid w:val="00CA451F"/>
    <w:rsid w:val="00CA52B4"/>
    <w:rsid w:val="00CB1918"/>
    <w:rsid w:val="00CB2B48"/>
    <w:rsid w:val="00CB48D0"/>
    <w:rsid w:val="00CB6115"/>
    <w:rsid w:val="00CC24C0"/>
    <w:rsid w:val="00CC5743"/>
    <w:rsid w:val="00CC7285"/>
    <w:rsid w:val="00CC7FB5"/>
    <w:rsid w:val="00CD107E"/>
    <w:rsid w:val="00CD2914"/>
    <w:rsid w:val="00CD57FF"/>
    <w:rsid w:val="00CD72AB"/>
    <w:rsid w:val="00CE04B9"/>
    <w:rsid w:val="00CE68ED"/>
    <w:rsid w:val="00CF0FEF"/>
    <w:rsid w:val="00CF6BAE"/>
    <w:rsid w:val="00D07A86"/>
    <w:rsid w:val="00D1108A"/>
    <w:rsid w:val="00D15439"/>
    <w:rsid w:val="00D156A5"/>
    <w:rsid w:val="00D16087"/>
    <w:rsid w:val="00D21BB7"/>
    <w:rsid w:val="00D225DA"/>
    <w:rsid w:val="00D2404C"/>
    <w:rsid w:val="00D25088"/>
    <w:rsid w:val="00D26EA2"/>
    <w:rsid w:val="00D30C39"/>
    <w:rsid w:val="00D318B6"/>
    <w:rsid w:val="00D33065"/>
    <w:rsid w:val="00D344F1"/>
    <w:rsid w:val="00D3624A"/>
    <w:rsid w:val="00D37492"/>
    <w:rsid w:val="00D427F5"/>
    <w:rsid w:val="00D43738"/>
    <w:rsid w:val="00D445F4"/>
    <w:rsid w:val="00D4478C"/>
    <w:rsid w:val="00D447B3"/>
    <w:rsid w:val="00D507C4"/>
    <w:rsid w:val="00D52D69"/>
    <w:rsid w:val="00D5487E"/>
    <w:rsid w:val="00D558A0"/>
    <w:rsid w:val="00D55C66"/>
    <w:rsid w:val="00D61C95"/>
    <w:rsid w:val="00D648A8"/>
    <w:rsid w:val="00D64F5E"/>
    <w:rsid w:val="00D651F7"/>
    <w:rsid w:val="00D654FF"/>
    <w:rsid w:val="00D66548"/>
    <w:rsid w:val="00D66F56"/>
    <w:rsid w:val="00D70507"/>
    <w:rsid w:val="00D7130D"/>
    <w:rsid w:val="00D7197E"/>
    <w:rsid w:val="00D71D62"/>
    <w:rsid w:val="00D76160"/>
    <w:rsid w:val="00D81C3A"/>
    <w:rsid w:val="00D820E8"/>
    <w:rsid w:val="00D843FD"/>
    <w:rsid w:val="00D91973"/>
    <w:rsid w:val="00D91AB6"/>
    <w:rsid w:val="00D929C0"/>
    <w:rsid w:val="00DA06D0"/>
    <w:rsid w:val="00DA5885"/>
    <w:rsid w:val="00DB1FB8"/>
    <w:rsid w:val="00DB336D"/>
    <w:rsid w:val="00DB3F88"/>
    <w:rsid w:val="00DC0D03"/>
    <w:rsid w:val="00DC1621"/>
    <w:rsid w:val="00DC6762"/>
    <w:rsid w:val="00DC6C81"/>
    <w:rsid w:val="00DC74D5"/>
    <w:rsid w:val="00DD0B7A"/>
    <w:rsid w:val="00DD2781"/>
    <w:rsid w:val="00DD5847"/>
    <w:rsid w:val="00DE2B83"/>
    <w:rsid w:val="00DE31BD"/>
    <w:rsid w:val="00DE6E5D"/>
    <w:rsid w:val="00DE7F03"/>
    <w:rsid w:val="00DF02FD"/>
    <w:rsid w:val="00DF622C"/>
    <w:rsid w:val="00DF6C73"/>
    <w:rsid w:val="00DF6FE4"/>
    <w:rsid w:val="00E00F44"/>
    <w:rsid w:val="00E015E5"/>
    <w:rsid w:val="00E020CB"/>
    <w:rsid w:val="00E043F5"/>
    <w:rsid w:val="00E073A8"/>
    <w:rsid w:val="00E07A57"/>
    <w:rsid w:val="00E160C5"/>
    <w:rsid w:val="00E17A69"/>
    <w:rsid w:val="00E2044E"/>
    <w:rsid w:val="00E24C6E"/>
    <w:rsid w:val="00E34F4E"/>
    <w:rsid w:val="00E373FE"/>
    <w:rsid w:val="00E4241A"/>
    <w:rsid w:val="00E43FB8"/>
    <w:rsid w:val="00E44565"/>
    <w:rsid w:val="00E458D5"/>
    <w:rsid w:val="00E469B3"/>
    <w:rsid w:val="00E46C77"/>
    <w:rsid w:val="00E47151"/>
    <w:rsid w:val="00E4768C"/>
    <w:rsid w:val="00E5098F"/>
    <w:rsid w:val="00E527CE"/>
    <w:rsid w:val="00E5321C"/>
    <w:rsid w:val="00E56B7F"/>
    <w:rsid w:val="00E61073"/>
    <w:rsid w:val="00E63673"/>
    <w:rsid w:val="00E636B8"/>
    <w:rsid w:val="00E65415"/>
    <w:rsid w:val="00E66196"/>
    <w:rsid w:val="00E672B2"/>
    <w:rsid w:val="00E67F04"/>
    <w:rsid w:val="00E71E41"/>
    <w:rsid w:val="00E81479"/>
    <w:rsid w:val="00E826C3"/>
    <w:rsid w:val="00E83244"/>
    <w:rsid w:val="00E85B7E"/>
    <w:rsid w:val="00E901FA"/>
    <w:rsid w:val="00EA6D11"/>
    <w:rsid w:val="00EA7232"/>
    <w:rsid w:val="00EB0401"/>
    <w:rsid w:val="00EB0E7A"/>
    <w:rsid w:val="00EB1C1B"/>
    <w:rsid w:val="00EB4182"/>
    <w:rsid w:val="00EB5E1E"/>
    <w:rsid w:val="00EB66D1"/>
    <w:rsid w:val="00EC08BB"/>
    <w:rsid w:val="00EC52EB"/>
    <w:rsid w:val="00EC63DB"/>
    <w:rsid w:val="00ED1AD1"/>
    <w:rsid w:val="00ED2C08"/>
    <w:rsid w:val="00ED71D6"/>
    <w:rsid w:val="00ED78A5"/>
    <w:rsid w:val="00EE4657"/>
    <w:rsid w:val="00EF7CC4"/>
    <w:rsid w:val="00F00796"/>
    <w:rsid w:val="00F00A34"/>
    <w:rsid w:val="00F0449B"/>
    <w:rsid w:val="00F11BF7"/>
    <w:rsid w:val="00F12411"/>
    <w:rsid w:val="00F12908"/>
    <w:rsid w:val="00F146AC"/>
    <w:rsid w:val="00F1481C"/>
    <w:rsid w:val="00F14C7B"/>
    <w:rsid w:val="00F20055"/>
    <w:rsid w:val="00F213C7"/>
    <w:rsid w:val="00F21633"/>
    <w:rsid w:val="00F21F63"/>
    <w:rsid w:val="00F25C07"/>
    <w:rsid w:val="00F31FAD"/>
    <w:rsid w:val="00F33944"/>
    <w:rsid w:val="00F3605E"/>
    <w:rsid w:val="00F36F83"/>
    <w:rsid w:val="00F3754E"/>
    <w:rsid w:val="00F45196"/>
    <w:rsid w:val="00F47CDD"/>
    <w:rsid w:val="00F5035A"/>
    <w:rsid w:val="00F51028"/>
    <w:rsid w:val="00F54C5E"/>
    <w:rsid w:val="00F558AC"/>
    <w:rsid w:val="00F64FF8"/>
    <w:rsid w:val="00F65FB6"/>
    <w:rsid w:val="00F67470"/>
    <w:rsid w:val="00F725F4"/>
    <w:rsid w:val="00F77691"/>
    <w:rsid w:val="00F81C31"/>
    <w:rsid w:val="00F82565"/>
    <w:rsid w:val="00F93425"/>
    <w:rsid w:val="00F960C3"/>
    <w:rsid w:val="00F97AB9"/>
    <w:rsid w:val="00FA5F24"/>
    <w:rsid w:val="00FB1245"/>
    <w:rsid w:val="00FB3F9A"/>
    <w:rsid w:val="00FB5D55"/>
    <w:rsid w:val="00FC16F1"/>
    <w:rsid w:val="00FC40DD"/>
    <w:rsid w:val="00FC493A"/>
    <w:rsid w:val="00FD3498"/>
    <w:rsid w:val="00FD5E05"/>
    <w:rsid w:val="00FE1E1A"/>
    <w:rsid w:val="00FE35B9"/>
    <w:rsid w:val="00FE3C96"/>
    <w:rsid w:val="00FE3CD1"/>
    <w:rsid w:val="00FE501E"/>
    <w:rsid w:val="00FF05A8"/>
    <w:rsid w:val="00FF733A"/>
    <w:rsid w:val="012F5C8B"/>
    <w:rsid w:val="01CF33F9"/>
    <w:rsid w:val="02657E97"/>
    <w:rsid w:val="02AA3E8B"/>
    <w:rsid w:val="03623C33"/>
    <w:rsid w:val="03CBCA2D"/>
    <w:rsid w:val="04E7D925"/>
    <w:rsid w:val="0532F581"/>
    <w:rsid w:val="0552D5AA"/>
    <w:rsid w:val="058B6CDB"/>
    <w:rsid w:val="0591213A"/>
    <w:rsid w:val="05D52A92"/>
    <w:rsid w:val="05E4A380"/>
    <w:rsid w:val="0692D372"/>
    <w:rsid w:val="069D116E"/>
    <w:rsid w:val="06B4EC76"/>
    <w:rsid w:val="07AD4FCA"/>
    <w:rsid w:val="07DA1C2C"/>
    <w:rsid w:val="080A24FE"/>
    <w:rsid w:val="083FC29D"/>
    <w:rsid w:val="088709A6"/>
    <w:rsid w:val="0897425E"/>
    <w:rsid w:val="08CD1F32"/>
    <w:rsid w:val="091B9E1A"/>
    <w:rsid w:val="0A6CC1F3"/>
    <w:rsid w:val="0B03A606"/>
    <w:rsid w:val="0B810C2B"/>
    <w:rsid w:val="0C0B9D20"/>
    <w:rsid w:val="0CFA5752"/>
    <w:rsid w:val="0D09721C"/>
    <w:rsid w:val="0D0BDD45"/>
    <w:rsid w:val="0D29FEB2"/>
    <w:rsid w:val="0D60D98E"/>
    <w:rsid w:val="0D9D2A8E"/>
    <w:rsid w:val="0EA0149E"/>
    <w:rsid w:val="0EC1690A"/>
    <w:rsid w:val="0F0875BB"/>
    <w:rsid w:val="0F357716"/>
    <w:rsid w:val="0FC3AA54"/>
    <w:rsid w:val="10B0A96C"/>
    <w:rsid w:val="11D63FAB"/>
    <w:rsid w:val="120202AB"/>
    <w:rsid w:val="1281ECA3"/>
    <w:rsid w:val="129F6869"/>
    <w:rsid w:val="12A673E1"/>
    <w:rsid w:val="142170F6"/>
    <w:rsid w:val="142D2268"/>
    <w:rsid w:val="144F8C20"/>
    <w:rsid w:val="14F0B9C4"/>
    <w:rsid w:val="152B54CE"/>
    <w:rsid w:val="160B27CA"/>
    <w:rsid w:val="16334BE8"/>
    <w:rsid w:val="167BA4BD"/>
    <w:rsid w:val="17432A77"/>
    <w:rsid w:val="18B5FFA3"/>
    <w:rsid w:val="18F2D16B"/>
    <w:rsid w:val="190B6172"/>
    <w:rsid w:val="19398CC0"/>
    <w:rsid w:val="199F4E80"/>
    <w:rsid w:val="19A8E3C5"/>
    <w:rsid w:val="1A47AD65"/>
    <w:rsid w:val="1A4904CB"/>
    <w:rsid w:val="1AEB3235"/>
    <w:rsid w:val="1B4FC6A2"/>
    <w:rsid w:val="1C0148B0"/>
    <w:rsid w:val="1C55A659"/>
    <w:rsid w:val="1CB2023A"/>
    <w:rsid w:val="1CBA662E"/>
    <w:rsid w:val="1D6BC186"/>
    <w:rsid w:val="1E28F487"/>
    <w:rsid w:val="1EA3E67E"/>
    <w:rsid w:val="1EBE6B01"/>
    <w:rsid w:val="202EFAD4"/>
    <w:rsid w:val="20AB29A3"/>
    <w:rsid w:val="215A5C0B"/>
    <w:rsid w:val="216265AA"/>
    <w:rsid w:val="217B3729"/>
    <w:rsid w:val="22FA2802"/>
    <w:rsid w:val="23117BAB"/>
    <w:rsid w:val="2340C24E"/>
    <w:rsid w:val="23B476C9"/>
    <w:rsid w:val="23F16082"/>
    <w:rsid w:val="24873907"/>
    <w:rsid w:val="25310B0D"/>
    <w:rsid w:val="2658D433"/>
    <w:rsid w:val="26795E9E"/>
    <w:rsid w:val="26A33B17"/>
    <w:rsid w:val="26A8C8B6"/>
    <w:rsid w:val="26CE2AE7"/>
    <w:rsid w:val="26E53830"/>
    <w:rsid w:val="27460579"/>
    <w:rsid w:val="27A0C417"/>
    <w:rsid w:val="2831B540"/>
    <w:rsid w:val="28990F65"/>
    <w:rsid w:val="28FEA9A0"/>
    <w:rsid w:val="2A1E0719"/>
    <w:rsid w:val="2A23EA3C"/>
    <w:rsid w:val="2A8CCFC3"/>
    <w:rsid w:val="2A8F9A1E"/>
    <w:rsid w:val="2B37E701"/>
    <w:rsid w:val="2C3B806F"/>
    <w:rsid w:val="2C8179B4"/>
    <w:rsid w:val="2D0EF5DE"/>
    <w:rsid w:val="2DA34D30"/>
    <w:rsid w:val="2DA58D57"/>
    <w:rsid w:val="2E348438"/>
    <w:rsid w:val="2E4FFD8A"/>
    <w:rsid w:val="306CA3CD"/>
    <w:rsid w:val="30AEA639"/>
    <w:rsid w:val="313C0582"/>
    <w:rsid w:val="318C2F42"/>
    <w:rsid w:val="323E98D1"/>
    <w:rsid w:val="331A0141"/>
    <w:rsid w:val="336AF36D"/>
    <w:rsid w:val="33A86FBC"/>
    <w:rsid w:val="33D7D1CF"/>
    <w:rsid w:val="347A80AC"/>
    <w:rsid w:val="34F7A0CB"/>
    <w:rsid w:val="35571E89"/>
    <w:rsid w:val="35B9229C"/>
    <w:rsid w:val="35F5A4EC"/>
    <w:rsid w:val="36062648"/>
    <w:rsid w:val="365BAFB2"/>
    <w:rsid w:val="3665143B"/>
    <w:rsid w:val="36BBC718"/>
    <w:rsid w:val="37507254"/>
    <w:rsid w:val="3771131C"/>
    <w:rsid w:val="38343C5A"/>
    <w:rsid w:val="38C8D993"/>
    <w:rsid w:val="393990F6"/>
    <w:rsid w:val="3A2079AF"/>
    <w:rsid w:val="3A536054"/>
    <w:rsid w:val="3B6253C7"/>
    <w:rsid w:val="3B8F0246"/>
    <w:rsid w:val="3B929D95"/>
    <w:rsid w:val="3B965BD8"/>
    <w:rsid w:val="3BE66467"/>
    <w:rsid w:val="3BFD8ECA"/>
    <w:rsid w:val="3D2A9FE4"/>
    <w:rsid w:val="3D9BFEAA"/>
    <w:rsid w:val="3DFAFE78"/>
    <w:rsid w:val="3EC4CC90"/>
    <w:rsid w:val="3F0852D4"/>
    <w:rsid w:val="3F7A0FD8"/>
    <w:rsid w:val="402CBF13"/>
    <w:rsid w:val="404AD290"/>
    <w:rsid w:val="4068A2D7"/>
    <w:rsid w:val="409CE307"/>
    <w:rsid w:val="41084CCA"/>
    <w:rsid w:val="4143B5F4"/>
    <w:rsid w:val="424F7857"/>
    <w:rsid w:val="428CC98F"/>
    <w:rsid w:val="42A1C763"/>
    <w:rsid w:val="42AE710E"/>
    <w:rsid w:val="435D76FC"/>
    <w:rsid w:val="43AD0EC3"/>
    <w:rsid w:val="43DF8C5A"/>
    <w:rsid w:val="43EDF47F"/>
    <w:rsid w:val="43F731EA"/>
    <w:rsid w:val="442899F0"/>
    <w:rsid w:val="44C9733A"/>
    <w:rsid w:val="451053B6"/>
    <w:rsid w:val="4518D68F"/>
    <w:rsid w:val="458B05E7"/>
    <w:rsid w:val="45944AE3"/>
    <w:rsid w:val="45D50B7D"/>
    <w:rsid w:val="463DCD69"/>
    <w:rsid w:val="4668359B"/>
    <w:rsid w:val="46BFB32F"/>
    <w:rsid w:val="476012B8"/>
    <w:rsid w:val="4768EE31"/>
    <w:rsid w:val="476BFBC6"/>
    <w:rsid w:val="47E9E93B"/>
    <w:rsid w:val="48668155"/>
    <w:rsid w:val="48839BA0"/>
    <w:rsid w:val="488CD6D7"/>
    <w:rsid w:val="488D0F59"/>
    <w:rsid w:val="4970AD94"/>
    <w:rsid w:val="4ADB9DEE"/>
    <w:rsid w:val="4C839090"/>
    <w:rsid w:val="4C8798F7"/>
    <w:rsid w:val="4D0E23C1"/>
    <w:rsid w:val="4D36BF0C"/>
    <w:rsid w:val="4DBFCC58"/>
    <w:rsid w:val="4E14CE1A"/>
    <w:rsid w:val="4E158565"/>
    <w:rsid w:val="4E4962AC"/>
    <w:rsid w:val="4E5886B9"/>
    <w:rsid w:val="4FD70C59"/>
    <w:rsid w:val="500AF963"/>
    <w:rsid w:val="50F21523"/>
    <w:rsid w:val="5101937F"/>
    <w:rsid w:val="5102C544"/>
    <w:rsid w:val="510668E4"/>
    <w:rsid w:val="511C35BC"/>
    <w:rsid w:val="530F6284"/>
    <w:rsid w:val="537C28D9"/>
    <w:rsid w:val="537F366E"/>
    <w:rsid w:val="53A964C7"/>
    <w:rsid w:val="54ADE2D6"/>
    <w:rsid w:val="54AFCAE4"/>
    <w:rsid w:val="54C758EC"/>
    <w:rsid w:val="54DCD4A2"/>
    <w:rsid w:val="54F1C5D9"/>
    <w:rsid w:val="550D529D"/>
    <w:rsid w:val="5752BAA8"/>
    <w:rsid w:val="57993C56"/>
    <w:rsid w:val="5850C206"/>
    <w:rsid w:val="58B07D41"/>
    <w:rsid w:val="58B7C8BF"/>
    <w:rsid w:val="593F2DDC"/>
    <w:rsid w:val="59969190"/>
    <w:rsid w:val="5A036907"/>
    <w:rsid w:val="5A8E8CE8"/>
    <w:rsid w:val="5ABBF9CB"/>
    <w:rsid w:val="5AD3D4B0"/>
    <w:rsid w:val="5B0F3F4F"/>
    <w:rsid w:val="5B5CF6E6"/>
    <w:rsid w:val="5BBE51CF"/>
    <w:rsid w:val="5BD0291E"/>
    <w:rsid w:val="5BE3301A"/>
    <w:rsid w:val="5C344BE0"/>
    <w:rsid w:val="5C9818F7"/>
    <w:rsid w:val="5D22959E"/>
    <w:rsid w:val="5D7B0657"/>
    <w:rsid w:val="5E0127F4"/>
    <w:rsid w:val="5E639ED2"/>
    <w:rsid w:val="5E833735"/>
    <w:rsid w:val="5EA31013"/>
    <w:rsid w:val="5EA31615"/>
    <w:rsid w:val="5EC57786"/>
    <w:rsid w:val="5FBD44DE"/>
    <w:rsid w:val="602E6D07"/>
    <w:rsid w:val="60B87830"/>
    <w:rsid w:val="60D72517"/>
    <w:rsid w:val="60DC4DF9"/>
    <w:rsid w:val="60E77AC4"/>
    <w:rsid w:val="60EF1A71"/>
    <w:rsid w:val="6118D049"/>
    <w:rsid w:val="614863EF"/>
    <w:rsid w:val="62192FE2"/>
    <w:rsid w:val="623C72D9"/>
    <w:rsid w:val="62F4A371"/>
    <w:rsid w:val="63ED5518"/>
    <w:rsid w:val="648136DA"/>
    <w:rsid w:val="6549A059"/>
    <w:rsid w:val="657C0142"/>
    <w:rsid w:val="65C40032"/>
    <w:rsid w:val="66E2D2B0"/>
    <w:rsid w:val="67CDDDF0"/>
    <w:rsid w:val="68503EE5"/>
    <w:rsid w:val="686CDE42"/>
    <w:rsid w:val="688CC0C9"/>
    <w:rsid w:val="691EFF8C"/>
    <w:rsid w:val="6A8BECFC"/>
    <w:rsid w:val="6B85923C"/>
    <w:rsid w:val="6BACA362"/>
    <w:rsid w:val="6BAEC788"/>
    <w:rsid w:val="6BB0FF9A"/>
    <w:rsid w:val="6BD9A8B2"/>
    <w:rsid w:val="6C3E79EC"/>
    <w:rsid w:val="6C588AF6"/>
    <w:rsid w:val="6E0FE2EE"/>
    <w:rsid w:val="6E9AFA5B"/>
    <w:rsid w:val="6F282DEC"/>
    <w:rsid w:val="6F7DB892"/>
    <w:rsid w:val="70171F8E"/>
    <w:rsid w:val="7078AB9E"/>
    <w:rsid w:val="708A3E60"/>
    <w:rsid w:val="70E9A69D"/>
    <w:rsid w:val="71063F1A"/>
    <w:rsid w:val="71450C5D"/>
    <w:rsid w:val="7162F8F6"/>
    <w:rsid w:val="71A80829"/>
    <w:rsid w:val="71B12CDA"/>
    <w:rsid w:val="7263F929"/>
    <w:rsid w:val="727CCAA8"/>
    <w:rsid w:val="72D377E7"/>
    <w:rsid w:val="73545896"/>
    <w:rsid w:val="73A78B16"/>
    <w:rsid w:val="73B6ADF0"/>
    <w:rsid w:val="7479C294"/>
    <w:rsid w:val="75BFC160"/>
    <w:rsid w:val="760CBAD0"/>
    <w:rsid w:val="767C1F47"/>
    <w:rsid w:val="772FB99D"/>
    <w:rsid w:val="7813F4D4"/>
    <w:rsid w:val="789E1D88"/>
    <w:rsid w:val="78BAA4CD"/>
    <w:rsid w:val="79182CE4"/>
    <w:rsid w:val="79CDBB87"/>
    <w:rsid w:val="7A87C52E"/>
    <w:rsid w:val="7AB5D7EB"/>
    <w:rsid w:val="7B292982"/>
    <w:rsid w:val="7B37E487"/>
    <w:rsid w:val="7B9583D3"/>
    <w:rsid w:val="7C9D8736"/>
    <w:rsid w:val="7CBBDEA7"/>
    <w:rsid w:val="7D3AD345"/>
    <w:rsid w:val="7D663900"/>
    <w:rsid w:val="7DA11CAB"/>
    <w:rsid w:val="7DBA97F4"/>
    <w:rsid w:val="7DC7E06A"/>
    <w:rsid w:val="7DCBE686"/>
    <w:rsid w:val="7DD85428"/>
    <w:rsid w:val="7DE3FDEF"/>
    <w:rsid w:val="7E0FB950"/>
    <w:rsid w:val="7E4CF57B"/>
    <w:rsid w:val="7EAD5A4D"/>
    <w:rsid w:val="7EF808E5"/>
    <w:rsid w:val="7FA6C9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2575D"/>
  <w15:docId w15:val="{1E8F5CDA-9FE3-48E5-BAA7-D9B2D7DB5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31BD"/>
    <w:pPr>
      <w:spacing w:before="120" w:line="260" w:lineRule="atLeast"/>
    </w:pPr>
    <w:rPr>
      <w:rFonts w:ascii="Arial" w:hAnsi="Arial"/>
      <w:sz w:val="22"/>
    </w:rPr>
  </w:style>
  <w:style w:type="paragraph" w:styleId="Heading1">
    <w:name w:val="heading 1"/>
    <w:basedOn w:val="Normal"/>
    <w:next w:val="Normal"/>
    <w:qFormat/>
    <w:rsid w:val="00ED78A5"/>
    <w:pPr>
      <w:keepNext/>
      <w:numPr>
        <w:numId w:val="11"/>
      </w:numPr>
      <w:spacing w:before="240" w:after="60"/>
      <w:outlineLvl w:val="0"/>
    </w:pPr>
    <w:rPr>
      <w:b/>
      <w:kern w:val="28"/>
      <w:sz w:val="28"/>
    </w:rPr>
  </w:style>
  <w:style w:type="paragraph" w:styleId="Heading2">
    <w:name w:val="heading 2"/>
    <w:basedOn w:val="Normal"/>
    <w:next w:val="Normal"/>
    <w:qFormat/>
    <w:rsid w:val="00ED78A5"/>
    <w:pPr>
      <w:keepNext/>
      <w:numPr>
        <w:ilvl w:val="1"/>
        <w:numId w:val="11"/>
      </w:numPr>
      <w:spacing w:before="240" w:after="60"/>
      <w:outlineLvl w:val="1"/>
    </w:pPr>
    <w:rPr>
      <w:b/>
      <w:i/>
      <w:sz w:val="24"/>
    </w:rPr>
  </w:style>
  <w:style w:type="paragraph" w:styleId="Heading3">
    <w:name w:val="heading 3"/>
    <w:basedOn w:val="Normal"/>
    <w:next w:val="Normal"/>
    <w:qFormat/>
    <w:rsid w:val="00ED78A5"/>
    <w:pPr>
      <w:keepNext/>
      <w:numPr>
        <w:ilvl w:val="2"/>
        <w:numId w:val="11"/>
      </w:numPr>
      <w:spacing w:before="240" w:after="60"/>
      <w:outlineLvl w:val="2"/>
    </w:pPr>
    <w:rPr>
      <w:b/>
      <w:sz w:val="24"/>
    </w:rPr>
  </w:style>
  <w:style w:type="paragraph" w:styleId="Heading4">
    <w:name w:val="heading 4"/>
    <w:basedOn w:val="Normal"/>
    <w:next w:val="Normal"/>
    <w:link w:val="Heading4Char"/>
    <w:uiPriority w:val="9"/>
    <w:semiHidden/>
    <w:unhideWhenUsed/>
    <w:qFormat/>
    <w:rsid w:val="001C5F40"/>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C5F40"/>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1C5F40"/>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1C5F40"/>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C5F40"/>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C5F40"/>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Einrckung">
    <w:name w:val="1. Einrückung"/>
    <w:basedOn w:val="Normal"/>
    <w:qFormat/>
    <w:rsid w:val="00ED78A5"/>
    <w:pPr>
      <w:tabs>
        <w:tab w:val="left" w:pos="483"/>
      </w:tabs>
      <w:ind w:left="483" w:hanging="483"/>
    </w:pPr>
  </w:style>
  <w:style w:type="paragraph" w:customStyle="1" w:styleId="2Einrckung">
    <w:name w:val="2. Einrückung"/>
    <w:basedOn w:val="1Einrckung"/>
    <w:rsid w:val="00ED78A5"/>
    <w:pPr>
      <w:tabs>
        <w:tab w:val="left" w:pos="964"/>
      </w:tabs>
      <w:ind w:left="964" w:hanging="482"/>
    </w:pPr>
  </w:style>
  <w:style w:type="paragraph" w:customStyle="1" w:styleId="3Einrckung">
    <w:name w:val="3. Einrückung"/>
    <w:basedOn w:val="2Einrckung"/>
    <w:rsid w:val="00ED78A5"/>
    <w:pPr>
      <w:tabs>
        <w:tab w:val="left" w:pos="1418"/>
      </w:tabs>
      <w:ind w:left="1446"/>
    </w:pPr>
  </w:style>
  <w:style w:type="paragraph" w:styleId="Footer">
    <w:name w:val="footer"/>
    <w:basedOn w:val="Normal"/>
    <w:semiHidden/>
    <w:rsid w:val="00ED78A5"/>
    <w:pPr>
      <w:tabs>
        <w:tab w:val="center" w:pos="4536"/>
        <w:tab w:val="right" w:pos="9072"/>
      </w:tabs>
    </w:pPr>
  </w:style>
  <w:style w:type="paragraph" w:styleId="Header">
    <w:name w:val="header"/>
    <w:basedOn w:val="Normal"/>
    <w:semiHidden/>
    <w:rsid w:val="00ED78A5"/>
    <w:pPr>
      <w:tabs>
        <w:tab w:val="center" w:pos="4252"/>
        <w:tab w:val="right" w:pos="8504"/>
      </w:tabs>
    </w:pPr>
  </w:style>
  <w:style w:type="character" w:styleId="PageNumber">
    <w:name w:val="page number"/>
    <w:basedOn w:val="DefaultParagraphFont"/>
    <w:uiPriority w:val="99"/>
    <w:semiHidden/>
    <w:rsid w:val="00ED78A5"/>
  </w:style>
  <w:style w:type="paragraph" w:styleId="BalloonText">
    <w:name w:val="Balloon Text"/>
    <w:basedOn w:val="Normal"/>
    <w:link w:val="BalloonTextChar"/>
    <w:uiPriority w:val="99"/>
    <w:semiHidden/>
    <w:unhideWhenUsed/>
    <w:rsid w:val="00037CF4"/>
    <w:rPr>
      <w:rFonts w:ascii="Tahoma" w:hAnsi="Tahoma" w:cs="Tahoma"/>
      <w:sz w:val="16"/>
      <w:szCs w:val="16"/>
    </w:rPr>
  </w:style>
  <w:style w:type="character" w:customStyle="1" w:styleId="BalloonTextChar">
    <w:name w:val="Balloon Text Char"/>
    <w:basedOn w:val="DefaultParagraphFont"/>
    <w:link w:val="BalloonText"/>
    <w:uiPriority w:val="99"/>
    <w:semiHidden/>
    <w:rsid w:val="00037CF4"/>
    <w:rPr>
      <w:rFonts w:ascii="Tahoma" w:hAnsi="Tahoma" w:cs="Tahoma"/>
      <w:sz w:val="16"/>
      <w:szCs w:val="16"/>
    </w:rPr>
  </w:style>
  <w:style w:type="paragraph" w:styleId="ListParagraph">
    <w:name w:val="List Paragraph"/>
    <w:aliases w:val="Table/Figure Heading,Listeafsnit,Paragraphe de liste1,Bullets,List Bullet-OpsManual,Paragraphe de liste11,List Paragraph (numbered (a)),Use Case List Paragraph,Paragraphe  revu,References,Figures,Evidence on Demand bullet points,Heading3"/>
    <w:basedOn w:val="Normal"/>
    <w:link w:val="ListParagraphChar"/>
    <w:uiPriority w:val="34"/>
    <w:qFormat/>
    <w:rsid w:val="00D3624A"/>
    <w:pPr>
      <w:ind w:left="720"/>
      <w:contextualSpacing/>
    </w:pPr>
  </w:style>
  <w:style w:type="table" w:styleId="TableGrid">
    <w:name w:val="Table Grid"/>
    <w:basedOn w:val="TableNormal"/>
    <w:rsid w:val="004C59E5"/>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ulschenderText">
    <w:name w:val="Zu löschender Text"/>
    <w:basedOn w:val="Normal"/>
    <w:link w:val="ZulschenderTextZchn"/>
    <w:qFormat/>
    <w:rsid w:val="00666D6C"/>
    <w:pPr>
      <w:spacing w:after="240"/>
    </w:pPr>
    <w:rPr>
      <w:rFonts w:eastAsiaTheme="minorHAnsi" w:cstheme="minorBidi"/>
      <w:i/>
      <w:color w:val="FF0000"/>
      <w:szCs w:val="22"/>
      <w:lang w:eastAsia="en-US"/>
    </w:rPr>
  </w:style>
  <w:style w:type="character" w:customStyle="1" w:styleId="ZulschenderTextZchn">
    <w:name w:val="Zu löschender Text Zchn"/>
    <w:basedOn w:val="DefaultParagraphFont"/>
    <w:link w:val="ZulschenderText"/>
    <w:rsid w:val="00666D6C"/>
    <w:rPr>
      <w:rFonts w:ascii="Arial" w:eastAsiaTheme="minorHAnsi" w:hAnsi="Arial" w:cstheme="minorBidi"/>
      <w:i/>
      <w:color w:val="FF0000"/>
      <w:sz w:val="22"/>
      <w:szCs w:val="22"/>
      <w:lang w:eastAsia="en-US"/>
    </w:rPr>
  </w:style>
  <w:style w:type="character" w:styleId="Hyperlink">
    <w:name w:val="Hyperlink"/>
    <w:basedOn w:val="DefaultParagraphFont"/>
    <w:uiPriority w:val="99"/>
    <w:unhideWhenUsed/>
    <w:rsid w:val="008404DB"/>
    <w:rPr>
      <w:color w:val="0000FF" w:themeColor="hyperlink"/>
      <w:u w:val="single"/>
    </w:rPr>
  </w:style>
  <w:style w:type="character" w:customStyle="1" w:styleId="NichtaufgelsteErwhnung1">
    <w:name w:val="Nicht aufgelöste Erwähnung1"/>
    <w:basedOn w:val="DefaultParagraphFont"/>
    <w:uiPriority w:val="99"/>
    <w:semiHidden/>
    <w:unhideWhenUsed/>
    <w:rsid w:val="009E59B5"/>
    <w:rPr>
      <w:color w:val="605E5C"/>
      <w:shd w:val="clear" w:color="auto" w:fill="E1DFDD"/>
    </w:rPr>
  </w:style>
  <w:style w:type="character" w:styleId="FollowedHyperlink">
    <w:name w:val="FollowedHyperlink"/>
    <w:basedOn w:val="DefaultParagraphFont"/>
    <w:uiPriority w:val="99"/>
    <w:semiHidden/>
    <w:unhideWhenUsed/>
    <w:rsid w:val="009E59B5"/>
    <w:rPr>
      <w:color w:val="800080" w:themeColor="followedHyperlink"/>
      <w:u w:val="single"/>
    </w:rPr>
  </w:style>
  <w:style w:type="paragraph" w:styleId="TOCHeading">
    <w:name w:val="TOC Heading"/>
    <w:basedOn w:val="Heading1"/>
    <w:next w:val="Normal"/>
    <w:uiPriority w:val="39"/>
    <w:unhideWhenUsed/>
    <w:qFormat/>
    <w:rsid w:val="00AE5A2C"/>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2">
    <w:name w:val="toc 2"/>
    <w:basedOn w:val="Normal"/>
    <w:next w:val="Normal"/>
    <w:autoRedefine/>
    <w:uiPriority w:val="39"/>
    <w:unhideWhenUsed/>
    <w:rsid w:val="00AE5A2C"/>
    <w:pPr>
      <w:spacing w:after="100"/>
      <w:ind w:left="220"/>
    </w:pPr>
  </w:style>
  <w:style w:type="paragraph" w:styleId="TOC1">
    <w:name w:val="toc 1"/>
    <w:basedOn w:val="Normal"/>
    <w:next w:val="Normal"/>
    <w:autoRedefine/>
    <w:uiPriority w:val="39"/>
    <w:unhideWhenUsed/>
    <w:rsid w:val="00AE5A2C"/>
    <w:pPr>
      <w:spacing w:after="100"/>
    </w:pPr>
  </w:style>
  <w:style w:type="paragraph" w:styleId="TOC3">
    <w:name w:val="toc 3"/>
    <w:basedOn w:val="Normal"/>
    <w:next w:val="Normal"/>
    <w:autoRedefine/>
    <w:uiPriority w:val="39"/>
    <w:unhideWhenUsed/>
    <w:rsid w:val="00AE5A2C"/>
    <w:pPr>
      <w:spacing w:after="100"/>
      <w:ind w:left="440"/>
    </w:pPr>
  </w:style>
  <w:style w:type="character" w:customStyle="1" w:styleId="NichtaufgelsteErwhnung2">
    <w:name w:val="Nicht aufgelöste Erwähnung2"/>
    <w:basedOn w:val="DefaultParagraphFont"/>
    <w:uiPriority w:val="99"/>
    <w:semiHidden/>
    <w:unhideWhenUsed/>
    <w:rsid w:val="00D70507"/>
    <w:rPr>
      <w:color w:val="605E5C"/>
      <w:shd w:val="clear" w:color="auto" w:fill="E1DFDD"/>
    </w:rPr>
  </w:style>
  <w:style w:type="paragraph" w:customStyle="1" w:styleId="ZwischenberschriftmitAbstand">
    <w:name w:val="Zwischenüberschrift mit Abstand"/>
    <w:basedOn w:val="Normal"/>
    <w:next w:val="Normal"/>
    <w:link w:val="ZwischenberschriftmitAbstandZchn"/>
    <w:qFormat/>
    <w:rsid w:val="00344FA3"/>
    <w:pPr>
      <w:keepNext/>
      <w:spacing w:after="240"/>
    </w:pPr>
    <w:rPr>
      <w:rFonts w:eastAsiaTheme="minorHAnsi" w:cstheme="minorBidi"/>
      <w:szCs w:val="22"/>
      <w:lang w:eastAsia="en-GB" w:bidi="en-GB"/>
    </w:rPr>
  </w:style>
  <w:style w:type="character" w:customStyle="1" w:styleId="ZwischenberschriftmitAbstandZchn">
    <w:name w:val="Zwischenüberschrift mit Abstand Zchn"/>
    <w:basedOn w:val="DefaultParagraphFont"/>
    <w:link w:val="ZwischenberschriftmitAbstand"/>
    <w:rsid w:val="00344FA3"/>
    <w:rPr>
      <w:rFonts w:ascii="Arial" w:eastAsiaTheme="minorHAnsi" w:hAnsi="Arial" w:cstheme="minorBidi"/>
      <w:sz w:val="22"/>
      <w:szCs w:val="22"/>
      <w:lang w:eastAsia="en-GB" w:bidi="en-GB"/>
    </w:rPr>
  </w:style>
  <w:style w:type="paragraph" w:customStyle="1" w:styleId="paragraph">
    <w:name w:val="paragraph"/>
    <w:basedOn w:val="Normal"/>
    <w:rsid w:val="00BB5845"/>
    <w:pPr>
      <w:spacing w:before="100" w:beforeAutospacing="1" w:after="100" w:afterAutospacing="1"/>
    </w:pPr>
    <w:rPr>
      <w:rFonts w:ascii="Times New Roman" w:hAnsi="Times New Roman"/>
      <w:sz w:val="24"/>
      <w:szCs w:val="24"/>
      <w:lang w:val="en-US" w:eastAsia="en-US"/>
    </w:rPr>
  </w:style>
  <w:style w:type="character" w:customStyle="1" w:styleId="normaltextrun">
    <w:name w:val="normaltextrun"/>
    <w:basedOn w:val="DefaultParagraphFont"/>
    <w:rsid w:val="00BB5845"/>
  </w:style>
  <w:style w:type="character" w:customStyle="1" w:styleId="eop">
    <w:name w:val="eop"/>
    <w:basedOn w:val="DefaultParagraphFont"/>
    <w:rsid w:val="00BB5845"/>
  </w:style>
  <w:style w:type="character" w:customStyle="1" w:styleId="ListParagraphChar">
    <w:name w:val="List Paragraph Char"/>
    <w:aliases w:val="Table/Figure Heading Char,Listeafsnit Char,Paragraphe de liste1 Char,Bullets Char,List Bullet-OpsManual Char,Paragraphe de liste11 Char,List Paragraph (numbered (a)) Char,Use Case List Paragraph Char,Paragraphe  revu Char"/>
    <w:link w:val="ListParagraph"/>
    <w:uiPriority w:val="34"/>
    <w:qFormat/>
    <w:locked/>
    <w:rsid w:val="00151DDD"/>
    <w:rPr>
      <w:rFonts w:ascii="Arial" w:hAnsi="Arial"/>
      <w:sz w:val="22"/>
    </w:rPr>
  </w:style>
  <w:style w:type="character" w:styleId="CommentReference">
    <w:name w:val="annotation reference"/>
    <w:basedOn w:val="DefaultParagraphFont"/>
    <w:uiPriority w:val="99"/>
    <w:semiHidden/>
    <w:unhideWhenUsed/>
    <w:rsid w:val="005420FB"/>
    <w:rPr>
      <w:sz w:val="16"/>
      <w:szCs w:val="16"/>
    </w:rPr>
  </w:style>
  <w:style w:type="paragraph" w:styleId="CommentText">
    <w:name w:val="annotation text"/>
    <w:basedOn w:val="Normal"/>
    <w:link w:val="CommentTextChar"/>
    <w:uiPriority w:val="99"/>
    <w:unhideWhenUsed/>
    <w:rsid w:val="005420FB"/>
    <w:rPr>
      <w:sz w:val="20"/>
    </w:rPr>
  </w:style>
  <w:style w:type="character" w:customStyle="1" w:styleId="CommentTextChar">
    <w:name w:val="Comment Text Char"/>
    <w:basedOn w:val="DefaultParagraphFont"/>
    <w:link w:val="CommentText"/>
    <w:uiPriority w:val="99"/>
    <w:rsid w:val="005420FB"/>
    <w:rPr>
      <w:rFonts w:ascii="Arial" w:hAnsi="Arial"/>
    </w:rPr>
  </w:style>
  <w:style w:type="paragraph" w:styleId="CommentSubject">
    <w:name w:val="annotation subject"/>
    <w:basedOn w:val="CommentText"/>
    <w:next w:val="CommentText"/>
    <w:link w:val="CommentSubjectChar"/>
    <w:uiPriority w:val="99"/>
    <w:semiHidden/>
    <w:unhideWhenUsed/>
    <w:rsid w:val="005420FB"/>
    <w:rPr>
      <w:b/>
      <w:bCs/>
    </w:rPr>
  </w:style>
  <w:style w:type="character" w:customStyle="1" w:styleId="CommentSubjectChar">
    <w:name w:val="Comment Subject Char"/>
    <w:basedOn w:val="CommentTextChar"/>
    <w:link w:val="CommentSubject"/>
    <w:uiPriority w:val="99"/>
    <w:semiHidden/>
    <w:rsid w:val="005420FB"/>
    <w:rPr>
      <w:rFonts w:ascii="Arial" w:hAnsi="Arial"/>
      <w:b/>
      <w:bCs/>
    </w:rPr>
  </w:style>
  <w:style w:type="paragraph" w:styleId="Revision">
    <w:name w:val="Revision"/>
    <w:hidden/>
    <w:uiPriority w:val="99"/>
    <w:semiHidden/>
    <w:rsid w:val="005420FB"/>
    <w:rPr>
      <w:rFonts w:ascii="Arial" w:hAnsi="Arial"/>
      <w:sz w:val="22"/>
    </w:rPr>
  </w:style>
  <w:style w:type="paragraph" w:styleId="BodyTextIndent">
    <w:name w:val="Body Text Indent"/>
    <w:basedOn w:val="Normal"/>
    <w:link w:val="BodyTextIndentChar"/>
    <w:rsid w:val="005255FF"/>
    <w:pPr>
      <w:ind w:left="720"/>
    </w:pPr>
    <w:rPr>
      <w:rFonts w:ascii="Times New Roman" w:hAnsi="Times New Roman"/>
      <w:sz w:val="24"/>
      <w:szCs w:val="24"/>
      <w:lang w:val="en-US" w:eastAsia="en-US"/>
    </w:rPr>
  </w:style>
  <w:style w:type="character" w:customStyle="1" w:styleId="BodyTextIndentChar">
    <w:name w:val="Body Text Indent Char"/>
    <w:basedOn w:val="DefaultParagraphFont"/>
    <w:link w:val="BodyTextIndent"/>
    <w:rsid w:val="005255FF"/>
    <w:rPr>
      <w:sz w:val="24"/>
      <w:szCs w:val="24"/>
      <w:lang w:val="en-US" w:eastAsia="en-US"/>
    </w:rPr>
  </w:style>
  <w:style w:type="character" w:customStyle="1" w:styleId="Heading4Char">
    <w:name w:val="Heading 4 Char"/>
    <w:basedOn w:val="DefaultParagraphFont"/>
    <w:link w:val="Heading4"/>
    <w:uiPriority w:val="9"/>
    <w:semiHidden/>
    <w:rsid w:val="001C5F40"/>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1C5F40"/>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1C5F40"/>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C5F40"/>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1C5F4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C5F40"/>
    <w:rPr>
      <w:rFonts w:asciiTheme="majorHAnsi" w:eastAsiaTheme="majorEastAsia" w:hAnsiTheme="majorHAnsi" w:cstheme="majorBidi"/>
      <w:i/>
      <w:iCs/>
      <w:color w:val="272727" w:themeColor="text1" w:themeTint="D8"/>
      <w:sz w:val="21"/>
      <w:szCs w:val="21"/>
    </w:rPr>
  </w:style>
  <w:style w:type="character" w:customStyle="1" w:styleId="UnresolvedMention">
    <w:name w:val="Unresolved Mention"/>
    <w:basedOn w:val="DefaultParagraphFont"/>
    <w:uiPriority w:val="99"/>
    <w:rsid w:val="001C5F40"/>
    <w:rPr>
      <w:color w:val="605E5C"/>
      <w:shd w:val="clear" w:color="auto" w:fill="E1DFDD"/>
    </w:rPr>
  </w:style>
  <w:style w:type="paragraph" w:customStyle="1" w:styleId="pf0">
    <w:name w:val="pf0"/>
    <w:basedOn w:val="Normal"/>
    <w:rsid w:val="00690FBD"/>
    <w:pPr>
      <w:spacing w:before="100" w:beforeAutospacing="1" w:after="100" w:afterAutospacing="1" w:line="240" w:lineRule="auto"/>
    </w:pPr>
    <w:rPr>
      <w:rFonts w:ascii="Times New Roman" w:hAnsi="Times New Roman"/>
      <w:sz w:val="24"/>
      <w:szCs w:val="24"/>
      <w:lang w:val="en-ZA" w:eastAsia="en-ZA"/>
    </w:rPr>
  </w:style>
  <w:style w:type="character" w:customStyle="1" w:styleId="cf01">
    <w:name w:val="cf01"/>
    <w:basedOn w:val="DefaultParagraphFont"/>
    <w:rsid w:val="00690FB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23132">
      <w:bodyDiv w:val="1"/>
      <w:marLeft w:val="0"/>
      <w:marRight w:val="0"/>
      <w:marTop w:val="0"/>
      <w:marBottom w:val="0"/>
      <w:divBdr>
        <w:top w:val="none" w:sz="0" w:space="0" w:color="auto"/>
        <w:left w:val="none" w:sz="0" w:space="0" w:color="auto"/>
        <w:bottom w:val="none" w:sz="0" w:space="0" w:color="auto"/>
        <w:right w:val="none" w:sz="0" w:space="0" w:color="auto"/>
      </w:divBdr>
      <w:divsChild>
        <w:div w:id="151679822">
          <w:marLeft w:val="0"/>
          <w:marRight w:val="0"/>
          <w:marTop w:val="0"/>
          <w:marBottom w:val="0"/>
          <w:divBdr>
            <w:top w:val="none" w:sz="0" w:space="0" w:color="auto"/>
            <w:left w:val="none" w:sz="0" w:space="0" w:color="auto"/>
            <w:bottom w:val="none" w:sz="0" w:space="0" w:color="auto"/>
            <w:right w:val="none" w:sz="0" w:space="0" w:color="auto"/>
          </w:divBdr>
        </w:div>
        <w:div w:id="252324114">
          <w:marLeft w:val="0"/>
          <w:marRight w:val="0"/>
          <w:marTop w:val="0"/>
          <w:marBottom w:val="0"/>
          <w:divBdr>
            <w:top w:val="none" w:sz="0" w:space="0" w:color="auto"/>
            <w:left w:val="none" w:sz="0" w:space="0" w:color="auto"/>
            <w:bottom w:val="none" w:sz="0" w:space="0" w:color="auto"/>
            <w:right w:val="none" w:sz="0" w:space="0" w:color="auto"/>
          </w:divBdr>
        </w:div>
        <w:div w:id="357514593">
          <w:marLeft w:val="0"/>
          <w:marRight w:val="0"/>
          <w:marTop w:val="0"/>
          <w:marBottom w:val="0"/>
          <w:divBdr>
            <w:top w:val="none" w:sz="0" w:space="0" w:color="auto"/>
            <w:left w:val="none" w:sz="0" w:space="0" w:color="auto"/>
            <w:bottom w:val="none" w:sz="0" w:space="0" w:color="auto"/>
            <w:right w:val="none" w:sz="0" w:space="0" w:color="auto"/>
          </w:divBdr>
        </w:div>
        <w:div w:id="437138463">
          <w:marLeft w:val="0"/>
          <w:marRight w:val="0"/>
          <w:marTop w:val="0"/>
          <w:marBottom w:val="0"/>
          <w:divBdr>
            <w:top w:val="none" w:sz="0" w:space="0" w:color="auto"/>
            <w:left w:val="none" w:sz="0" w:space="0" w:color="auto"/>
            <w:bottom w:val="none" w:sz="0" w:space="0" w:color="auto"/>
            <w:right w:val="none" w:sz="0" w:space="0" w:color="auto"/>
          </w:divBdr>
        </w:div>
        <w:div w:id="1047535243">
          <w:marLeft w:val="0"/>
          <w:marRight w:val="0"/>
          <w:marTop w:val="0"/>
          <w:marBottom w:val="0"/>
          <w:divBdr>
            <w:top w:val="none" w:sz="0" w:space="0" w:color="auto"/>
            <w:left w:val="none" w:sz="0" w:space="0" w:color="auto"/>
            <w:bottom w:val="none" w:sz="0" w:space="0" w:color="auto"/>
            <w:right w:val="none" w:sz="0" w:space="0" w:color="auto"/>
          </w:divBdr>
        </w:div>
        <w:div w:id="1064791565">
          <w:marLeft w:val="0"/>
          <w:marRight w:val="0"/>
          <w:marTop w:val="0"/>
          <w:marBottom w:val="0"/>
          <w:divBdr>
            <w:top w:val="none" w:sz="0" w:space="0" w:color="auto"/>
            <w:left w:val="none" w:sz="0" w:space="0" w:color="auto"/>
            <w:bottom w:val="none" w:sz="0" w:space="0" w:color="auto"/>
            <w:right w:val="none" w:sz="0" w:space="0" w:color="auto"/>
          </w:divBdr>
        </w:div>
        <w:div w:id="1076973994">
          <w:marLeft w:val="0"/>
          <w:marRight w:val="0"/>
          <w:marTop w:val="0"/>
          <w:marBottom w:val="0"/>
          <w:divBdr>
            <w:top w:val="none" w:sz="0" w:space="0" w:color="auto"/>
            <w:left w:val="none" w:sz="0" w:space="0" w:color="auto"/>
            <w:bottom w:val="none" w:sz="0" w:space="0" w:color="auto"/>
            <w:right w:val="none" w:sz="0" w:space="0" w:color="auto"/>
          </w:divBdr>
        </w:div>
        <w:div w:id="1432623990">
          <w:marLeft w:val="0"/>
          <w:marRight w:val="0"/>
          <w:marTop w:val="0"/>
          <w:marBottom w:val="0"/>
          <w:divBdr>
            <w:top w:val="none" w:sz="0" w:space="0" w:color="auto"/>
            <w:left w:val="none" w:sz="0" w:space="0" w:color="auto"/>
            <w:bottom w:val="none" w:sz="0" w:space="0" w:color="auto"/>
            <w:right w:val="none" w:sz="0" w:space="0" w:color="auto"/>
          </w:divBdr>
        </w:div>
        <w:div w:id="1486438039">
          <w:marLeft w:val="0"/>
          <w:marRight w:val="0"/>
          <w:marTop w:val="0"/>
          <w:marBottom w:val="0"/>
          <w:divBdr>
            <w:top w:val="none" w:sz="0" w:space="0" w:color="auto"/>
            <w:left w:val="none" w:sz="0" w:space="0" w:color="auto"/>
            <w:bottom w:val="none" w:sz="0" w:space="0" w:color="auto"/>
            <w:right w:val="none" w:sz="0" w:space="0" w:color="auto"/>
          </w:divBdr>
        </w:div>
        <w:div w:id="1543518618">
          <w:marLeft w:val="0"/>
          <w:marRight w:val="0"/>
          <w:marTop w:val="0"/>
          <w:marBottom w:val="0"/>
          <w:divBdr>
            <w:top w:val="none" w:sz="0" w:space="0" w:color="auto"/>
            <w:left w:val="none" w:sz="0" w:space="0" w:color="auto"/>
            <w:bottom w:val="none" w:sz="0" w:space="0" w:color="auto"/>
            <w:right w:val="none" w:sz="0" w:space="0" w:color="auto"/>
          </w:divBdr>
        </w:div>
      </w:divsChild>
    </w:div>
    <w:div w:id="477113355">
      <w:bodyDiv w:val="1"/>
      <w:marLeft w:val="0"/>
      <w:marRight w:val="0"/>
      <w:marTop w:val="0"/>
      <w:marBottom w:val="0"/>
      <w:divBdr>
        <w:top w:val="none" w:sz="0" w:space="0" w:color="auto"/>
        <w:left w:val="none" w:sz="0" w:space="0" w:color="auto"/>
        <w:bottom w:val="none" w:sz="0" w:space="0" w:color="auto"/>
        <w:right w:val="none" w:sz="0" w:space="0" w:color="auto"/>
      </w:divBdr>
      <w:divsChild>
        <w:div w:id="195699792">
          <w:marLeft w:val="0"/>
          <w:marRight w:val="0"/>
          <w:marTop w:val="0"/>
          <w:marBottom w:val="0"/>
          <w:divBdr>
            <w:top w:val="none" w:sz="0" w:space="0" w:color="auto"/>
            <w:left w:val="none" w:sz="0" w:space="0" w:color="auto"/>
            <w:bottom w:val="none" w:sz="0" w:space="0" w:color="auto"/>
            <w:right w:val="none" w:sz="0" w:space="0" w:color="auto"/>
          </w:divBdr>
        </w:div>
        <w:div w:id="477501084">
          <w:marLeft w:val="0"/>
          <w:marRight w:val="0"/>
          <w:marTop w:val="0"/>
          <w:marBottom w:val="0"/>
          <w:divBdr>
            <w:top w:val="none" w:sz="0" w:space="0" w:color="auto"/>
            <w:left w:val="none" w:sz="0" w:space="0" w:color="auto"/>
            <w:bottom w:val="none" w:sz="0" w:space="0" w:color="auto"/>
            <w:right w:val="none" w:sz="0" w:space="0" w:color="auto"/>
          </w:divBdr>
        </w:div>
        <w:div w:id="1568955645">
          <w:marLeft w:val="0"/>
          <w:marRight w:val="0"/>
          <w:marTop w:val="0"/>
          <w:marBottom w:val="0"/>
          <w:divBdr>
            <w:top w:val="none" w:sz="0" w:space="0" w:color="auto"/>
            <w:left w:val="none" w:sz="0" w:space="0" w:color="auto"/>
            <w:bottom w:val="none" w:sz="0" w:space="0" w:color="auto"/>
            <w:right w:val="none" w:sz="0" w:space="0" w:color="auto"/>
          </w:divBdr>
        </w:div>
      </w:divsChild>
    </w:div>
    <w:div w:id="970477963">
      <w:bodyDiv w:val="1"/>
      <w:marLeft w:val="0"/>
      <w:marRight w:val="0"/>
      <w:marTop w:val="0"/>
      <w:marBottom w:val="0"/>
      <w:divBdr>
        <w:top w:val="none" w:sz="0" w:space="0" w:color="auto"/>
        <w:left w:val="none" w:sz="0" w:space="0" w:color="auto"/>
        <w:bottom w:val="none" w:sz="0" w:space="0" w:color="auto"/>
        <w:right w:val="none" w:sz="0" w:space="0" w:color="auto"/>
      </w:divBdr>
      <w:divsChild>
        <w:div w:id="298918699">
          <w:marLeft w:val="0"/>
          <w:marRight w:val="0"/>
          <w:marTop w:val="0"/>
          <w:marBottom w:val="0"/>
          <w:divBdr>
            <w:top w:val="none" w:sz="0" w:space="0" w:color="auto"/>
            <w:left w:val="none" w:sz="0" w:space="0" w:color="auto"/>
            <w:bottom w:val="none" w:sz="0" w:space="0" w:color="auto"/>
            <w:right w:val="none" w:sz="0" w:space="0" w:color="auto"/>
          </w:divBdr>
        </w:div>
        <w:div w:id="1369842344">
          <w:marLeft w:val="0"/>
          <w:marRight w:val="0"/>
          <w:marTop w:val="0"/>
          <w:marBottom w:val="0"/>
          <w:divBdr>
            <w:top w:val="none" w:sz="0" w:space="0" w:color="auto"/>
            <w:left w:val="none" w:sz="0" w:space="0" w:color="auto"/>
            <w:bottom w:val="none" w:sz="0" w:space="0" w:color="auto"/>
            <w:right w:val="none" w:sz="0" w:space="0" w:color="auto"/>
          </w:divBdr>
        </w:div>
        <w:div w:id="1654986292">
          <w:marLeft w:val="0"/>
          <w:marRight w:val="0"/>
          <w:marTop w:val="0"/>
          <w:marBottom w:val="0"/>
          <w:divBdr>
            <w:top w:val="none" w:sz="0" w:space="0" w:color="auto"/>
            <w:left w:val="none" w:sz="0" w:space="0" w:color="auto"/>
            <w:bottom w:val="none" w:sz="0" w:space="0" w:color="auto"/>
            <w:right w:val="none" w:sz="0" w:space="0" w:color="auto"/>
          </w:divBdr>
        </w:div>
      </w:divsChild>
    </w:div>
    <w:div w:id="1218976863">
      <w:bodyDiv w:val="1"/>
      <w:marLeft w:val="0"/>
      <w:marRight w:val="0"/>
      <w:marTop w:val="0"/>
      <w:marBottom w:val="0"/>
      <w:divBdr>
        <w:top w:val="none" w:sz="0" w:space="0" w:color="auto"/>
        <w:left w:val="none" w:sz="0" w:space="0" w:color="auto"/>
        <w:bottom w:val="none" w:sz="0" w:space="0" w:color="auto"/>
        <w:right w:val="none" w:sz="0" w:space="0" w:color="auto"/>
      </w:divBdr>
      <w:divsChild>
        <w:div w:id="553858857">
          <w:marLeft w:val="0"/>
          <w:marRight w:val="0"/>
          <w:marTop w:val="0"/>
          <w:marBottom w:val="0"/>
          <w:divBdr>
            <w:top w:val="none" w:sz="0" w:space="0" w:color="auto"/>
            <w:left w:val="none" w:sz="0" w:space="0" w:color="auto"/>
            <w:bottom w:val="none" w:sz="0" w:space="0" w:color="auto"/>
            <w:right w:val="none" w:sz="0" w:space="0" w:color="auto"/>
          </w:divBdr>
        </w:div>
        <w:div w:id="567545195">
          <w:marLeft w:val="0"/>
          <w:marRight w:val="0"/>
          <w:marTop w:val="0"/>
          <w:marBottom w:val="0"/>
          <w:divBdr>
            <w:top w:val="none" w:sz="0" w:space="0" w:color="auto"/>
            <w:left w:val="none" w:sz="0" w:space="0" w:color="auto"/>
            <w:bottom w:val="none" w:sz="0" w:space="0" w:color="auto"/>
            <w:right w:val="none" w:sz="0" w:space="0" w:color="auto"/>
          </w:divBdr>
        </w:div>
        <w:div w:id="1145858640">
          <w:marLeft w:val="0"/>
          <w:marRight w:val="0"/>
          <w:marTop w:val="0"/>
          <w:marBottom w:val="0"/>
          <w:divBdr>
            <w:top w:val="none" w:sz="0" w:space="0" w:color="auto"/>
            <w:left w:val="none" w:sz="0" w:space="0" w:color="auto"/>
            <w:bottom w:val="none" w:sz="0" w:space="0" w:color="auto"/>
            <w:right w:val="none" w:sz="0" w:space="0" w:color="auto"/>
          </w:divBdr>
        </w:div>
      </w:divsChild>
    </w:div>
    <w:div w:id="1386445468">
      <w:bodyDiv w:val="1"/>
      <w:marLeft w:val="0"/>
      <w:marRight w:val="0"/>
      <w:marTop w:val="0"/>
      <w:marBottom w:val="0"/>
      <w:divBdr>
        <w:top w:val="none" w:sz="0" w:space="0" w:color="auto"/>
        <w:left w:val="none" w:sz="0" w:space="0" w:color="auto"/>
        <w:bottom w:val="none" w:sz="0" w:space="0" w:color="auto"/>
        <w:right w:val="none" w:sz="0" w:space="0" w:color="auto"/>
      </w:divBdr>
    </w:div>
    <w:div w:id="1527449181">
      <w:bodyDiv w:val="1"/>
      <w:marLeft w:val="0"/>
      <w:marRight w:val="0"/>
      <w:marTop w:val="0"/>
      <w:marBottom w:val="0"/>
      <w:divBdr>
        <w:top w:val="none" w:sz="0" w:space="0" w:color="auto"/>
        <w:left w:val="none" w:sz="0" w:space="0" w:color="auto"/>
        <w:bottom w:val="none" w:sz="0" w:space="0" w:color="auto"/>
        <w:right w:val="none" w:sz="0" w:space="0" w:color="auto"/>
      </w:divBdr>
    </w:div>
    <w:div w:id="1605191474">
      <w:bodyDiv w:val="1"/>
      <w:marLeft w:val="0"/>
      <w:marRight w:val="0"/>
      <w:marTop w:val="0"/>
      <w:marBottom w:val="0"/>
      <w:divBdr>
        <w:top w:val="none" w:sz="0" w:space="0" w:color="auto"/>
        <w:left w:val="none" w:sz="0" w:space="0" w:color="auto"/>
        <w:bottom w:val="none" w:sz="0" w:space="0" w:color="auto"/>
        <w:right w:val="none" w:sz="0" w:space="0" w:color="auto"/>
      </w:divBdr>
    </w:div>
    <w:div w:id="202843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z.de/en/worldwide/96082.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oeni_mare\Downloads\41-13-tor-vertraege-bis-20000-en%20(3).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23FE8DFA283C40908F1CCB56B22BE1" ma:contentTypeVersion="4" ma:contentTypeDescription="Create a new document." ma:contentTypeScope="" ma:versionID="ec689ca6a1a117ae5747547b61e080bb">
  <xsd:schema xmlns:xsd="http://www.w3.org/2001/XMLSchema" xmlns:xs="http://www.w3.org/2001/XMLSchema" xmlns:p="http://schemas.microsoft.com/office/2006/metadata/properties" xmlns:ns2="6cce0678-66f5-42e0-992c-88f381d56d1c" targetNamespace="http://schemas.microsoft.com/office/2006/metadata/properties" ma:root="true" ma:fieldsID="b0d608eec08b2c62507156f1ad501b27" ns2:_="">
    <xsd:import namespace="6cce0678-66f5-42e0-992c-88f381d56d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e0678-66f5-42e0-992c-88f381d56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54518-1259-44D1-96C6-8342B23342B6}">
  <ds:schemaRefs>
    <ds:schemaRef ds:uri="http://schemas.microsoft.com/sharepoint/v3/contenttype/forms"/>
  </ds:schemaRefs>
</ds:datastoreItem>
</file>

<file path=customXml/itemProps2.xml><?xml version="1.0" encoding="utf-8"?>
<ds:datastoreItem xmlns:ds="http://schemas.openxmlformats.org/officeDocument/2006/customXml" ds:itemID="{6AC3A487-ADA9-4865-832D-22556C91DF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E22832-F015-4C62-A743-31BA509F9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e0678-66f5-42e0-992c-88f381d56d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10128B-A94D-4B9A-84DD-2BF464566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41-13-tor-vertraege-bis-20000-en (3)</Template>
  <TotalTime>0</TotalTime>
  <Pages>7</Pages>
  <Words>2383</Words>
  <Characters>13589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Form 41-13-6, TOR Verträge bis 2000 EUR, englisch, Stand Dezember 2021</vt:lpstr>
    </vt:vector>
  </TitlesOfParts>
  <Company>Deutsche Gesellschaft für Internationale Zusammenarbeit (GIZ) GmbH</Company>
  <LinksUpToDate>false</LinksUpToDate>
  <CharactersWithSpaces>15941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41-13-6, TOR Verträge bis 2000 EUR, englisch, Stand Dezember 2021</dc:title>
  <dc:subject/>
  <dc:creator>Mareile Nganunu-Kroening</dc:creator>
  <cp:keywords/>
  <cp:lastModifiedBy>Lentletse R.  Senthufhe</cp:lastModifiedBy>
  <cp:revision>2</cp:revision>
  <cp:lastPrinted>2020-02-03T20:01:00Z</cp:lastPrinted>
  <dcterms:created xsi:type="dcterms:W3CDTF">2022-10-05T15:05:00Z</dcterms:created>
  <dcterms:modified xsi:type="dcterms:W3CDTF">2022-10-05T15:05:00Z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esk2ProDesk">
    <vt:lpwstr>January 03 2000 15:11: C:\@vor2000\Vertraege\41-5.dot</vt:lpwstr>
  </property>
  <property fmtid="{D5CDD505-2E9C-101B-9397-08002B2CF9AE}" pid="3" name="ContentTypeId">
    <vt:lpwstr>0x0101003723FE8DFA283C40908F1CCB56B22BE1</vt:lpwstr>
  </property>
</Properties>
</file>