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6C840" w14:textId="77777777" w:rsidR="007A4D4A" w:rsidRPr="00907DD4" w:rsidRDefault="007A4D4A" w:rsidP="007A4D4A">
      <w:pPr>
        <w:jc w:val="center"/>
        <w:rPr>
          <w:rFonts w:ascii="Maiandra GD" w:hAnsi="Maiandra GD"/>
          <w:b/>
          <w:sz w:val="28"/>
          <w:szCs w:val="28"/>
          <w:u w:val="single"/>
        </w:rPr>
      </w:pPr>
      <w:bookmarkStart w:id="0" w:name="_GoBack"/>
      <w:bookmarkEnd w:id="0"/>
      <w:r w:rsidRPr="00907DD4">
        <w:rPr>
          <w:rFonts w:ascii="Maiandra GD" w:hAnsi="Maiandra GD"/>
          <w:b/>
          <w:sz w:val="28"/>
          <w:szCs w:val="28"/>
          <w:u w:val="single"/>
        </w:rPr>
        <w:t>SADC SECRETARIAT RESPONSES TO REQUESTS FOR CLARIFICATIONS</w:t>
      </w:r>
    </w:p>
    <w:p w14:paraId="650182F7" w14:textId="399326D1" w:rsidR="00907DD4" w:rsidRPr="00907DD4" w:rsidRDefault="00907DD4" w:rsidP="001114B8">
      <w:pPr>
        <w:jc w:val="center"/>
        <w:rPr>
          <w:rFonts w:ascii="Maiandra GD" w:hAnsi="Maiandra GD"/>
          <w:b/>
          <w:sz w:val="28"/>
          <w:szCs w:val="28"/>
          <w:u w:val="single"/>
        </w:rPr>
      </w:pPr>
      <w:r w:rsidRPr="00907DD4">
        <w:rPr>
          <w:rFonts w:ascii="Maiandra GD" w:hAnsi="Maiandra GD" w:cs="Arial"/>
          <w:b/>
          <w:bCs/>
          <w:sz w:val="28"/>
          <w:szCs w:val="28"/>
        </w:rPr>
        <w:t xml:space="preserve">CONSULTANCY TO DEVELOP THE SADC REGIONAL RESPONSE STRATEGY ON REHABILITATION OF SEXUAL AND GENDER BASED VIOLANCE (SGBV) </w:t>
      </w:r>
      <w:r w:rsidRPr="005E2800">
        <w:rPr>
          <w:rFonts w:ascii="Maiandra GD" w:hAnsi="Maiandra GD" w:cs="Arial"/>
          <w:b/>
          <w:bCs/>
          <w:sz w:val="28"/>
          <w:szCs w:val="28"/>
        </w:rPr>
        <w:t>PERPETRATORS</w:t>
      </w:r>
      <w:r w:rsidRPr="005E2800">
        <w:rPr>
          <w:rFonts w:ascii="Maiandra GD" w:hAnsi="Maiandra GD"/>
          <w:b/>
          <w:sz w:val="28"/>
          <w:szCs w:val="28"/>
        </w:rPr>
        <w:t xml:space="preserve"> </w:t>
      </w:r>
      <w:r w:rsidR="005E2800" w:rsidRPr="005E2800">
        <w:rPr>
          <w:rFonts w:ascii="Maiandra GD" w:hAnsi="Maiandra GD"/>
          <w:b/>
          <w:sz w:val="28"/>
          <w:szCs w:val="28"/>
        </w:rPr>
        <w:t xml:space="preserve">- </w:t>
      </w:r>
      <w:r w:rsidR="005E2800" w:rsidRPr="005E2800">
        <w:rPr>
          <w:rFonts w:ascii="Maiandra GD" w:eastAsia="Arial" w:hAnsi="Maiandra GD"/>
          <w:b/>
          <w:color w:val="000000"/>
          <w:sz w:val="28"/>
          <w:szCs w:val="28"/>
        </w:rPr>
        <w:t>SADC/3/5/2/263</w:t>
      </w:r>
    </w:p>
    <w:p w14:paraId="1BEF72F4" w14:textId="65835301" w:rsidR="007A4D4A" w:rsidRDefault="007A4D4A" w:rsidP="001114B8">
      <w:pPr>
        <w:jc w:val="center"/>
        <w:rPr>
          <w:rFonts w:ascii="Maiandra GD" w:hAnsi="Maiandra GD"/>
          <w:b/>
          <w:sz w:val="28"/>
          <w:szCs w:val="28"/>
          <w:u w:val="single"/>
        </w:rPr>
      </w:pPr>
      <w:r w:rsidRPr="00907DD4">
        <w:rPr>
          <w:rFonts w:ascii="Maiandra GD" w:hAnsi="Maiandra GD"/>
          <w:b/>
          <w:sz w:val="28"/>
          <w:szCs w:val="28"/>
          <w:u w:val="single"/>
        </w:rPr>
        <w:t>DATE OF RESPONSES:</w:t>
      </w:r>
      <w:r w:rsidR="00907DD4" w:rsidRPr="00907DD4">
        <w:rPr>
          <w:rFonts w:ascii="Maiandra GD" w:hAnsi="Maiandra GD"/>
          <w:b/>
          <w:sz w:val="28"/>
          <w:szCs w:val="28"/>
          <w:u w:val="single"/>
        </w:rPr>
        <w:t xml:space="preserve"> 29</w:t>
      </w:r>
      <w:r w:rsidR="00AE4416" w:rsidRPr="00907DD4">
        <w:rPr>
          <w:rFonts w:ascii="Maiandra GD" w:hAnsi="Maiandra GD"/>
          <w:b/>
          <w:sz w:val="28"/>
          <w:szCs w:val="28"/>
          <w:u w:val="single"/>
          <w:vertAlign w:val="superscript"/>
        </w:rPr>
        <w:t>TH</w:t>
      </w:r>
      <w:r w:rsidRPr="00907DD4">
        <w:rPr>
          <w:rFonts w:ascii="Maiandra GD" w:hAnsi="Maiandra GD"/>
          <w:b/>
          <w:sz w:val="28"/>
          <w:szCs w:val="28"/>
          <w:u w:val="single"/>
          <w:vertAlign w:val="superscript"/>
        </w:rPr>
        <w:t xml:space="preserve"> </w:t>
      </w:r>
      <w:r w:rsidR="00907DD4" w:rsidRPr="00907DD4">
        <w:rPr>
          <w:rFonts w:ascii="Maiandra GD" w:hAnsi="Maiandra GD"/>
          <w:b/>
          <w:sz w:val="28"/>
          <w:szCs w:val="28"/>
          <w:u w:val="single"/>
        </w:rPr>
        <w:t>SEPTEMBER</w:t>
      </w:r>
      <w:r w:rsidRPr="00907DD4">
        <w:rPr>
          <w:rFonts w:ascii="Maiandra GD" w:hAnsi="Maiandra GD"/>
          <w:b/>
          <w:sz w:val="28"/>
          <w:szCs w:val="28"/>
          <w:u w:val="single"/>
        </w:rPr>
        <w:t xml:space="preserve"> 2022</w:t>
      </w:r>
    </w:p>
    <w:p w14:paraId="7A142BEB" w14:textId="77777777" w:rsidR="00907DD4" w:rsidRPr="00907DD4" w:rsidRDefault="00907DD4" w:rsidP="001114B8">
      <w:pPr>
        <w:jc w:val="center"/>
        <w:rPr>
          <w:rFonts w:ascii="Maiandra GD" w:hAnsi="Maiandra GD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AE4416" w14:paraId="2F6595D2" w14:textId="77777777" w:rsidTr="00744D2F">
        <w:tc>
          <w:tcPr>
            <w:tcW w:w="6974" w:type="dxa"/>
          </w:tcPr>
          <w:p w14:paraId="4C19ABCB" w14:textId="77777777" w:rsidR="00AE4416" w:rsidRPr="00F017DC" w:rsidRDefault="00AE4416" w:rsidP="00744D2F">
            <w:pPr>
              <w:rPr>
                <w:b/>
              </w:rPr>
            </w:pPr>
            <w:r w:rsidRPr="00F017DC">
              <w:rPr>
                <w:b/>
              </w:rPr>
              <w:t>REQUEST FOR CLARIFICATION</w:t>
            </w:r>
          </w:p>
        </w:tc>
        <w:tc>
          <w:tcPr>
            <w:tcW w:w="6974" w:type="dxa"/>
          </w:tcPr>
          <w:p w14:paraId="0FE06A95" w14:textId="77777777" w:rsidR="00AE4416" w:rsidRPr="00F017DC" w:rsidRDefault="00AE4416" w:rsidP="00744D2F">
            <w:pPr>
              <w:rPr>
                <w:b/>
              </w:rPr>
            </w:pPr>
            <w:r w:rsidRPr="00F017DC">
              <w:rPr>
                <w:b/>
              </w:rPr>
              <w:t>RESPONSE TO CLARIFICATION</w:t>
            </w:r>
          </w:p>
        </w:tc>
      </w:tr>
      <w:tr w:rsidR="00B41A4C" w14:paraId="45CE694D" w14:textId="77777777" w:rsidTr="00744D2F">
        <w:tc>
          <w:tcPr>
            <w:tcW w:w="6974" w:type="dxa"/>
          </w:tcPr>
          <w:p w14:paraId="01887689" w14:textId="2E8E2A1F" w:rsidR="00B41A4C" w:rsidRDefault="00907DD4" w:rsidP="000A2CB3">
            <w:pPr>
              <w:pStyle w:val="ListParagraph"/>
              <w:numPr>
                <w:ilvl w:val="0"/>
                <w:numId w:val="4"/>
              </w:numPr>
            </w:pPr>
            <w:r w:rsidRPr="000A2CB3">
              <w:rPr>
                <w:lang w:val="en-IE"/>
              </w:rPr>
              <w:t xml:space="preserve">Can you confirm you would accept a team (myself and one other person or more) to submit an application for consideration? We are both experienced and </w:t>
            </w:r>
            <w:r w:rsidR="005C4807" w:rsidRPr="000A2CB3">
              <w:rPr>
                <w:lang w:val="en-IE"/>
              </w:rPr>
              <w:t xml:space="preserve">bring different skills set that we believe are necessary for the success </w:t>
            </w:r>
            <w:r w:rsidR="000A2CB3">
              <w:rPr>
                <w:lang w:val="en-IE"/>
              </w:rPr>
              <w:t xml:space="preserve">of </w:t>
            </w:r>
            <w:r w:rsidR="005C4807" w:rsidRPr="000A2CB3">
              <w:rPr>
                <w:lang w:val="en-IE"/>
              </w:rPr>
              <w:t xml:space="preserve">this particular project. </w:t>
            </w:r>
          </w:p>
        </w:tc>
        <w:tc>
          <w:tcPr>
            <w:tcW w:w="6974" w:type="dxa"/>
          </w:tcPr>
          <w:p w14:paraId="217FFB0A" w14:textId="502133F3" w:rsidR="00057640" w:rsidRDefault="005C4807" w:rsidP="000F7A1D">
            <w:pPr>
              <w:pStyle w:val="ListParagraph"/>
              <w:numPr>
                <w:ilvl w:val="0"/>
                <w:numId w:val="5"/>
              </w:numPr>
            </w:pPr>
            <w:r>
              <w:t xml:space="preserve">The invitation to tender is specifically for individual consultants and hence only one individual consultant can be contracted with for this project. </w:t>
            </w:r>
            <w:r w:rsidR="000F7A1D">
              <w:t xml:space="preserve"> You are free to submit an application as individuals. Submission as a team is NOT accepted.</w:t>
            </w:r>
          </w:p>
        </w:tc>
      </w:tr>
    </w:tbl>
    <w:p w14:paraId="47B0E80D" w14:textId="77777777" w:rsidR="000A2CB3" w:rsidRDefault="000A2CB3" w:rsidP="00B41A4C">
      <w:pPr>
        <w:jc w:val="center"/>
        <w:rPr>
          <w:b/>
          <w:sz w:val="20"/>
          <w:szCs w:val="20"/>
        </w:rPr>
      </w:pPr>
    </w:p>
    <w:p w14:paraId="370BF3E1" w14:textId="2E27CB59" w:rsidR="001F71B6" w:rsidRPr="00142756" w:rsidRDefault="001F71B6" w:rsidP="00B41A4C">
      <w:pPr>
        <w:jc w:val="center"/>
        <w:rPr>
          <w:b/>
          <w:sz w:val="20"/>
          <w:szCs w:val="20"/>
        </w:rPr>
      </w:pPr>
      <w:r w:rsidRPr="00142756">
        <w:rPr>
          <w:b/>
          <w:sz w:val="20"/>
          <w:szCs w:val="20"/>
        </w:rPr>
        <w:t>End of Responses</w:t>
      </w:r>
    </w:p>
    <w:p w14:paraId="6097CD1D" w14:textId="77777777" w:rsidR="001F71B6" w:rsidRPr="00142756" w:rsidRDefault="001F71B6" w:rsidP="001F71B6">
      <w:pPr>
        <w:jc w:val="center"/>
        <w:rPr>
          <w:b/>
          <w:sz w:val="20"/>
          <w:szCs w:val="20"/>
        </w:rPr>
      </w:pPr>
      <w:r w:rsidRPr="00142756">
        <w:rPr>
          <w:b/>
          <w:sz w:val="20"/>
          <w:szCs w:val="20"/>
        </w:rPr>
        <w:t xml:space="preserve">Southern African Development Community </w:t>
      </w:r>
    </w:p>
    <w:p w14:paraId="3AA4AB3A" w14:textId="77777777" w:rsidR="001F71B6" w:rsidRPr="00142756" w:rsidRDefault="001F71B6" w:rsidP="001F71B6">
      <w:pPr>
        <w:jc w:val="center"/>
        <w:rPr>
          <w:b/>
          <w:sz w:val="20"/>
          <w:szCs w:val="20"/>
        </w:rPr>
      </w:pPr>
      <w:r w:rsidRPr="00142756">
        <w:rPr>
          <w:b/>
          <w:sz w:val="20"/>
          <w:szCs w:val="20"/>
        </w:rPr>
        <w:t xml:space="preserve">CBD Plot 54385 </w:t>
      </w:r>
    </w:p>
    <w:p w14:paraId="5A4993CE" w14:textId="77777777" w:rsidR="00D768CE" w:rsidRPr="00B0514E" w:rsidRDefault="001F71B6" w:rsidP="00B0514E">
      <w:pPr>
        <w:jc w:val="center"/>
        <w:rPr>
          <w:b/>
          <w:sz w:val="20"/>
          <w:szCs w:val="20"/>
        </w:rPr>
      </w:pPr>
      <w:r w:rsidRPr="00142756">
        <w:rPr>
          <w:b/>
          <w:sz w:val="20"/>
          <w:szCs w:val="20"/>
        </w:rPr>
        <w:t>Phone: (267) 395 1863 | Fax: (267) 397-2 848</w:t>
      </w:r>
    </w:p>
    <w:sectPr w:rsidR="00D768CE" w:rsidRPr="00B0514E" w:rsidSect="007A4D4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1396"/>
    <w:multiLevelType w:val="hybridMultilevel"/>
    <w:tmpl w:val="CC464FD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840BC"/>
    <w:multiLevelType w:val="hybridMultilevel"/>
    <w:tmpl w:val="00984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F241E"/>
    <w:multiLevelType w:val="hybridMultilevel"/>
    <w:tmpl w:val="33686846"/>
    <w:lvl w:ilvl="0" w:tplc="FD5EA054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6BE50C27"/>
    <w:multiLevelType w:val="hybridMultilevel"/>
    <w:tmpl w:val="874E4A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A142D"/>
    <w:multiLevelType w:val="hybridMultilevel"/>
    <w:tmpl w:val="E42C0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4A"/>
    <w:rsid w:val="00057640"/>
    <w:rsid w:val="000A2CB3"/>
    <w:rsid w:val="000B6AE3"/>
    <w:rsid w:val="000F7A1D"/>
    <w:rsid w:val="001114B8"/>
    <w:rsid w:val="00142756"/>
    <w:rsid w:val="001A05DC"/>
    <w:rsid w:val="001F71B6"/>
    <w:rsid w:val="002F6D9A"/>
    <w:rsid w:val="00436B88"/>
    <w:rsid w:val="004B3217"/>
    <w:rsid w:val="005B44B2"/>
    <w:rsid w:val="005C4807"/>
    <w:rsid w:val="005E2800"/>
    <w:rsid w:val="006721B1"/>
    <w:rsid w:val="00755485"/>
    <w:rsid w:val="007A4D4A"/>
    <w:rsid w:val="007A63F8"/>
    <w:rsid w:val="0083373F"/>
    <w:rsid w:val="00907DD4"/>
    <w:rsid w:val="00933AAF"/>
    <w:rsid w:val="00976F78"/>
    <w:rsid w:val="009B1830"/>
    <w:rsid w:val="009D396E"/>
    <w:rsid w:val="00AE4416"/>
    <w:rsid w:val="00B0514E"/>
    <w:rsid w:val="00B372BB"/>
    <w:rsid w:val="00B41A4C"/>
    <w:rsid w:val="00DF5ED8"/>
    <w:rsid w:val="00E1655F"/>
    <w:rsid w:val="00E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9C034"/>
  <w15:chartTrackingRefBased/>
  <w15:docId w15:val="{0CC20F7B-BD39-49C7-99D2-0FD16BA6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F71B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6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6A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6AE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AE3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AE3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9B1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9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1B1ED-C07D-4B7E-A205-2D88F697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Yaone Phillip</dc:creator>
  <cp:keywords/>
  <dc:description/>
  <cp:lastModifiedBy>Lentletse R.  Senthufhe</cp:lastModifiedBy>
  <cp:revision>2</cp:revision>
  <dcterms:created xsi:type="dcterms:W3CDTF">2022-09-29T13:29:00Z</dcterms:created>
  <dcterms:modified xsi:type="dcterms:W3CDTF">2022-09-29T13:29:00Z</dcterms:modified>
</cp:coreProperties>
</file>