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AD" w:rsidRPr="00D231BC" w:rsidRDefault="00C540AD" w:rsidP="00C540AD">
      <w:pPr>
        <w:pStyle w:val="NoSpacing"/>
        <w:rPr>
          <w:rFonts w:ascii="Arial" w:hAnsi="Arial" w:cs="Arial"/>
          <w:lang w:eastAsia="en-ZA"/>
        </w:rPr>
      </w:pPr>
    </w:p>
    <w:p w:rsidR="00C540AD" w:rsidRPr="00D231BC" w:rsidRDefault="00C540AD" w:rsidP="00C540AD">
      <w:pPr>
        <w:pStyle w:val="NoSpacing"/>
        <w:rPr>
          <w:rFonts w:ascii="Arial" w:hAnsi="Arial" w:cs="Arial"/>
          <w:lang w:eastAsia="en-ZA"/>
        </w:rPr>
      </w:pPr>
      <w:r w:rsidRPr="00D231BC">
        <w:rPr>
          <w:rFonts w:ascii="Arial" w:hAnsi="Arial" w:cs="Arial"/>
          <w:noProof/>
          <w:lang w:eastAsia="en-ZA"/>
        </w:rPr>
        <w:drawing>
          <wp:anchor distT="0" distB="0" distL="114300" distR="114300" simplePos="0" relativeHeight="251659264" behindDoc="0" locked="0" layoutInCell="1" allowOverlap="1" wp14:anchorId="53750F7E" wp14:editId="4CE040E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43175" cy="179641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9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31BC">
        <w:rPr>
          <w:rFonts w:ascii="Arial" w:hAnsi="Arial" w:cs="Arial"/>
          <w:noProof/>
          <w:lang w:eastAsia="en-ZA"/>
        </w:rPr>
        <w:drawing>
          <wp:inline distT="0" distB="0" distL="0" distR="0" wp14:anchorId="52266F27" wp14:editId="2782FC78">
            <wp:extent cx="2719070" cy="175577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31BC">
        <w:rPr>
          <w:rFonts w:ascii="Arial" w:hAnsi="Arial" w:cs="Arial"/>
          <w:lang w:eastAsia="en-ZA"/>
        </w:rPr>
        <w:br w:type="textWrapping" w:clear="all"/>
      </w:r>
    </w:p>
    <w:p w:rsidR="00C540AD" w:rsidRPr="00D231BC" w:rsidRDefault="00C540AD" w:rsidP="00C540AD">
      <w:pPr>
        <w:pStyle w:val="NoSpacing"/>
        <w:jc w:val="center"/>
        <w:rPr>
          <w:rFonts w:ascii="Arial" w:hAnsi="Arial" w:cs="Arial"/>
          <w:b/>
          <w:lang w:eastAsia="en-ZA"/>
        </w:rPr>
      </w:pPr>
    </w:p>
    <w:p w:rsidR="00265E7B" w:rsidRPr="00D231BC" w:rsidRDefault="00265E7B" w:rsidP="00C540AD">
      <w:pPr>
        <w:pStyle w:val="NoSpacing"/>
        <w:jc w:val="center"/>
        <w:rPr>
          <w:rFonts w:ascii="Arial" w:hAnsi="Arial" w:cs="Arial"/>
          <w:b/>
          <w:lang w:eastAsia="en-ZA"/>
        </w:rPr>
      </w:pPr>
      <w:r w:rsidRPr="00D231BC">
        <w:rPr>
          <w:rFonts w:ascii="Arial" w:hAnsi="Arial" w:cs="Arial"/>
          <w:b/>
          <w:lang w:eastAsia="en-ZA"/>
        </w:rPr>
        <w:t xml:space="preserve">NOTICE OF </w:t>
      </w:r>
      <w:r w:rsidR="0088384F" w:rsidRPr="00D231BC">
        <w:rPr>
          <w:rFonts w:ascii="Arial" w:hAnsi="Arial" w:cs="Arial"/>
          <w:b/>
          <w:lang w:eastAsia="en-ZA"/>
        </w:rPr>
        <w:t xml:space="preserve">CANCELLATION OF REQUEST FOR QUOTATIONS </w:t>
      </w:r>
    </w:p>
    <w:p w:rsidR="00265E7B" w:rsidRPr="00D231BC" w:rsidRDefault="00265E7B" w:rsidP="00C540AD">
      <w:pPr>
        <w:pStyle w:val="NoSpacing"/>
        <w:jc w:val="center"/>
        <w:rPr>
          <w:rFonts w:ascii="Arial" w:hAnsi="Arial" w:cs="Arial"/>
          <w:b/>
          <w:lang w:eastAsia="en-ZA"/>
        </w:rPr>
      </w:pPr>
    </w:p>
    <w:p w:rsidR="00265E7B" w:rsidRPr="00D231BC" w:rsidRDefault="00265E7B" w:rsidP="00C540AD">
      <w:pPr>
        <w:pStyle w:val="NoSpacing"/>
        <w:jc w:val="center"/>
        <w:rPr>
          <w:rFonts w:ascii="Arial" w:hAnsi="Arial" w:cs="Arial"/>
          <w:b/>
          <w:lang w:eastAsia="en-ZA"/>
        </w:rPr>
      </w:pPr>
    </w:p>
    <w:p w:rsidR="00265E7B" w:rsidRPr="00D231BC" w:rsidRDefault="0088384F" w:rsidP="008E4C99">
      <w:pPr>
        <w:pStyle w:val="NoSpacing"/>
        <w:ind w:firstLine="720"/>
        <w:rPr>
          <w:rFonts w:ascii="Arial" w:hAnsi="Arial" w:cs="Arial"/>
          <w:b/>
          <w:iCs/>
          <w:lang w:eastAsia="en-ZA"/>
        </w:rPr>
      </w:pPr>
      <w:bookmarkStart w:id="0" w:name="_GoBack"/>
      <w:bookmarkEnd w:id="0"/>
      <w:r w:rsidRPr="00D231BC">
        <w:rPr>
          <w:rFonts w:ascii="Arial" w:hAnsi="Arial" w:cs="Arial"/>
          <w:b/>
          <w:lang w:eastAsia="en-ZA"/>
        </w:rPr>
        <w:t xml:space="preserve">REFERENCE NUMBER: </w:t>
      </w:r>
      <w:r w:rsidRPr="00D231BC">
        <w:rPr>
          <w:rFonts w:ascii="Arial" w:hAnsi="Arial" w:cs="Arial"/>
          <w:b/>
          <w:iCs/>
          <w:lang w:eastAsia="en-ZA"/>
        </w:rPr>
        <w:t xml:space="preserve">E8-OPS-018-2020_CONSULTANCY </w:t>
      </w:r>
    </w:p>
    <w:p w:rsidR="00C540AD" w:rsidRPr="00D231BC" w:rsidRDefault="0088384F" w:rsidP="00C540AD">
      <w:pPr>
        <w:pStyle w:val="NoSpacing"/>
        <w:jc w:val="center"/>
        <w:rPr>
          <w:rFonts w:ascii="Arial" w:hAnsi="Arial" w:cs="Arial"/>
          <w:b/>
          <w:lang w:eastAsia="en-ZA"/>
        </w:rPr>
      </w:pPr>
      <w:r w:rsidRPr="00D231BC">
        <w:rPr>
          <w:rFonts w:ascii="Arial" w:hAnsi="Arial" w:cs="Arial"/>
          <w:b/>
          <w:iCs/>
          <w:lang w:eastAsia="en-ZA"/>
        </w:rPr>
        <w:t xml:space="preserve">ENGAGEMENT OF </w:t>
      </w:r>
      <w:r w:rsidRPr="00D231BC">
        <w:rPr>
          <w:rFonts w:ascii="Arial" w:hAnsi="Arial" w:cs="Arial"/>
          <w:b/>
          <w:lang w:eastAsia="en-ZA"/>
        </w:rPr>
        <w:t>EXTERNAL ORGANISATIONAL BEHAVIOUR EXPERTS</w:t>
      </w:r>
    </w:p>
    <w:p w:rsidR="00D231BC" w:rsidRDefault="00D231BC" w:rsidP="00D231BC">
      <w:pPr>
        <w:pStyle w:val="NoSpacing"/>
        <w:rPr>
          <w:rFonts w:ascii="Arial" w:hAnsi="Arial" w:cs="Arial"/>
        </w:rPr>
      </w:pPr>
    </w:p>
    <w:p w:rsidR="00AD33D8" w:rsidRPr="00D231BC" w:rsidRDefault="00AD33D8" w:rsidP="00D231BC">
      <w:pPr>
        <w:pStyle w:val="NoSpacing"/>
        <w:rPr>
          <w:rFonts w:ascii="Arial" w:hAnsi="Arial" w:cs="Arial"/>
        </w:rPr>
      </w:pPr>
    </w:p>
    <w:p w:rsidR="00A90835" w:rsidRDefault="00A90835" w:rsidP="004613FB">
      <w:pPr>
        <w:pStyle w:val="NoSpacing"/>
        <w:jc w:val="both"/>
        <w:rPr>
          <w:rFonts w:ascii="Arial" w:hAnsi="Arial" w:cs="Arial"/>
        </w:rPr>
      </w:pPr>
    </w:p>
    <w:p w:rsidR="00D231BC" w:rsidRDefault="00D231BC" w:rsidP="004613FB">
      <w:pPr>
        <w:pStyle w:val="NoSpacing"/>
        <w:jc w:val="both"/>
        <w:rPr>
          <w:rFonts w:ascii="Arial" w:hAnsi="Arial" w:cs="Arial"/>
        </w:rPr>
      </w:pPr>
      <w:r w:rsidRPr="00D231BC">
        <w:rPr>
          <w:rFonts w:ascii="Arial" w:hAnsi="Arial" w:cs="Arial"/>
        </w:rPr>
        <w:t xml:space="preserve">SADC </w:t>
      </w:r>
      <w:r w:rsidR="004613FB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alaria Elimination Eight </w:t>
      </w:r>
      <w:r w:rsidRPr="00D231BC">
        <w:rPr>
          <w:rFonts w:ascii="Arial" w:hAnsi="Arial" w:cs="Arial"/>
        </w:rPr>
        <w:t xml:space="preserve">Secretariat would like </w:t>
      </w:r>
      <w:r>
        <w:rPr>
          <w:rFonts w:ascii="Arial" w:hAnsi="Arial" w:cs="Arial"/>
        </w:rPr>
        <w:t>notify bidders to the aforementioned Request for Quotations</w:t>
      </w:r>
      <w:r w:rsidR="00A90835">
        <w:rPr>
          <w:rFonts w:ascii="Arial" w:hAnsi="Arial" w:cs="Arial"/>
        </w:rPr>
        <w:t>, that</w:t>
      </w:r>
      <w:r w:rsidRPr="00D231BC">
        <w:rPr>
          <w:rFonts w:ascii="Arial" w:hAnsi="Arial" w:cs="Arial"/>
        </w:rPr>
        <w:t xml:space="preserve"> the tender has been cancelled</w:t>
      </w:r>
      <w:r>
        <w:rPr>
          <w:rFonts w:ascii="Arial" w:hAnsi="Arial" w:cs="Arial"/>
        </w:rPr>
        <w:t xml:space="preserve"> until further notice. </w:t>
      </w:r>
      <w:r w:rsidR="004613FB">
        <w:rPr>
          <w:rFonts w:ascii="Arial" w:hAnsi="Arial" w:cs="Arial"/>
        </w:rPr>
        <w:t>T</w:t>
      </w:r>
      <w:r w:rsidR="00AD33D8" w:rsidRPr="00AD33D8">
        <w:rPr>
          <w:rFonts w:ascii="Arial" w:hAnsi="Arial" w:cs="Arial"/>
        </w:rPr>
        <w:t xml:space="preserve">he bidding process </w:t>
      </w:r>
      <w:r w:rsidR="004613FB">
        <w:rPr>
          <w:rFonts w:ascii="Arial" w:hAnsi="Arial" w:cs="Arial"/>
        </w:rPr>
        <w:t>may</w:t>
      </w:r>
      <w:r w:rsidR="00AD33D8" w:rsidRPr="00AD33D8">
        <w:rPr>
          <w:rFonts w:ascii="Arial" w:hAnsi="Arial" w:cs="Arial"/>
        </w:rPr>
        <w:t xml:space="preserve"> be re-launched with revised requirements and terms and conditions</w:t>
      </w:r>
      <w:r w:rsidR="004613FB">
        <w:rPr>
          <w:rFonts w:ascii="Arial" w:hAnsi="Arial" w:cs="Arial"/>
        </w:rPr>
        <w:t>, s</w:t>
      </w:r>
      <w:r w:rsidR="004613FB" w:rsidRPr="00AD33D8">
        <w:rPr>
          <w:rFonts w:ascii="Arial" w:hAnsi="Arial" w:cs="Arial"/>
        </w:rPr>
        <w:t>ubject to availability of financial resources</w:t>
      </w:r>
      <w:r w:rsidR="004613FB">
        <w:rPr>
          <w:rFonts w:ascii="Arial" w:hAnsi="Arial" w:cs="Arial"/>
        </w:rPr>
        <w:t>.</w:t>
      </w:r>
    </w:p>
    <w:p w:rsidR="004613FB" w:rsidRDefault="004613FB" w:rsidP="004613FB">
      <w:pPr>
        <w:pStyle w:val="NoSpacing"/>
        <w:jc w:val="both"/>
        <w:rPr>
          <w:rFonts w:ascii="Arial" w:hAnsi="Arial" w:cs="Arial"/>
        </w:rPr>
      </w:pPr>
    </w:p>
    <w:p w:rsidR="00AD33D8" w:rsidRDefault="004613FB" w:rsidP="004613F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Pursuant to the provision of the Organisation’s Procurement Manual, </w:t>
      </w:r>
      <w:r w:rsidRPr="004613FB">
        <w:rPr>
          <w:rFonts w:ascii="Arial" w:hAnsi="Arial" w:cs="Arial"/>
        </w:rPr>
        <w:t xml:space="preserve">the E8 Secretariat </w:t>
      </w:r>
      <w:r w:rsidR="00A90835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under </w:t>
      </w:r>
      <w:r w:rsidR="005A1386">
        <w:rPr>
          <w:rFonts w:ascii="Arial" w:hAnsi="Arial" w:cs="Arial"/>
        </w:rPr>
        <w:t xml:space="preserve">no circumstances, </w:t>
      </w:r>
      <w:r w:rsidRPr="004613FB">
        <w:rPr>
          <w:rFonts w:ascii="Arial" w:hAnsi="Arial" w:cs="Arial"/>
        </w:rPr>
        <w:t xml:space="preserve">be liable for any damages including, without limitation, damages for loss of profits in any way connected with the cancellation of </w:t>
      </w:r>
      <w:r w:rsidR="00A90835">
        <w:rPr>
          <w:rFonts w:ascii="Arial" w:hAnsi="Arial" w:cs="Arial"/>
        </w:rPr>
        <w:t xml:space="preserve">the </w:t>
      </w:r>
      <w:r w:rsidRPr="004613FB">
        <w:rPr>
          <w:rFonts w:ascii="Arial" w:hAnsi="Arial" w:cs="Arial"/>
        </w:rPr>
        <w:t xml:space="preserve">procurement process. </w:t>
      </w:r>
    </w:p>
    <w:p w:rsidR="00AD33D8" w:rsidRDefault="00AD33D8" w:rsidP="004613FB">
      <w:pPr>
        <w:pStyle w:val="NoSpacing"/>
        <w:jc w:val="both"/>
        <w:rPr>
          <w:rFonts w:ascii="Arial" w:hAnsi="Arial" w:cs="Arial"/>
        </w:rPr>
      </w:pPr>
    </w:p>
    <w:p w:rsidR="00D231BC" w:rsidRPr="00D231BC" w:rsidRDefault="00D231BC" w:rsidP="004613FB">
      <w:pPr>
        <w:pStyle w:val="NoSpacing"/>
        <w:jc w:val="both"/>
        <w:rPr>
          <w:rFonts w:ascii="Arial" w:hAnsi="Arial" w:cs="Arial"/>
        </w:rPr>
      </w:pPr>
      <w:r w:rsidRPr="00D231BC">
        <w:rPr>
          <w:rFonts w:ascii="Arial" w:hAnsi="Arial" w:cs="Arial"/>
        </w:rPr>
        <w:t>We sincerely regret for any inconvenience</w:t>
      </w:r>
      <w:r w:rsidR="00800DC6">
        <w:rPr>
          <w:rFonts w:ascii="Arial" w:hAnsi="Arial" w:cs="Arial"/>
        </w:rPr>
        <w:t xml:space="preserve"> caused.</w:t>
      </w:r>
    </w:p>
    <w:p w:rsidR="00D231BC" w:rsidRPr="00D231BC" w:rsidRDefault="00D231BC" w:rsidP="004613FB">
      <w:pPr>
        <w:pStyle w:val="NoSpacing"/>
        <w:jc w:val="both"/>
        <w:rPr>
          <w:rFonts w:ascii="Arial" w:hAnsi="Arial" w:cs="Arial"/>
        </w:rPr>
      </w:pPr>
    </w:p>
    <w:p w:rsidR="00AD33D8" w:rsidRDefault="00AD33D8" w:rsidP="00D231BC">
      <w:pPr>
        <w:pStyle w:val="NoSpacing"/>
        <w:rPr>
          <w:rFonts w:ascii="Arial" w:hAnsi="Arial" w:cs="Arial"/>
        </w:rPr>
      </w:pPr>
    </w:p>
    <w:p w:rsidR="00800DC6" w:rsidRDefault="00800DC6" w:rsidP="00D231BC">
      <w:pPr>
        <w:pStyle w:val="NoSpacing"/>
        <w:rPr>
          <w:rFonts w:ascii="Arial" w:hAnsi="Arial" w:cs="Arial"/>
        </w:rPr>
      </w:pPr>
    </w:p>
    <w:p w:rsidR="00800DC6" w:rsidRDefault="00800DC6" w:rsidP="00D231BC">
      <w:pPr>
        <w:pStyle w:val="NoSpacing"/>
        <w:rPr>
          <w:rFonts w:ascii="Arial" w:hAnsi="Arial" w:cs="Arial"/>
        </w:rPr>
      </w:pPr>
    </w:p>
    <w:p w:rsidR="00AD33D8" w:rsidRDefault="0023285D" w:rsidP="00D231BC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Chipo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Chirefu</w:t>
      </w:r>
      <w:proofErr w:type="spellEnd"/>
    </w:p>
    <w:p w:rsidR="00D231BC" w:rsidRPr="00D231BC" w:rsidRDefault="00D231BC" w:rsidP="00D231BC">
      <w:pPr>
        <w:pStyle w:val="NoSpacing"/>
        <w:rPr>
          <w:rFonts w:ascii="Arial" w:hAnsi="Arial" w:cs="Arial"/>
        </w:rPr>
      </w:pPr>
      <w:r w:rsidRPr="00D231BC">
        <w:rPr>
          <w:rFonts w:ascii="Arial" w:hAnsi="Arial" w:cs="Arial"/>
        </w:rPr>
        <w:t>Head</w:t>
      </w:r>
      <w:r w:rsidR="00AD33D8">
        <w:rPr>
          <w:rFonts w:ascii="Arial" w:hAnsi="Arial" w:cs="Arial"/>
        </w:rPr>
        <w:t>, Finance, Grants and Operations</w:t>
      </w:r>
      <w:r w:rsidRPr="00D231BC">
        <w:rPr>
          <w:rFonts w:ascii="Arial" w:hAnsi="Arial" w:cs="Arial"/>
        </w:rPr>
        <w:t xml:space="preserve"> </w:t>
      </w:r>
    </w:p>
    <w:p w:rsidR="00D231BC" w:rsidRPr="00D231BC" w:rsidRDefault="00D231BC" w:rsidP="00D231BC">
      <w:pPr>
        <w:pStyle w:val="NoSpacing"/>
        <w:rPr>
          <w:rFonts w:ascii="Arial" w:hAnsi="Arial" w:cs="Arial"/>
        </w:rPr>
      </w:pPr>
      <w:r w:rsidRPr="00D231BC">
        <w:rPr>
          <w:rFonts w:ascii="Arial" w:hAnsi="Arial" w:cs="Arial"/>
        </w:rPr>
        <w:t>SADC</w:t>
      </w:r>
      <w:r w:rsidR="00AD33D8">
        <w:rPr>
          <w:rFonts w:ascii="Arial" w:hAnsi="Arial" w:cs="Arial"/>
        </w:rPr>
        <w:t xml:space="preserve"> Malaria Elimination Eight Secretariat</w:t>
      </w:r>
    </w:p>
    <w:p w:rsidR="00D231BC" w:rsidRPr="00D231BC" w:rsidRDefault="00AD33D8" w:rsidP="00D231B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10 Platinum Street, Erf 490 </w:t>
      </w:r>
      <w:proofErr w:type="spellStart"/>
      <w:r>
        <w:rPr>
          <w:rFonts w:ascii="Arial" w:hAnsi="Arial" w:cs="Arial"/>
        </w:rPr>
        <w:t>Prosperita</w:t>
      </w:r>
      <w:proofErr w:type="spellEnd"/>
    </w:p>
    <w:p w:rsidR="00D231BC" w:rsidRDefault="00AD33D8" w:rsidP="00D231B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Windhoek, Namibia</w:t>
      </w:r>
    </w:p>
    <w:p w:rsidR="0074211A" w:rsidRDefault="0074211A" w:rsidP="00D231BC">
      <w:pPr>
        <w:pStyle w:val="NoSpacing"/>
        <w:rPr>
          <w:rFonts w:ascii="Arial" w:hAnsi="Arial" w:cs="Arial"/>
        </w:rPr>
      </w:pPr>
    </w:p>
    <w:p w:rsidR="0074211A" w:rsidRPr="00D231BC" w:rsidRDefault="008E4C99" w:rsidP="00D231B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7 December</w:t>
      </w:r>
      <w:r w:rsidR="0074211A">
        <w:rPr>
          <w:rFonts w:ascii="Arial" w:hAnsi="Arial" w:cs="Arial"/>
        </w:rPr>
        <w:t xml:space="preserve"> 2020</w:t>
      </w:r>
    </w:p>
    <w:sectPr w:rsidR="0074211A" w:rsidRPr="00D23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32"/>
    <w:rsid w:val="0023285D"/>
    <w:rsid w:val="00265E7B"/>
    <w:rsid w:val="002C7195"/>
    <w:rsid w:val="004613FB"/>
    <w:rsid w:val="005A1386"/>
    <w:rsid w:val="00680F7E"/>
    <w:rsid w:val="0074211A"/>
    <w:rsid w:val="00800DC6"/>
    <w:rsid w:val="0088384F"/>
    <w:rsid w:val="008E4C99"/>
    <w:rsid w:val="00932080"/>
    <w:rsid w:val="00A90835"/>
    <w:rsid w:val="00AD1A32"/>
    <w:rsid w:val="00AD33D8"/>
    <w:rsid w:val="00C540AD"/>
    <w:rsid w:val="00D2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765CD8"/>
  <w15:chartTrackingRefBased/>
  <w15:docId w15:val="{CAF7D181-F346-49BA-BCEA-E59D7750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4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Gracia Mlazie</dc:creator>
  <cp:keywords/>
  <dc:description/>
  <cp:lastModifiedBy>Gracia Mlazie</cp:lastModifiedBy>
  <cp:revision>5</cp:revision>
  <dcterms:created xsi:type="dcterms:W3CDTF">2020-11-23T09:12:00Z</dcterms:created>
  <dcterms:modified xsi:type="dcterms:W3CDTF">2020-12-07T07:07:00Z</dcterms:modified>
</cp:coreProperties>
</file>