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6E" w:rsidRPr="00011B27" w:rsidRDefault="00553B01" w:rsidP="003D506E">
      <w:pPr>
        <w:rPr>
          <w:rFonts w:ascii="Cambria" w:hAnsi="Cambria"/>
          <w:sz w:val="76"/>
          <w:szCs w:val="72"/>
        </w:rPr>
      </w:pPr>
      <w:r w:rsidRPr="00011B27">
        <w:rPr>
          <w:rFonts w:ascii="Cambria" w:hAnsi="Cambria"/>
          <w:sz w:val="76"/>
          <w:szCs w:val="72"/>
        </w:rPr>
        <w:t xml:space="preserve">              </w:t>
      </w:r>
      <w:r w:rsidR="003D506E" w:rsidRPr="00011B27">
        <w:rPr>
          <w:rFonts w:ascii="Arial" w:hAnsi="Arial" w:cs="Arial"/>
          <w:b/>
          <w:sz w:val="44"/>
          <w:szCs w:val="28"/>
          <w:lang w:val="en-AU"/>
        </w:rPr>
        <w:t xml:space="preserve"> </w:t>
      </w:r>
      <w:r w:rsidR="004A42FE" w:rsidRPr="004A42FE">
        <w:rPr>
          <w:rFonts w:cs="Tahoma"/>
          <w:noProof/>
          <w:sz w:val="24"/>
          <w:szCs w:val="24"/>
          <w:lang w:val="tn-ZA" w:eastAsia="tn-ZA"/>
        </w:rPr>
        <w:drawing>
          <wp:inline distT="0" distB="0" distL="0" distR="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rsidR="003D506E" w:rsidRPr="00011B27" w:rsidRDefault="003D506E" w:rsidP="003D506E">
      <w:pPr>
        <w:keepNext/>
        <w:spacing w:after="0" w:line="240" w:lineRule="auto"/>
        <w:outlineLvl w:val="2"/>
        <w:rPr>
          <w:rFonts w:ascii="Arial" w:hAnsi="Arial" w:cs="Arial"/>
          <w:b/>
          <w:sz w:val="44"/>
          <w:szCs w:val="28"/>
          <w:lang w:val="en-AU"/>
        </w:rPr>
      </w:pPr>
    </w:p>
    <w:p w:rsidR="004D62DC" w:rsidRPr="00011B27" w:rsidRDefault="003D506E" w:rsidP="003D506E">
      <w:pPr>
        <w:keepNext/>
        <w:spacing w:after="0" w:line="240" w:lineRule="auto"/>
        <w:outlineLvl w:val="2"/>
        <w:rPr>
          <w:rFonts w:ascii="Arial" w:hAnsi="Arial" w:cs="Arial"/>
          <w:b/>
          <w:sz w:val="44"/>
          <w:szCs w:val="28"/>
          <w:lang w:val="en-AU"/>
        </w:rPr>
      </w:pPr>
      <w:r w:rsidRPr="00011B27">
        <w:rPr>
          <w:rFonts w:ascii="Arial" w:hAnsi="Arial" w:cs="Arial"/>
          <w:b/>
          <w:sz w:val="44"/>
          <w:szCs w:val="28"/>
          <w:lang w:val="en-AU"/>
        </w:rPr>
        <w:t xml:space="preserve">          </w:t>
      </w:r>
    </w:p>
    <w:p w:rsidR="00BE28EA" w:rsidRDefault="003D506E" w:rsidP="00BE28EA">
      <w:pPr>
        <w:keepNext/>
        <w:spacing w:after="0" w:line="240" w:lineRule="auto"/>
        <w:outlineLvl w:val="2"/>
        <w:rPr>
          <w:rFonts w:ascii="Arial" w:hAnsi="Arial" w:cs="Arial"/>
          <w:b/>
          <w:sz w:val="44"/>
          <w:szCs w:val="28"/>
          <w:lang w:val="en-AU"/>
        </w:rPr>
      </w:pPr>
      <w:r w:rsidRPr="00011B27">
        <w:rPr>
          <w:rFonts w:ascii="Arial" w:hAnsi="Arial" w:cs="Arial"/>
          <w:b/>
          <w:sz w:val="44"/>
          <w:szCs w:val="28"/>
          <w:lang w:val="en-AU"/>
        </w:rPr>
        <w:t xml:space="preserve"> </w:t>
      </w:r>
      <w:r w:rsidR="004D62DC" w:rsidRPr="00011B27">
        <w:rPr>
          <w:rFonts w:ascii="Arial" w:hAnsi="Arial" w:cs="Arial"/>
          <w:b/>
          <w:sz w:val="44"/>
          <w:szCs w:val="28"/>
          <w:lang w:val="en-AU"/>
        </w:rPr>
        <w:t xml:space="preserve">             </w:t>
      </w:r>
      <w:r w:rsidR="00BE28EA">
        <w:rPr>
          <w:rFonts w:ascii="Arial" w:hAnsi="Arial" w:cs="Arial"/>
          <w:b/>
          <w:sz w:val="44"/>
          <w:szCs w:val="28"/>
          <w:lang w:val="en-AU"/>
        </w:rPr>
        <w:t xml:space="preserve">  TENDER DOCUMENT</w:t>
      </w:r>
    </w:p>
    <w:p w:rsidR="00BE28EA" w:rsidRDefault="00BE28EA" w:rsidP="00BE28EA">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p>
    <w:p w:rsidR="00BE28EA" w:rsidRPr="00BE28EA" w:rsidRDefault="00BE28EA" w:rsidP="00BE28EA">
      <w:pPr>
        <w:keepNext/>
        <w:spacing w:after="0" w:line="240" w:lineRule="auto"/>
        <w:outlineLvl w:val="2"/>
        <w:rPr>
          <w:rFonts w:ascii="Arial" w:hAnsi="Arial" w:cs="Arial"/>
          <w:b/>
          <w:color w:val="000000"/>
          <w:sz w:val="32"/>
          <w:szCs w:val="32"/>
          <w:lang w:val="en-AU"/>
        </w:rPr>
      </w:pPr>
      <w:r>
        <w:rPr>
          <w:rFonts w:ascii="Arial" w:hAnsi="Arial" w:cs="Arial"/>
          <w:b/>
          <w:sz w:val="44"/>
          <w:szCs w:val="28"/>
          <w:lang w:val="en-AU"/>
        </w:rPr>
        <w:t xml:space="preserve">                  </w:t>
      </w:r>
      <w:r w:rsidRPr="00BE28EA">
        <w:rPr>
          <w:rFonts w:ascii="Arial" w:hAnsi="Arial" w:cs="Arial"/>
          <w:b/>
          <w:color w:val="000000"/>
          <w:sz w:val="32"/>
          <w:szCs w:val="32"/>
          <w:lang w:val="en-AU"/>
        </w:rPr>
        <w:t>RETHATCHING OF ROOF</w:t>
      </w:r>
    </w:p>
    <w:p w:rsidR="00BE28EA" w:rsidRDefault="00BE28EA" w:rsidP="00BE28EA">
      <w:pPr>
        <w:keepNext/>
        <w:spacing w:after="0" w:line="240" w:lineRule="auto"/>
        <w:outlineLvl w:val="2"/>
        <w:rPr>
          <w:rFonts w:ascii="Arial" w:hAnsi="Arial" w:cs="Arial"/>
          <w:b/>
          <w:color w:val="000000"/>
          <w:sz w:val="24"/>
          <w:szCs w:val="24"/>
          <w:lang w:val="en-AU"/>
        </w:rPr>
      </w:pPr>
    </w:p>
    <w:p w:rsidR="003D506E" w:rsidRPr="00011B27" w:rsidRDefault="003D506E" w:rsidP="00E832FC">
      <w:pPr>
        <w:spacing w:after="0" w:line="240" w:lineRule="auto"/>
        <w:jc w:val="both"/>
        <w:rPr>
          <w:rFonts w:ascii="Arial" w:hAnsi="Arial" w:cs="Arial"/>
          <w:b/>
          <w:sz w:val="28"/>
          <w:szCs w:val="28"/>
          <w:lang w:val="en-AU"/>
        </w:rPr>
      </w:pPr>
    </w:p>
    <w:p w:rsidR="003D506E" w:rsidRPr="00011B27" w:rsidRDefault="003D506E" w:rsidP="003D506E">
      <w:pPr>
        <w:tabs>
          <w:tab w:val="left" w:pos="666"/>
          <w:tab w:val="left" w:pos="4130"/>
          <w:tab w:val="center" w:pos="4513"/>
        </w:tabs>
        <w:spacing w:after="0" w:line="240" w:lineRule="auto"/>
        <w:rPr>
          <w:rFonts w:ascii="Arial" w:hAnsi="Arial" w:cs="Arial"/>
          <w:b/>
          <w:sz w:val="24"/>
          <w:szCs w:val="20"/>
          <w:lang w:val="en-AU"/>
        </w:rPr>
      </w:pPr>
    </w:p>
    <w:p w:rsidR="003D506E" w:rsidRPr="00011B27" w:rsidRDefault="003D506E" w:rsidP="003D506E">
      <w:pPr>
        <w:tabs>
          <w:tab w:val="left" w:pos="4130"/>
          <w:tab w:val="center" w:pos="4513"/>
        </w:tabs>
        <w:spacing w:after="0" w:line="240" w:lineRule="auto"/>
        <w:rPr>
          <w:rFonts w:ascii="Arial" w:hAnsi="Arial" w:cs="Arial"/>
          <w:b/>
          <w:sz w:val="24"/>
          <w:szCs w:val="20"/>
          <w:lang w:val="en-AU"/>
        </w:rPr>
      </w:pPr>
      <w:r w:rsidRPr="00011B27">
        <w:rPr>
          <w:rFonts w:ascii="Arial" w:hAnsi="Arial" w:cs="Arial"/>
          <w:b/>
          <w:sz w:val="24"/>
          <w:szCs w:val="20"/>
          <w:lang w:val="en-AU"/>
        </w:rPr>
        <w:tab/>
        <w:t>FOR</w:t>
      </w:r>
    </w:p>
    <w:p w:rsidR="003D506E" w:rsidRPr="00011B27" w:rsidRDefault="003D506E" w:rsidP="003D506E">
      <w:pPr>
        <w:spacing w:after="0" w:line="240" w:lineRule="auto"/>
        <w:jc w:val="center"/>
        <w:rPr>
          <w:rFonts w:ascii="Arial" w:hAnsi="Arial" w:cs="Arial"/>
          <w:b/>
          <w:sz w:val="24"/>
          <w:szCs w:val="20"/>
          <w:lang w:val="en-AU"/>
        </w:rPr>
      </w:pPr>
    </w:p>
    <w:p w:rsidR="003D506E" w:rsidRPr="00011B27" w:rsidRDefault="003D506E" w:rsidP="003D506E">
      <w:pPr>
        <w:spacing w:after="0" w:line="240" w:lineRule="auto"/>
        <w:rPr>
          <w:rFonts w:ascii="Arial" w:hAnsi="Arial" w:cs="Arial"/>
          <w:b/>
          <w:sz w:val="32"/>
          <w:szCs w:val="32"/>
          <w:lang w:val="en-AU"/>
        </w:rPr>
      </w:pPr>
    </w:p>
    <w:p w:rsidR="003D506E" w:rsidRPr="00011B27" w:rsidRDefault="00B158FF" w:rsidP="003D506E">
      <w:pPr>
        <w:spacing w:after="0" w:line="240" w:lineRule="auto"/>
        <w:jc w:val="center"/>
        <w:rPr>
          <w:rFonts w:ascii="Arial" w:hAnsi="Arial" w:cs="Arial"/>
          <w:b/>
          <w:sz w:val="32"/>
          <w:szCs w:val="32"/>
          <w:lang w:val="en-AU"/>
        </w:rPr>
      </w:pPr>
      <w:r w:rsidRPr="00011B27">
        <w:rPr>
          <w:rFonts w:ascii="Arial" w:hAnsi="Arial" w:cs="Arial"/>
          <w:b/>
          <w:sz w:val="32"/>
          <w:szCs w:val="32"/>
          <w:lang w:val="en-AU"/>
        </w:rPr>
        <w:t>SADC REGIONAL PEACEKEEPING TRAINING CENTRE</w:t>
      </w:r>
    </w:p>
    <w:p w:rsidR="003D506E" w:rsidRPr="00011B27" w:rsidRDefault="003D506E" w:rsidP="003D506E">
      <w:pPr>
        <w:spacing w:after="0" w:line="240" w:lineRule="auto"/>
        <w:jc w:val="center"/>
        <w:rPr>
          <w:rFonts w:ascii="Arial" w:hAnsi="Arial" w:cs="Arial"/>
          <w:b/>
          <w:sz w:val="32"/>
          <w:szCs w:val="32"/>
          <w:lang w:val="en-AU"/>
        </w:rPr>
      </w:pPr>
    </w:p>
    <w:p w:rsidR="003D506E" w:rsidRPr="00011B27" w:rsidRDefault="003D506E" w:rsidP="003D506E">
      <w:pPr>
        <w:spacing w:after="0" w:line="240" w:lineRule="auto"/>
        <w:jc w:val="center"/>
        <w:rPr>
          <w:rFonts w:ascii="Arial" w:hAnsi="Arial" w:cs="Arial"/>
          <w:b/>
          <w:sz w:val="24"/>
          <w:szCs w:val="24"/>
          <w:lang w:val="en-AU"/>
        </w:rPr>
      </w:pPr>
      <w:r w:rsidRPr="00011B27">
        <w:rPr>
          <w:rFonts w:ascii="Arial" w:hAnsi="Arial" w:cs="Arial"/>
          <w:b/>
          <w:sz w:val="32"/>
          <w:szCs w:val="32"/>
          <w:lang w:val="en-AU"/>
        </w:rPr>
        <w:t xml:space="preserve"> </w:t>
      </w:r>
    </w:p>
    <w:p w:rsidR="003D506E" w:rsidRPr="00011B27" w:rsidRDefault="003D506E"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TENDER NO: SADC/</w:t>
      </w:r>
      <w:r w:rsidR="00BE28EA">
        <w:rPr>
          <w:rFonts w:ascii="Arial" w:hAnsi="Arial" w:cs="Arial"/>
          <w:b/>
          <w:sz w:val="40"/>
          <w:szCs w:val="40"/>
          <w:lang w:val="en-AU"/>
        </w:rPr>
        <w:t xml:space="preserve"> RPTC / ROOF </w:t>
      </w:r>
      <w:r w:rsidRPr="00011B27">
        <w:rPr>
          <w:rFonts w:ascii="Arial" w:hAnsi="Arial" w:cs="Arial"/>
          <w:b/>
          <w:sz w:val="40"/>
          <w:szCs w:val="40"/>
          <w:lang w:val="en-AU"/>
        </w:rPr>
        <w:t>/</w:t>
      </w:r>
      <w:r w:rsidR="00B158FF" w:rsidRPr="00011B27">
        <w:rPr>
          <w:rFonts w:ascii="Arial" w:hAnsi="Arial" w:cs="Arial"/>
          <w:b/>
          <w:sz w:val="40"/>
          <w:szCs w:val="40"/>
          <w:lang w:val="en-AU"/>
        </w:rPr>
        <w:t xml:space="preserve"> </w:t>
      </w:r>
      <w:r w:rsidRPr="00011B27">
        <w:rPr>
          <w:rFonts w:ascii="Arial" w:hAnsi="Arial" w:cs="Arial"/>
          <w:b/>
          <w:sz w:val="40"/>
          <w:szCs w:val="40"/>
          <w:lang w:val="en-AU"/>
        </w:rPr>
        <w:t>01</w:t>
      </w:r>
    </w:p>
    <w:p w:rsidR="003D506E"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24"/>
          <w:szCs w:val="20"/>
          <w:lang w:val="en-AU"/>
        </w:rPr>
        <w:t xml:space="preserve">                                                                                                    </w:t>
      </w:r>
      <w:r w:rsidRPr="00011B27">
        <w:rPr>
          <w:rFonts w:ascii="Arial" w:hAnsi="Arial" w:cs="Arial"/>
          <w:b/>
          <w:sz w:val="52"/>
          <w:szCs w:val="52"/>
          <w:lang w:val="en-AU"/>
        </w:rPr>
        <w:t xml:space="preserve">                                          </w:t>
      </w:r>
    </w:p>
    <w:p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rsidR="009B19D9" w:rsidRPr="00011B27" w:rsidRDefault="00605C7C" w:rsidP="003D506E">
      <w:pPr>
        <w:spacing w:after="0" w:line="240" w:lineRule="auto"/>
        <w:jc w:val="right"/>
        <w:rPr>
          <w:rFonts w:ascii="Tahoma" w:hAnsi="Tahoma" w:cs="Tahoma"/>
          <w:b/>
          <w:sz w:val="24"/>
          <w:szCs w:val="24"/>
          <w:lang w:val="en-AU"/>
        </w:rPr>
      </w:pPr>
      <w:r>
        <w:rPr>
          <w:rFonts w:ascii="Arial" w:hAnsi="Arial" w:cs="Arial"/>
          <w:b/>
          <w:sz w:val="20"/>
          <w:szCs w:val="20"/>
          <w:lang w:val="en-AU"/>
        </w:rPr>
        <w:t xml:space="preserve">SEPTEMBER </w:t>
      </w:r>
      <w:r w:rsidR="00E87BFC">
        <w:rPr>
          <w:rFonts w:ascii="Arial" w:hAnsi="Arial" w:cs="Arial"/>
          <w:b/>
          <w:sz w:val="20"/>
          <w:szCs w:val="20"/>
          <w:lang w:val="en-AU"/>
        </w:rPr>
        <w:t xml:space="preserve"> </w:t>
      </w:r>
      <w:r>
        <w:rPr>
          <w:rFonts w:ascii="Arial" w:hAnsi="Arial" w:cs="Arial"/>
          <w:b/>
          <w:sz w:val="20"/>
          <w:szCs w:val="20"/>
          <w:lang w:val="en-AU"/>
        </w:rPr>
        <w:t>2020</w:t>
      </w:r>
    </w:p>
    <w:tbl>
      <w:tblPr>
        <w:tblW w:w="0" w:type="auto"/>
        <w:tblLayout w:type="fixed"/>
        <w:tblLook w:val="0000" w:firstRow="0" w:lastRow="0" w:firstColumn="0" w:lastColumn="0" w:noHBand="0" w:noVBand="0"/>
      </w:tblPr>
      <w:tblGrid>
        <w:gridCol w:w="3868"/>
        <w:gridCol w:w="3868"/>
      </w:tblGrid>
      <w:tr w:rsidR="002B3B0A" w:rsidRPr="00011B27" w:rsidTr="00BD1A65">
        <w:trPr>
          <w:trHeight w:val="110"/>
        </w:trPr>
        <w:tc>
          <w:tcPr>
            <w:tcW w:w="3868" w:type="dxa"/>
          </w:tcPr>
          <w:p w:rsidR="002B3B0A" w:rsidRPr="00011B27" w:rsidRDefault="002B3B0A" w:rsidP="009B19D9">
            <w:pPr>
              <w:pStyle w:val="Default"/>
              <w:rPr>
                <w:b/>
                <w:color w:val="auto"/>
                <w:sz w:val="28"/>
                <w:szCs w:val="28"/>
              </w:rPr>
            </w:pPr>
          </w:p>
        </w:tc>
        <w:tc>
          <w:tcPr>
            <w:tcW w:w="3868" w:type="dxa"/>
          </w:tcPr>
          <w:p w:rsidR="002B3B0A" w:rsidRPr="00011B27" w:rsidRDefault="002B3B0A" w:rsidP="00BD1A65">
            <w:pPr>
              <w:pStyle w:val="Default"/>
              <w:rPr>
                <w:color w:val="auto"/>
                <w:sz w:val="22"/>
                <w:szCs w:val="22"/>
              </w:rPr>
            </w:pPr>
          </w:p>
        </w:tc>
      </w:tr>
    </w:tbl>
    <w:p w:rsidR="002B3B0A" w:rsidRPr="00011B27" w:rsidRDefault="00EC4491" w:rsidP="00301122">
      <w:pPr>
        <w:pStyle w:val="Default"/>
        <w:jc w:val="both"/>
        <w:rPr>
          <w:rFonts w:ascii="Arial" w:hAnsi="Arial" w:cs="Arial"/>
          <w:color w:val="auto"/>
        </w:rPr>
      </w:pPr>
      <w:r>
        <w:rPr>
          <w:rFonts w:ascii="Arial" w:hAnsi="Arial" w:cs="Arial"/>
          <w:color w:val="auto"/>
        </w:rPr>
        <w:lastRenderedPageBreak/>
        <w:t>TENDER DOCUMENT (TD</w:t>
      </w:r>
      <w:r w:rsidR="00301122" w:rsidRPr="00011B27">
        <w:rPr>
          <w:rFonts w:ascii="Arial" w:hAnsi="Arial" w:cs="Arial"/>
          <w:color w:val="auto"/>
          <w:lang w:val="tn-ZA"/>
        </w:rPr>
        <w:t>)</w:t>
      </w:r>
      <w:r w:rsidR="004853BD">
        <w:rPr>
          <w:rFonts w:ascii="Arial" w:hAnsi="Arial" w:cs="Arial"/>
          <w:color w:val="auto"/>
        </w:rPr>
        <w:t xml:space="preserve"> – RETHATCHING OF ROOF </w:t>
      </w:r>
      <w:r w:rsidR="00605C7C">
        <w:rPr>
          <w:rFonts w:ascii="Arial" w:hAnsi="Arial" w:cs="Arial"/>
          <w:color w:val="auto"/>
        </w:rPr>
        <w:t xml:space="preserve"> </w:t>
      </w:r>
      <w:r w:rsidR="00605C7C" w:rsidRPr="00011B27">
        <w:rPr>
          <w:rFonts w:ascii="Arial" w:hAnsi="Arial" w:cs="Arial"/>
          <w:color w:val="auto"/>
        </w:rPr>
        <w:t>FOR</w:t>
      </w:r>
      <w:r w:rsidR="00B97B57" w:rsidRPr="00011B27">
        <w:rPr>
          <w:rFonts w:ascii="Arial" w:hAnsi="Arial" w:cs="Arial"/>
          <w:color w:val="auto"/>
        </w:rPr>
        <w:t xml:space="preserve"> SADC REGIONAL PEACEKEEPING TRAINING CENTRE</w:t>
      </w:r>
    </w:p>
    <w:p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rsidTr="00116F6F">
        <w:trPr>
          <w:trHeight w:val="284"/>
        </w:trPr>
        <w:tc>
          <w:tcPr>
            <w:tcW w:w="4945" w:type="dxa"/>
            <w:vMerge w:val="restart"/>
          </w:tcPr>
          <w:p w:rsidR="002B3B0A" w:rsidRPr="00011B27" w:rsidRDefault="00BE28EA" w:rsidP="00C774C4">
            <w:pPr>
              <w:pStyle w:val="Default"/>
              <w:jc w:val="both"/>
              <w:rPr>
                <w:rFonts w:ascii="Arial" w:hAnsi="Arial" w:cs="Arial"/>
                <w:b/>
                <w:color w:val="auto"/>
              </w:rPr>
            </w:pPr>
            <w:r>
              <w:rPr>
                <w:rFonts w:ascii="Arial" w:hAnsi="Arial" w:cs="Arial"/>
                <w:b/>
                <w:color w:val="auto"/>
              </w:rPr>
              <w:t>Rethatching of Roof</w:t>
            </w:r>
            <w:r w:rsidR="00605C7C">
              <w:rPr>
                <w:rFonts w:ascii="Arial" w:hAnsi="Arial" w:cs="Arial"/>
                <w:b/>
                <w:color w:val="auto"/>
              </w:rPr>
              <w:t xml:space="preserve"> </w:t>
            </w:r>
            <w:r w:rsidR="002269AB" w:rsidRPr="00011B27">
              <w:rPr>
                <w:rFonts w:ascii="Arial" w:hAnsi="Arial" w:cs="Arial"/>
                <w:b/>
                <w:color w:val="auto"/>
              </w:rPr>
              <w:t>for SADC Regional Peacekeeping Training Centre</w:t>
            </w:r>
          </w:p>
        </w:tc>
        <w:tc>
          <w:tcPr>
            <w:tcW w:w="4943" w:type="dxa"/>
          </w:tcPr>
          <w:p w:rsidR="002B3B0A" w:rsidRPr="00011B27" w:rsidRDefault="00605C7C" w:rsidP="002B3B0A">
            <w:pPr>
              <w:pStyle w:val="Default"/>
              <w:rPr>
                <w:rFonts w:ascii="Arial" w:hAnsi="Arial" w:cs="Arial"/>
                <w:color w:val="auto"/>
              </w:rPr>
            </w:pPr>
            <w:r>
              <w:rPr>
                <w:rFonts w:ascii="Arial" w:hAnsi="Arial" w:cs="Arial"/>
                <w:color w:val="auto"/>
              </w:rPr>
              <w:t>DATE: SEPTEMBER</w:t>
            </w:r>
            <w:r w:rsidR="00E87BFC">
              <w:rPr>
                <w:rFonts w:ascii="Arial" w:hAnsi="Arial" w:cs="Arial"/>
                <w:color w:val="auto"/>
              </w:rPr>
              <w:t xml:space="preserve"> </w:t>
            </w:r>
            <w:r>
              <w:rPr>
                <w:rFonts w:ascii="Arial" w:hAnsi="Arial" w:cs="Arial"/>
                <w:color w:val="auto"/>
              </w:rPr>
              <w:t>2020</w:t>
            </w:r>
          </w:p>
        </w:tc>
      </w:tr>
      <w:tr w:rsidR="00F64E14" w:rsidRPr="00011B27" w:rsidTr="00116F6F">
        <w:trPr>
          <w:trHeight w:val="854"/>
        </w:trPr>
        <w:tc>
          <w:tcPr>
            <w:tcW w:w="4945" w:type="dxa"/>
            <w:vMerge/>
          </w:tcPr>
          <w:p w:rsidR="002B3B0A" w:rsidRPr="00011B27" w:rsidRDefault="002B3B0A" w:rsidP="00BD1A65">
            <w:pPr>
              <w:pStyle w:val="Default"/>
              <w:rPr>
                <w:rFonts w:ascii="Arial" w:hAnsi="Arial" w:cs="Arial"/>
                <w:b/>
                <w:color w:val="auto"/>
              </w:rPr>
            </w:pPr>
          </w:p>
        </w:tc>
        <w:tc>
          <w:tcPr>
            <w:tcW w:w="4943" w:type="dxa"/>
          </w:tcPr>
          <w:p w:rsidR="002B3B0A" w:rsidRPr="00011B27" w:rsidRDefault="002B3B0A" w:rsidP="00BD1A65">
            <w:pPr>
              <w:pStyle w:val="Default"/>
              <w:rPr>
                <w:rFonts w:ascii="Arial" w:hAnsi="Arial" w:cs="Arial"/>
                <w:color w:val="auto"/>
              </w:rPr>
            </w:pPr>
            <w:r w:rsidRPr="00011B27">
              <w:rPr>
                <w:rFonts w:ascii="Arial" w:hAnsi="Arial" w:cs="Arial"/>
                <w:color w:val="auto"/>
              </w:rPr>
              <w:t>REFERENCE: SADC/</w:t>
            </w:r>
            <w:r w:rsidR="00603ADD" w:rsidRPr="00011B27">
              <w:rPr>
                <w:rFonts w:ascii="Arial" w:hAnsi="Arial" w:cs="Arial"/>
                <w:color w:val="auto"/>
              </w:rPr>
              <w:t xml:space="preserve">RPTC </w:t>
            </w:r>
            <w:r w:rsidRPr="00011B27">
              <w:rPr>
                <w:rFonts w:ascii="Arial" w:hAnsi="Arial" w:cs="Arial"/>
                <w:color w:val="auto"/>
              </w:rPr>
              <w:t>/</w:t>
            </w:r>
            <w:r w:rsidR="00BE28EA">
              <w:rPr>
                <w:rFonts w:ascii="Arial" w:hAnsi="Arial" w:cs="Arial"/>
                <w:color w:val="auto"/>
              </w:rPr>
              <w:t xml:space="preserve"> ROOF </w:t>
            </w:r>
            <w:r w:rsidR="00355F09" w:rsidRPr="00011B27">
              <w:rPr>
                <w:rFonts w:ascii="Arial" w:hAnsi="Arial" w:cs="Arial"/>
                <w:color w:val="auto"/>
              </w:rPr>
              <w:t>/</w:t>
            </w:r>
            <w:r w:rsidR="00603ADD" w:rsidRPr="00011B27">
              <w:rPr>
                <w:rFonts w:ascii="Arial" w:hAnsi="Arial" w:cs="Arial"/>
                <w:color w:val="auto"/>
              </w:rPr>
              <w:t xml:space="preserve"> </w:t>
            </w:r>
            <w:r w:rsidR="00355F09" w:rsidRPr="00011B27">
              <w:rPr>
                <w:rFonts w:ascii="Arial" w:hAnsi="Arial" w:cs="Arial"/>
                <w:color w:val="auto"/>
              </w:rPr>
              <w:t>01</w:t>
            </w:r>
          </w:p>
        </w:tc>
      </w:tr>
    </w:tbl>
    <w:p w:rsidR="002B3B0A" w:rsidRPr="00011B27" w:rsidRDefault="002B3B0A" w:rsidP="002B3B0A">
      <w:pPr>
        <w:pStyle w:val="Default"/>
        <w:rPr>
          <w:rFonts w:ascii="Arial" w:hAnsi="Arial" w:cs="Arial"/>
          <w:color w:val="auto"/>
        </w:rPr>
      </w:pPr>
    </w:p>
    <w:p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BE28EA">
        <w:rPr>
          <w:rFonts w:ascii="Arial" w:hAnsi="Arial" w:cs="Arial"/>
          <w:color w:val="auto"/>
        </w:rPr>
        <w:t xml:space="preserve"> Rethatching of Roof</w:t>
      </w:r>
      <w:r w:rsidR="00605C7C">
        <w:rPr>
          <w:rFonts w:ascii="Arial" w:hAnsi="Arial" w:cs="Arial"/>
          <w:color w:val="auto"/>
        </w:rPr>
        <w:t xml:space="preserve"> </w:t>
      </w:r>
      <w:r w:rsidR="00301122" w:rsidRPr="00011B27">
        <w:rPr>
          <w:rFonts w:ascii="Arial" w:hAnsi="Arial" w:cs="Arial"/>
          <w:color w:val="auto"/>
        </w:rPr>
        <w:t xml:space="preserve">at the </w:t>
      </w:r>
      <w:r w:rsidR="00DB6049" w:rsidRPr="00011B27">
        <w:rPr>
          <w:rFonts w:ascii="Arial" w:hAnsi="Arial" w:cs="Arial"/>
          <w:color w:val="auto"/>
        </w:rPr>
        <w:t xml:space="preserve">SADC Regional Peacekeeping Training </w:t>
      </w:r>
      <w:r w:rsidR="00095D16" w:rsidRPr="00011B27">
        <w:rPr>
          <w:rFonts w:ascii="Arial" w:hAnsi="Arial" w:cs="Arial"/>
          <w:color w:val="auto"/>
        </w:rPr>
        <w:t>Centre,</w:t>
      </w:r>
      <w:r w:rsidR="00C95D40" w:rsidRPr="00011B27">
        <w:rPr>
          <w:rFonts w:ascii="Arial" w:hAnsi="Arial" w:cs="Arial"/>
          <w:color w:val="auto"/>
        </w:rPr>
        <w:t xml:space="preserve"> 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Pr="00011B27">
        <w:rPr>
          <w:rFonts w:ascii="Arial" w:hAnsi="Arial" w:cs="Arial"/>
          <w:color w:val="auto"/>
        </w:rPr>
        <w:t xml:space="preserve">.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may be submitted on or before </w:t>
      </w:r>
      <w:r w:rsidR="00B40429" w:rsidRPr="00011B27">
        <w:rPr>
          <w:rFonts w:ascii="Arial" w:hAnsi="Arial" w:cs="Arial"/>
          <w:b/>
          <w:color w:val="auto"/>
          <w:u w:val="single"/>
        </w:rPr>
        <w:t>09</w:t>
      </w:r>
      <w:r w:rsidR="00D77F70" w:rsidRPr="00011B27">
        <w:rPr>
          <w:rFonts w:ascii="Arial" w:hAnsi="Arial" w:cs="Arial"/>
          <w:b/>
          <w:color w:val="auto"/>
          <w:u w:val="single"/>
        </w:rPr>
        <w:t xml:space="preserve">00 </w:t>
      </w:r>
      <w:r w:rsidR="00605C7C">
        <w:rPr>
          <w:rFonts w:ascii="Arial" w:hAnsi="Arial" w:cs="Arial"/>
          <w:b/>
          <w:color w:val="auto"/>
          <w:u w:val="single"/>
        </w:rPr>
        <w:t>hours 23</w:t>
      </w:r>
      <w:r w:rsidR="00B86A94" w:rsidRPr="00011B27">
        <w:rPr>
          <w:rFonts w:ascii="Arial" w:hAnsi="Arial" w:cs="Arial"/>
          <w:b/>
          <w:color w:val="auto"/>
          <w:u w:val="single"/>
        </w:rPr>
        <w:t xml:space="preserve"> </w:t>
      </w:r>
      <w:r w:rsidR="00605C7C">
        <w:rPr>
          <w:rFonts w:ascii="Arial" w:hAnsi="Arial" w:cs="Arial"/>
          <w:b/>
          <w:color w:val="auto"/>
          <w:u w:val="single"/>
        </w:rPr>
        <w:t>October 2020</w:t>
      </w:r>
      <w:r w:rsidRPr="00011B27">
        <w:rPr>
          <w:rFonts w:ascii="Arial" w:hAnsi="Arial" w:cs="Arial"/>
          <w:color w:val="auto"/>
        </w:rPr>
        <w:t xml:space="preserve"> and via a</w:t>
      </w:r>
      <w:r w:rsidRPr="00011B27">
        <w:rPr>
          <w:rFonts w:ascii="Arial" w:eastAsia="MS Gothic" w:hAnsi="Arial" w:cs="Arial"/>
          <w:color w:val="auto"/>
        </w:rPr>
        <w:t xml:space="preserve"> Hard Copy in Sealed envelope to the address below: </w:t>
      </w:r>
    </w:p>
    <w:p w:rsidR="002B3B0A" w:rsidRPr="00011B27" w:rsidRDefault="002B3B0A" w:rsidP="002B3B0A">
      <w:pPr>
        <w:pStyle w:val="Default"/>
        <w:rPr>
          <w:rFonts w:ascii="Arial" w:eastAsia="MS Gothic" w:hAnsi="Arial" w:cs="Arial"/>
          <w:b/>
          <w:bCs/>
          <w:color w:val="auto"/>
        </w:rPr>
      </w:pPr>
    </w:p>
    <w:p w:rsidR="002B3B0A" w:rsidRPr="00011B27" w:rsidRDefault="00D77F70" w:rsidP="002B3B0A">
      <w:pPr>
        <w:pStyle w:val="Default"/>
        <w:rPr>
          <w:rFonts w:ascii="Arial" w:eastAsia="MS Gothic" w:hAnsi="Arial" w:cs="Arial"/>
          <w:b/>
          <w:bCs/>
          <w:color w:val="auto"/>
        </w:rPr>
      </w:pPr>
      <w:r w:rsidRPr="00011B27">
        <w:rPr>
          <w:rFonts w:ascii="Arial" w:eastAsia="MS Gothic" w:hAnsi="Arial" w:cs="Arial"/>
          <w:b/>
          <w:bCs/>
          <w:color w:val="auto"/>
        </w:rPr>
        <w:t xml:space="preserve">The SADC Regional Peacekeeping Training Centre </w:t>
      </w:r>
    </w:p>
    <w:p w:rsidR="002B3B0A" w:rsidRPr="00011B27" w:rsidRDefault="00D77F70" w:rsidP="002B3B0A">
      <w:pPr>
        <w:pStyle w:val="Default"/>
        <w:rPr>
          <w:rFonts w:ascii="Arial" w:eastAsia="MS Gothic" w:hAnsi="Arial" w:cs="Arial"/>
          <w:b/>
          <w:bCs/>
          <w:color w:val="auto"/>
        </w:rPr>
      </w:pPr>
      <w:r w:rsidRPr="00011B27">
        <w:rPr>
          <w:rFonts w:ascii="Arial" w:eastAsia="MS Gothic" w:hAnsi="Arial" w:cs="Arial"/>
          <w:b/>
          <w:bCs/>
          <w:color w:val="auto"/>
        </w:rPr>
        <w:t xml:space="preserve">Crichton </w:t>
      </w:r>
      <w:r w:rsidR="00305B7F" w:rsidRPr="00011B27">
        <w:rPr>
          <w:rFonts w:ascii="Arial" w:eastAsia="MS Gothic" w:hAnsi="Arial" w:cs="Arial"/>
          <w:b/>
          <w:bCs/>
          <w:color w:val="auto"/>
        </w:rPr>
        <w:t>Ave,</w:t>
      </w:r>
      <w:r w:rsidRPr="00011B27">
        <w:rPr>
          <w:rFonts w:ascii="Arial" w:eastAsia="MS Gothic" w:hAnsi="Arial" w:cs="Arial"/>
          <w:b/>
          <w:bCs/>
          <w:color w:val="auto"/>
        </w:rPr>
        <w:t xml:space="preserve"> </w:t>
      </w:r>
      <w:r w:rsidR="00305B7F" w:rsidRPr="00011B27">
        <w:rPr>
          <w:rFonts w:ascii="Arial" w:eastAsia="MS Gothic" w:hAnsi="Arial" w:cs="Arial"/>
          <w:b/>
          <w:bCs/>
          <w:color w:val="auto"/>
        </w:rPr>
        <w:t>Marlborough,</w:t>
      </w:r>
      <w:r w:rsidRPr="00011B27">
        <w:rPr>
          <w:rFonts w:ascii="Arial" w:eastAsia="MS Gothic" w:hAnsi="Arial" w:cs="Arial"/>
          <w:b/>
          <w:bCs/>
          <w:color w:val="auto"/>
        </w:rPr>
        <w:t xml:space="preserve"> </w:t>
      </w:r>
      <w:r w:rsidR="00305B7F" w:rsidRPr="00011B27">
        <w:rPr>
          <w:rFonts w:ascii="Arial" w:eastAsia="MS Gothic" w:hAnsi="Arial" w:cs="Arial"/>
          <w:b/>
          <w:bCs/>
          <w:color w:val="auto"/>
        </w:rPr>
        <w:t>Harare,</w:t>
      </w:r>
      <w:r w:rsidRPr="00011B27">
        <w:rPr>
          <w:rFonts w:ascii="Arial" w:eastAsia="MS Gothic" w:hAnsi="Arial" w:cs="Arial"/>
          <w:b/>
          <w:bCs/>
          <w:color w:val="auto"/>
        </w:rPr>
        <w:t xml:space="preserve"> Zimbabwe</w:t>
      </w:r>
    </w:p>
    <w:p w:rsidR="00B40429" w:rsidRPr="00011B27" w:rsidRDefault="00305B7F" w:rsidP="002B3B0A">
      <w:pPr>
        <w:pStyle w:val="Default"/>
        <w:rPr>
          <w:rFonts w:ascii="Arial" w:eastAsia="MS Gothic" w:hAnsi="Arial" w:cs="Arial"/>
          <w:b/>
          <w:bCs/>
          <w:color w:val="auto"/>
        </w:rPr>
      </w:pPr>
      <w:r w:rsidRPr="00011B27">
        <w:rPr>
          <w:rFonts w:ascii="Arial" w:eastAsia="MS Gothic" w:hAnsi="Arial" w:cs="Arial"/>
          <w:b/>
          <w:bCs/>
          <w:color w:val="auto"/>
        </w:rPr>
        <w:t>Tel:</w:t>
      </w:r>
      <w:r w:rsidR="00D77F70" w:rsidRPr="00011B27">
        <w:rPr>
          <w:rFonts w:ascii="Arial" w:eastAsia="MS Gothic" w:hAnsi="Arial" w:cs="Arial"/>
          <w:b/>
          <w:bCs/>
          <w:color w:val="auto"/>
        </w:rPr>
        <w:t xml:space="preserve"> +263</w:t>
      </w:r>
      <w:r w:rsidRPr="00011B27">
        <w:rPr>
          <w:rFonts w:ascii="Arial" w:eastAsia="MS Gothic" w:hAnsi="Arial" w:cs="Arial"/>
          <w:b/>
          <w:bCs/>
          <w:color w:val="auto"/>
        </w:rPr>
        <w:t xml:space="preserve"> </w:t>
      </w:r>
      <w:r w:rsidR="00D77F70" w:rsidRPr="00011B27">
        <w:rPr>
          <w:rFonts w:ascii="Arial" w:eastAsia="MS Gothic" w:hAnsi="Arial" w:cs="Arial"/>
          <w:b/>
          <w:bCs/>
          <w:color w:val="auto"/>
        </w:rPr>
        <w:t>4338524-29</w:t>
      </w:r>
    </w:p>
    <w:p w:rsidR="00305B7F" w:rsidRPr="00011B27" w:rsidRDefault="00305B7F" w:rsidP="002B3B0A">
      <w:pPr>
        <w:pStyle w:val="Default"/>
        <w:rPr>
          <w:rFonts w:ascii="Arial" w:eastAsia="MS Gothic" w:hAnsi="Arial" w:cs="Arial"/>
          <w:b/>
          <w:bCs/>
          <w:color w:val="auto"/>
        </w:rPr>
      </w:pPr>
      <w:r w:rsidRPr="00011B27">
        <w:rPr>
          <w:rFonts w:ascii="Arial" w:eastAsia="MS Gothic" w:hAnsi="Arial" w:cs="Arial"/>
          <w:b/>
          <w:bCs/>
          <w:color w:val="auto"/>
        </w:rPr>
        <w:t>Fax: +263 4338527</w:t>
      </w:r>
    </w:p>
    <w:p w:rsidR="00305B7F" w:rsidRPr="00011B27" w:rsidRDefault="00305B7F" w:rsidP="002B3B0A">
      <w:pPr>
        <w:pStyle w:val="Default"/>
        <w:rPr>
          <w:rFonts w:ascii="Arial" w:eastAsia="MS Gothic" w:hAnsi="Arial" w:cs="Arial"/>
          <w:b/>
          <w:bCs/>
          <w:color w:val="auto"/>
        </w:rPr>
      </w:pPr>
      <w:r w:rsidRPr="00011B27">
        <w:rPr>
          <w:rFonts w:ascii="Arial" w:eastAsia="MS Gothic" w:hAnsi="Arial" w:cs="Arial"/>
          <w:b/>
          <w:bCs/>
          <w:color w:val="auto"/>
        </w:rPr>
        <w:t>Mobile: +263 773471722</w:t>
      </w:r>
    </w:p>
    <w:p w:rsidR="002B3B0A" w:rsidRPr="00011B27" w:rsidRDefault="002B3B0A" w:rsidP="002B3B0A">
      <w:pPr>
        <w:pStyle w:val="Default"/>
        <w:rPr>
          <w:rFonts w:ascii="Arial" w:eastAsia="MS Gothic" w:hAnsi="Arial" w:cs="Arial"/>
          <w:color w:val="auto"/>
        </w:rPr>
      </w:pPr>
    </w:p>
    <w:p w:rsidR="002B3B0A" w:rsidRPr="00011B27" w:rsidRDefault="00EC4491" w:rsidP="002B3B0A">
      <w:pPr>
        <w:pStyle w:val="Default"/>
        <w:rPr>
          <w:rFonts w:ascii="Arial" w:eastAsia="MS Gothic" w:hAnsi="Arial" w:cs="Arial"/>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SADC/</w:t>
      </w:r>
      <w:r w:rsidR="00305B7F" w:rsidRPr="00011B27">
        <w:rPr>
          <w:rFonts w:ascii="Arial" w:eastAsia="MS Gothic" w:hAnsi="Arial" w:cs="Arial"/>
          <w:b/>
          <w:bCs/>
          <w:color w:val="auto"/>
        </w:rPr>
        <w:t xml:space="preserve"> RPTC </w:t>
      </w:r>
      <w:r w:rsidR="002B3B0A" w:rsidRPr="00011B27">
        <w:rPr>
          <w:rFonts w:ascii="Arial" w:eastAsia="MS Gothic" w:hAnsi="Arial" w:cs="Arial"/>
          <w:b/>
          <w:bCs/>
          <w:color w:val="auto"/>
        </w:rPr>
        <w:t>/</w:t>
      </w:r>
      <w:r w:rsidR="00BE28EA">
        <w:rPr>
          <w:rFonts w:ascii="Arial" w:eastAsia="MS Gothic" w:hAnsi="Arial" w:cs="Arial"/>
          <w:b/>
          <w:bCs/>
          <w:color w:val="auto"/>
        </w:rPr>
        <w:t xml:space="preserve"> ROOF</w:t>
      </w:r>
      <w:r w:rsidR="00305B7F" w:rsidRPr="00011B27">
        <w:rPr>
          <w:rFonts w:ascii="Arial" w:eastAsia="MS Gothic" w:hAnsi="Arial" w:cs="Arial"/>
          <w:b/>
          <w:bCs/>
          <w:color w:val="auto"/>
        </w:rPr>
        <w:t xml:space="preserve"> </w:t>
      </w:r>
      <w:r w:rsidR="00B40429" w:rsidRPr="00011B27">
        <w:rPr>
          <w:rFonts w:ascii="Arial" w:eastAsia="MS Gothic" w:hAnsi="Arial" w:cs="Arial"/>
          <w:b/>
          <w:bCs/>
          <w:color w:val="auto"/>
        </w:rPr>
        <w:t>/</w:t>
      </w:r>
      <w:r w:rsidR="00305B7F" w:rsidRPr="00011B27">
        <w:rPr>
          <w:rFonts w:ascii="Arial" w:eastAsia="MS Gothic" w:hAnsi="Arial" w:cs="Arial"/>
          <w:b/>
          <w:bCs/>
          <w:color w:val="auto"/>
        </w:rPr>
        <w:t xml:space="preserve"> </w:t>
      </w:r>
      <w:r w:rsidR="00B40429" w:rsidRPr="00011B27">
        <w:rPr>
          <w:rFonts w:ascii="Arial" w:eastAsia="MS Gothic" w:hAnsi="Arial" w:cs="Arial"/>
          <w:b/>
          <w:bCs/>
          <w:color w:val="auto"/>
        </w:rPr>
        <w:t>01</w:t>
      </w:r>
    </w:p>
    <w:p w:rsidR="002B3B0A" w:rsidRPr="00011B27" w:rsidRDefault="00BE28EA" w:rsidP="002B3B0A">
      <w:pPr>
        <w:pStyle w:val="Default"/>
        <w:rPr>
          <w:rFonts w:ascii="Arial" w:eastAsia="MS Gothic" w:hAnsi="Arial" w:cs="Arial"/>
          <w:color w:val="auto"/>
        </w:rPr>
      </w:pPr>
      <w:r>
        <w:rPr>
          <w:rFonts w:ascii="Arial" w:eastAsia="MS Gothic" w:hAnsi="Arial" w:cs="Arial"/>
          <w:b/>
          <w:bCs/>
          <w:color w:val="auto"/>
        </w:rPr>
        <w:t xml:space="preserve">Rethatching of Roof </w:t>
      </w:r>
      <w:r w:rsidR="004302AA" w:rsidRPr="00011B27">
        <w:rPr>
          <w:rFonts w:ascii="Arial" w:eastAsia="MS Gothic" w:hAnsi="Arial" w:cs="Arial"/>
          <w:b/>
          <w:bCs/>
          <w:color w:val="auto"/>
        </w:rPr>
        <w:t xml:space="preserve">for </w:t>
      </w:r>
      <w:r w:rsidR="00301122" w:rsidRPr="00011B27">
        <w:rPr>
          <w:rFonts w:ascii="Arial" w:eastAsia="MS Gothic" w:hAnsi="Arial" w:cs="Arial"/>
          <w:b/>
          <w:bCs/>
          <w:color w:val="auto"/>
        </w:rPr>
        <w:t>SADC</w:t>
      </w:r>
      <w:r w:rsidR="004302AA" w:rsidRPr="00011B27">
        <w:rPr>
          <w:rFonts w:ascii="Arial" w:eastAsia="MS Gothic" w:hAnsi="Arial" w:cs="Arial"/>
          <w:b/>
          <w:bCs/>
          <w:color w:val="auto"/>
        </w:rPr>
        <w:t xml:space="preserve"> Regional Peacekeeping</w:t>
      </w:r>
      <w:r w:rsidR="00301122" w:rsidRPr="00011B27">
        <w:rPr>
          <w:rFonts w:ascii="Arial" w:eastAsia="MS Gothic" w:hAnsi="Arial" w:cs="Arial"/>
          <w:b/>
          <w:bCs/>
          <w:color w:val="auto"/>
        </w:rPr>
        <w:t xml:space="preserve"> Training Centre.</w:t>
      </w:r>
    </w:p>
    <w:p w:rsidR="002B3B0A" w:rsidRPr="00011B27" w:rsidRDefault="002B3B0A" w:rsidP="002B3B0A">
      <w:pPr>
        <w:pStyle w:val="Default"/>
        <w:rPr>
          <w:rFonts w:ascii="Arial" w:eastAsia="MS Gothic" w:hAnsi="Arial" w:cs="Arial"/>
          <w:color w:val="auto"/>
        </w:rPr>
      </w:pPr>
    </w:p>
    <w:p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54370E" w:rsidRPr="00011B27">
        <w:rPr>
          <w:rFonts w:ascii="Arial" w:eastAsia="MS Gothic" w:hAnsi="Arial" w:cs="Arial"/>
          <w:color w:val="auto"/>
        </w:rPr>
        <w:t>SADC RPTC</w:t>
      </w:r>
      <w:r w:rsidR="00305B7F" w:rsidRPr="00011B27">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rsidR="00EB2590" w:rsidRPr="00011B27" w:rsidRDefault="00EB2590" w:rsidP="00575655">
      <w:pPr>
        <w:pStyle w:val="Default"/>
        <w:jc w:val="both"/>
        <w:rPr>
          <w:rFonts w:ascii="Arial" w:eastAsia="MS Gothic" w:hAnsi="Arial" w:cs="Arial"/>
          <w:color w:val="auto"/>
        </w:rPr>
      </w:pPr>
    </w:p>
    <w:p w:rsidR="002B3B0A" w:rsidRPr="00E87BFC" w:rsidRDefault="00EB2590" w:rsidP="00575655">
      <w:pPr>
        <w:pStyle w:val="Default"/>
        <w:jc w:val="both"/>
        <w:rPr>
          <w:rFonts w:ascii="Arial" w:eastAsia="MS Gothic" w:hAnsi="Arial" w:cs="Arial"/>
          <w:b/>
          <w:color w:val="auto"/>
        </w:rPr>
      </w:pPr>
      <w:r w:rsidRPr="00E87BFC">
        <w:rPr>
          <w:rFonts w:ascii="Arial" w:eastAsia="MS Gothic" w:hAnsi="Arial" w:cs="Arial"/>
          <w:b/>
          <w:color w:val="auto"/>
        </w:rPr>
        <w:t xml:space="preserve">There shall </w:t>
      </w:r>
      <w:r w:rsidR="00547EEA">
        <w:rPr>
          <w:rFonts w:ascii="Arial" w:eastAsia="MS Gothic" w:hAnsi="Arial" w:cs="Arial"/>
          <w:b/>
          <w:color w:val="auto"/>
        </w:rPr>
        <w:t>be a compulsory site visit on 9 October</w:t>
      </w:r>
      <w:r w:rsidR="00B86A94" w:rsidRPr="00E87BFC">
        <w:rPr>
          <w:rFonts w:ascii="Arial" w:eastAsia="MS Gothic" w:hAnsi="Arial" w:cs="Arial"/>
          <w:b/>
          <w:color w:val="auto"/>
        </w:rPr>
        <w:t xml:space="preserve"> </w:t>
      </w:r>
      <w:r w:rsidR="00547EEA">
        <w:rPr>
          <w:rFonts w:ascii="Arial" w:eastAsia="MS Gothic" w:hAnsi="Arial" w:cs="Arial"/>
          <w:b/>
          <w:color w:val="auto"/>
        </w:rPr>
        <w:t>2020</w:t>
      </w:r>
      <w:r w:rsidRPr="00E87BFC">
        <w:rPr>
          <w:rFonts w:ascii="Arial" w:eastAsia="MS Gothic" w:hAnsi="Arial" w:cs="Arial"/>
          <w:b/>
          <w:color w:val="auto"/>
        </w:rPr>
        <w:t>, at 0900 hours, at the SADC RPTC offices.</w:t>
      </w:r>
      <w:r w:rsidR="002B3B0A" w:rsidRPr="00E87BFC">
        <w:rPr>
          <w:rFonts w:ascii="Arial" w:eastAsia="MS Gothic" w:hAnsi="Arial" w:cs="Arial"/>
          <w:b/>
          <w:color w:val="auto"/>
        </w:rPr>
        <w:t xml:space="preserve"> </w:t>
      </w:r>
      <w:r w:rsidRPr="00E87BFC">
        <w:rPr>
          <w:rFonts w:ascii="Arial" w:eastAsia="MS Gothic" w:hAnsi="Arial" w:cs="Arial"/>
          <w:b/>
          <w:color w:val="auto"/>
        </w:rPr>
        <w:t>Please note that tenderers who fail to send a representative to this compulsory site visit will automatically be disqualified.</w:t>
      </w:r>
    </w:p>
    <w:p w:rsidR="002B3B0A" w:rsidRPr="00011B27" w:rsidRDefault="00EB2590" w:rsidP="00575655">
      <w:pPr>
        <w:pStyle w:val="Default"/>
        <w:jc w:val="both"/>
        <w:rPr>
          <w:rFonts w:ascii="Arial" w:eastAsia="MS Gothic" w:hAnsi="Arial" w:cs="Arial"/>
          <w:color w:val="auto"/>
        </w:rPr>
      </w:pPr>
      <w:r w:rsidRPr="00011B27">
        <w:rPr>
          <w:rFonts w:ascii="Arial" w:eastAsia="MS Gothic" w:hAnsi="Arial" w:cs="Arial"/>
          <w:color w:val="auto"/>
        </w:rPr>
        <w:t xml:space="preserve"> </w:t>
      </w:r>
    </w:p>
    <w:p w:rsidR="000D4A87" w:rsidRPr="00011B27" w:rsidRDefault="002B3B0A" w:rsidP="00854427">
      <w:pPr>
        <w:pStyle w:val="Default"/>
        <w:jc w:val="both"/>
        <w:rPr>
          <w:rFonts w:ascii="Arial" w:eastAsia="MS Gothic" w:hAnsi="Arial" w:cs="Arial"/>
          <w:color w:val="auto"/>
        </w:rPr>
      </w:pPr>
      <w:r w:rsidRPr="00011B27">
        <w:rPr>
          <w:rFonts w:ascii="Arial" w:eastAsia="MS Gothic" w:hAnsi="Arial" w:cs="Arial"/>
          <w:color w:val="auto"/>
        </w:rPr>
        <w:t>For any further enquiries, please</w:t>
      </w:r>
      <w:r w:rsidR="00305B7F" w:rsidRPr="00011B27">
        <w:rPr>
          <w:rFonts w:ascii="Arial" w:eastAsia="MS Gothic" w:hAnsi="Arial" w:cs="Arial"/>
          <w:color w:val="auto"/>
        </w:rPr>
        <w:t xml:space="preserve"> send it to the following </w:t>
      </w:r>
      <w:r w:rsidR="0054370E" w:rsidRPr="00011B27">
        <w:rPr>
          <w:rFonts w:ascii="Arial" w:eastAsia="MS Gothic" w:hAnsi="Arial" w:cs="Arial"/>
          <w:color w:val="auto"/>
        </w:rPr>
        <w:t>email:</w:t>
      </w:r>
      <w:r w:rsidR="00090217" w:rsidRPr="00011B27">
        <w:rPr>
          <w:rFonts w:ascii="Arial" w:eastAsia="MS Gothic" w:hAnsi="Arial" w:cs="Arial"/>
          <w:color w:val="auto"/>
        </w:rPr>
        <w:t xml:space="preserve"> </w:t>
      </w:r>
      <w:hyperlink r:id="rId9" w:history="1">
        <w:r w:rsidR="00190B12" w:rsidRPr="00011B27">
          <w:rPr>
            <w:rStyle w:val="Hyperlink"/>
            <w:rFonts w:ascii="Arial" w:eastAsia="MS Gothic" w:hAnsi="Arial" w:cs="Arial"/>
            <w:color w:val="auto"/>
          </w:rPr>
          <w:t>tmlilo@sadc.int</w:t>
        </w:r>
      </w:hyperlink>
      <w:r w:rsidR="00090217" w:rsidRPr="00011B27">
        <w:rPr>
          <w:rFonts w:ascii="Arial" w:eastAsia="MS Gothic" w:hAnsi="Arial" w:cs="Arial"/>
          <w:color w:val="auto"/>
        </w:rPr>
        <w:t xml:space="preserve"> </w:t>
      </w:r>
      <w:r w:rsidRPr="00011B27">
        <w:rPr>
          <w:rFonts w:ascii="Arial" w:eastAsia="MS Gothic" w:hAnsi="Arial" w:cs="Arial"/>
          <w:color w:val="auto"/>
        </w:rPr>
        <w:t xml:space="preserve">[DO NOT USE THIS EMAIL FOR YOUR SUBMISSION OF YOUR OFFERS]. Offers submitted through fax will be rejected. </w:t>
      </w:r>
    </w:p>
    <w:p w:rsidR="00854427" w:rsidRPr="00011B27" w:rsidRDefault="00854427">
      <w:pPr>
        <w:rPr>
          <w:rFonts w:ascii="Arial" w:hAnsi="Arial" w:cs="Arial"/>
          <w:sz w:val="24"/>
          <w:szCs w:val="24"/>
        </w:rPr>
      </w:pP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Bidders may subm</w:t>
      </w:r>
      <w:r w:rsidR="00156D12">
        <w:rPr>
          <w:rFonts w:ascii="Arial" w:hAnsi="Arial" w:cs="Arial"/>
          <w:b/>
          <w:bCs/>
          <w:sz w:val="24"/>
          <w:szCs w:val="24"/>
          <w:lang w:val="en-GB"/>
        </w:rPr>
        <w:t>it questions in writing up to 5</w:t>
      </w:r>
      <w:r w:rsidRPr="00011B27">
        <w:rPr>
          <w:rFonts w:ascii="Arial" w:hAnsi="Arial" w:cs="Arial"/>
          <w:b/>
          <w:bCs/>
          <w:sz w:val="24"/>
          <w:szCs w:val="24"/>
          <w:lang w:val="en-GB"/>
        </w:rPr>
        <w:t xml:space="preserve"> days before the deadline for submission of bids, specifying the publication reference and the contract title:</w:t>
      </w:r>
    </w:p>
    <w:p w:rsidR="00684686" w:rsidRPr="00011B27" w:rsidRDefault="00684686" w:rsidP="00684686">
      <w:pPr>
        <w:rPr>
          <w:rFonts w:ascii="Arial" w:hAnsi="Arial" w:cs="Arial"/>
          <w:b/>
          <w:bCs/>
          <w:i/>
          <w:sz w:val="24"/>
          <w:szCs w:val="24"/>
          <w:lang w:val="en-GB"/>
        </w:rPr>
      </w:pPr>
      <w:r w:rsidRPr="00011B27">
        <w:rPr>
          <w:rFonts w:ascii="Arial" w:hAnsi="Arial" w:cs="Arial"/>
          <w:b/>
          <w:bCs/>
          <w:i/>
          <w:sz w:val="24"/>
          <w:szCs w:val="24"/>
          <w:lang w:val="en-GB"/>
        </w:rPr>
        <w:t>[Insert contact name, address and email]</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lastRenderedPageBreak/>
        <w:t>The Contracting Authority has no obligation to provide additional information after this date.</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The Contracting Authority must reply to al</w:t>
      </w:r>
      <w:r w:rsidR="00156D12">
        <w:rPr>
          <w:rFonts w:ascii="Arial" w:hAnsi="Arial" w:cs="Arial"/>
          <w:b/>
          <w:bCs/>
          <w:sz w:val="24"/>
          <w:szCs w:val="24"/>
          <w:lang w:val="en-GB"/>
        </w:rPr>
        <w:t xml:space="preserve">l bidders’ questions at least 3 </w:t>
      </w:r>
      <w:r w:rsidRPr="00011B27">
        <w:rPr>
          <w:rFonts w:ascii="Arial" w:hAnsi="Arial" w:cs="Arial"/>
          <w:b/>
          <w:bCs/>
          <w:sz w:val="24"/>
          <w:szCs w:val="24"/>
          <w:lang w:val="en-GB"/>
        </w:rPr>
        <w:t xml:space="preserve"> days before the deadline for receipt of bids. </w:t>
      </w: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 xml:space="preserve">The questions and answers will be published on the SADC Secretariat website: </w:t>
      </w:r>
      <w:hyperlink r:id="rId10" w:history="1">
        <w:r w:rsidRPr="00011B27">
          <w:rPr>
            <w:rStyle w:val="Hyperlink"/>
            <w:rFonts w:ascii="Arial" w:hAnsi="Arial" w:cs="Arial"/>
            <w:b/>
            <w:bCs/>
            <w:color w:val="auto"/>
            <w:sz w:val="24"/>
            <w:szCs w:val="24"/>
            <w:lang w:val="en-GB"/>
          </w:rPr>
          <w:t>www.sadc.int</w:t>
        </w:r>
      </w:hyperlink>
      <w:r w:rsidRPr="00011B27">
        <w:rPr>
          <w:rFonts w:ascii="Arial" w:hAnsi="Arial" w:cs="Arial"/>
          <w:b/>
          <w:bCs/>
          <w:sz w:val="24"/>
          <w:szCs w:val="24"/>
          <w:lang w:val="en-GB"/>
        </w:rPr>
        <w:t xml:space="preserve"> </w:t>
      </w:r>
    </w:p>
    <w:p w:rsidR="00684686" w:rsidRPr="00011B27" w:rsidRDefault="00684686">
      <w:pPr>
        <w:rPr>
          <w:rFonts w:ascii="Arial" w:hAnsi="Arial" w:cs="Arial"/>
          <w:sz w:val="24"/>
          <w:szCs w:val="24"/>
        </w:rPr>
      </w:pPr>
    </w:p>
    <w:p w:rsidR="00684686" w:rsidRPr="00011B27" w:rsidRDefault="00684686">
      <w:pPr>
        <w:rPr>
          <w:rFonts w:ascii="Arial" w:hAnsi="Arial" w:cs="Arial"/>
          <w:sz w:val="24"/>
          <w:szCs w:val="24"/>
        </w:rPr>
      </w:pPr>
    </w:p>
    <w:p w:rsidR="000D4A87" w:rsidRPr="00011B27" w:rsidRDefault="000D4A87">
      <w:pPr>
        <w:rPr>
          <w:rFonts w:ascii="Arial" w:hAnsi="Arial" w:cs="Arial"/>
          <w:sz w:val="24"/>
          <w:szCs w:val="24"/>
        </w:rPr>
      </w:pPr>
      <w:r w:rsidRPr="00011B27">
        <w:rPr>
          <w:rFonts w:ascii="Arial" w:hAnsi="Arial" w:cs="Arial"/>
          <w:sz w:val="24"/>
          <w:szCs w:val="24"/>
        </w:rPr>
        <w:t>Yours Sincerely</w:t>
      </w:r>
    </w:p>
    <w:p w:rsidR="00854427" w:rsidRPr="00011B27" w:rsidRDefault="00190B12" w:rsidP="00854427">
      <w:pPr>
        <w:pStyle w:val="NoSpacing"/>
        <w:rPr>
          <w:rFonts w:ascii="Arial" w:hAnsi="Arial" w:cs="Arial"/>
          <w:sz w:val="24"/>
          <w:szCs w:val="24"/>
        </w:rPr>
      </w:pPr>
      <w:r w:rsidRPr="00011B27">
        <w:rPr>
          <w:rFonts w:ascii="Arial" w:hAnsi="Arial" w:cs="Arial"/>
          <w:sz w:val="24"/>
          <w:szCs w:val="24"/>
        </w:rPr>
        <w:t xml:space="preserve">Mrs Takesure Mlilo </w:t>
      </w:r>
    </w:p>
    <w:p w:rsidR="00854427" w:rsidRPr="00011B27" w:rsidRDefault="00854427" w:rsidP="00854427">
      <w:pPr>
        <w:pStyle w:val="NoSpacing"/>
        <w:rPr>
          <w:rFonts w:ascii="Arial" w:hAnsi="Arial" w:cs="Arial"/>
          <w:sz w:val="24"/>
          <w:szCs w:val="24"/>
        </w:rPr>
      </w:pPr>
    </w:p>
    <w:p w:rsidR="0099453F" w:rsidRPr="00011B27" w:rsidRDefault="00190B12" w:rsidP="004E32B5">
      <w:pPr>
        <w:pStyle w:val="NoSpacing"/>
      </w:pPr>
      <w:r w:rsidRPr="00011B27">
        <w:rPr>
          <w:rFonts w:ascii="Arial" w:hAnsi="Arial" w:cs="Arial"/>
          <w:sz w:val="24"/>
          <w:szCs w:val="24"/>
        </w:rPr>
        <w:t>For/SADC RPTC</w:t>
      </w:r>
      <w:r w:rsidR="002B3B0A" w:rsidRPr="00011B27">
        <w:br w:type="page"/>
      </w:r>
    </w:p>
    <w:p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rPr>
        <w:lastRenderedPageBreak/>
        <w:t xml:space="preserve"> </w:t>
      </w:r>
      <w:r w:rsidRPr="00011B27">
        <w:rPr>
          <w:rFonts w:ascii="Arial" w:hAnsi="Arial" w:cs="Arial"/>
          <w:b/>
          <w:bCs/>
          <w:sz w:val="24"/>
          <w:szCs w:val="24"/>
        </w:rPr>
        <w:t>1 : BACKGROUND INFORMATION</w:t>
      </w:r>
    </w:p>
    <w:p w:rsidR="0099453F" w:rsidRPr="00011B27" w:rsidRDefault="0099453F" w:rsidP="0099453F">
      <w:pPr>
        <w:pStyle w:val="Default"/>
        <w:rPr>
          <w:rFonts w:ascii="Arial" w:hAnsi="Arial" w:cs="Arial"/>
          <w:color w:val="auto"/>
        </w:rPr>
      </w:pPr>
    </w:p>
    <w:p w:rsidR="00AC62B2" w:rsidRDefault="00190B12" w:rsidP="00EF5D01">
      <w:pPr>
        <w:pStyle w:val="Default"/>
        <w:numPr>
          <w:ilvl w:val="0"/>
          <w:numId w:val="4"/>
        </w:numPr>
        <w:jc w:val="both"/>
        <w:rPr>
          <w:rFonts w:ascii="Arial" w:hAnsi="Arial" w:cs="Arial"/>
          <w:color w:val="auto"/>
        </w:rPr>
      </w:pPr>
      <w:r w:rsidRPr="00011B27">
        <w:rPr>
          <w:rFonts w:ascii="Arial" w:hAnsi="Arial" w:cs="Arial"/>
          <w:color w:val="auto"/>
        </w:rPr>
        <w:t>The Souther</w:t>
      </w:r>
      <w:r w:rsidR="003628D3" w:rsidRPr="00011B27">
        <w:rPr>
          <w:rFonts w:ascii="Arial" w:hAnsi="Arial" w:cs="Arial"/>
          <w:color w:val="auto"/>
        </w:rPr>
        <w:t xml:space="preserve">n African development Community Regional Peacekeeping Training Centre (SADC RPTC) is a unit under the Directorate of the Organ on Politics Defence and Security Affairs (OPDSA) of the SADC </w:t>
      </w:r>
      <w:r w:rsidR="003F49D6" w:rsidRPr="00011B27">
        <w:rPr>
          <w:rFonts w:ascii="Arial" w:hAnsi="Arial" w:cs="Arial"/>
          <w:color w:val="auto"/>
        </w:rPr>
        <w:t>Secretariat,</w:t>
      </w:r>
      <w:r w:rsidR="003628D3" w:rsidRPr="00011B27">
        <w:rPr>
          <w:rFonts w:ascii="Arial" w:hAnsi="Arial" w:cs="Arial"/>
          <w:color w:val="auto"/>
        </w:rPr>
        <w:t xml:space="preserve"> whose overall goal is to </w:t>
      </w:r>
      <w:r w:rsidR="003F49D6" w:rsidRPr="00011B27">
        <w:rPr>
          <w:rFonts w:ascii="Arial" w:hAnsi="Arial" w:cs="Arial"/>
          <w:color w:val="auto"/>
        </w:rPr>
        <w:t>“</w:t>
      </w:r>
      <w:r w:rsidR="003628D3" w:rsidRPr="00011B27">
        <w:rPr>
          <w:rFonts w:ascii="Arial" w:hAnsi="Arial" w:cs="Arial"/>
          <w:color w:val="auto"/>
        </w:rPr>
        <w:t xml:space="preserve">enhance capacity of SADC at Regional and Member States </w:t>
      </w:r>
      <w:r w:rsidR="003F49D6" w:rsidRPr="00011B27">
        <w:rPr>
          <w:rFonts w:ascii="Arial" w:hAnsi="Arial" w:cs="Arial"/>
          <w:color w:val="auto"/>
        </w:rPr>
        <w:t>levels,</w:t>
      </w:r>
      <w:r w:rsidR="003628D3" w:rsidRPr="00011B27">
        <w:rPr>
          <w:rFonts w:ascii="Arial" w:hAnsi="Arial" w:cs="Arial"/>
          <w:color w:val="auto"/>
        </w:rPr>
        <w:t xml:space="preserve"> to coordinate and ensure interoperability of various components and member states in regional and international peacekeeping and multidimensional </w:t>
      </w:r>
      <w:r w:rsidR="003F49D6" w:rsidRPr="00011B27">
        <w:rPr>
          <w:rFonts w:ascii="Arial" w:hAnsi="Arial" w:cs="Arial"/>
          <w:color w:val="auto"/>
        </w:rPr>
        <w:t xml:space="preserve">peace support operations”.  This goal is achieved by providing training courses to civilian, military, correctional and police personnel from member states as to enable them participate in Peace Support Operations. The SADC RPTC is located at Crichton Ave, Marlborough, Harare, Zimbabwe.  </w:t>
      </w:r>
    </w:p>
    <w:p w:rsidR="00156D12" w:rsidRPr="00011B27" w:rsidRDefault="00156D12" w:rsidP="00156D12">
      <w:pPr>
        <w:pStyle w:val="Default"/>
        <w:jc w:val="both"/>
        <w:rPr>
          <w:rFonts w:ascii="Arial" w:hAnsi="Arial" w:cs="Arial"/>
          <w:color w:val="auto"/>
        </w:rPr>
      </w:pPr>
    </w:p>
    <w:p w:rsidR="00575655" w:rsidRPr="00011B27" w:rsidRDefault="00575655" w:rsidP="00575655">
      <w:pPr>
        <w:pStyle w:val="Default"/>
        <w:jc w:val="both"/>
        <w:rPr>
          <w:rFonts w:ascii="Arial" w:hAnsi="Arial" w:cs="Arial"/>
          <w:color w:val="auto"/>
        </w:rPr>
      </w:pPr>
    </w:p>
    <w:p w:rsidR="00156D12" w:rsidRPr="00156D12" w:rsidRDefault="00156D12" w:rsidP="00156D12">
      <w:pPr>
        <w:pStyle w:val="ListParagraph"/>
        <w:numPr>
          <w:ilvl w:val="0"/>
          <w:numId w:val="4"/>
        </w:numPr>
        <w:jc w:val="both"/>
        <w:rPr>
          <w:rFonts w:ascii="Arial" w:hAnsi="Arial" w:cs="Arial"/>
          <w:sz w:val="24"/>
          <w:szCs w:val="24"/>
        </w:rPr>
      </w:pPr>
      <w:r w:rsidRPr="00156D12">
        <w:rPr>
          <w:rFonts w:ascii="Arial" w:hAnsi="Arial" w:cs="Arial"/>
          <w:sz w:val="24"/>
          <w:szCs w:val="24"/>
        </w:rPr>
        <w:t>Due to persistent roof leakages in some of the buildings and walkways, re thatching of the roof is deemed necessary, to replace the existing dilapidated ones. The objective of this exercise is</w:t>
      </w:r>
      <w:r>
        <w:rPr>
          <w:rFonts w:ascii="Arial" w:hAnsi="Arial" w:cs="Arial"/>
          <w:sz w:val="24"/>
          <w:szCs w:val="24"/>
        </w:rPr>
        <w:t xml:space="preserve"> to rethatch the roof to some of the buildings and walkways</w:t>
      </w:r>
      <w:r w:rsidRPr="00156D12">
        <w:rPr>
          <w:rFonts w:ascii="Arial" w:hAnsi="Arial" w:cs="Arial"/>
          <w:sz w:val="24"/>
          <w:szCs w:val="24"/>
        </w:rPr>
        <w:t>, so that the general outlook and aesthetics of</w:t>
      </w:r>
      <w:r>
        <w:rPr>
          <w:rFonts w:ascii="Arial" w:hAnsi="Arial" w:cs="Arial"/>
          <w:sz w:val="24"/>
          <w:szCs w:val="24"/>
        </w:rPr>
        <w:t xml:space="preserve"> the roofs  </w:t>
      </w:r>
      <w:r w:rsidRPr="00156D12">
        <w:rPr>
          <w:rFonts w:ascii="Arial" w:hAnsi="Arial" w:cs="Arial"/>
          <w:sz w:val="24"/>
          <w:szCs w:val="24"/>
        </w:rPr>
        <w:t xml:space="preserve">represents the SADC Centre of Excellency. </w:t>
      </w:r>
    </w:p>
    <w:p w:rsidR="00156D12" w:rsidRDefault="00156D12" w:rsidP="00156D12">
      <w:pPr>
        <w:pStyle w:val="Default"/>
        <w:ind w:left="720"/>
        <w:jc w:val="both"/>
        <w:rPr>
          <w:rFonts w:ascii="Arial" w:hAnsi="Arial" w:cs="Arial"/>
        </w:rPr>
      </w:pPr>
    </w:p>
    <w:p w:rsidR="00156D12" w:rsidRPr="00156D12" w:rsidRDefault="00156D12" w:rsidP="00156D12">
      <w:pPr>
        <w:pStyle w:val="Default"/>
        <w:numPr>
          <w:ilvl w:val="0"/>
          <w:numId w:val="4"/>
        </w:numPr>
        <w:jc w:val="both"/>
        <w:rPr>
          <w:rFonts w:ascii="Arial" w:hAnsi="Arial" w:cs="Arial"/>
        </w:rPr>
      </w:pPr>
      <w:r w:rsidRPr="00156D12">
        <w:rPr>
          <w:rFonts w:ascii="Arial" w:hAnsi="Arial" w:cs="Arial"/>
        </w:rPr>
        <w:t>For this purpose, SADC RPTC intends to appoint a</w:t>
      </w:r>
      <w:r w:rsidR="00620CD6">
        <w:rPr>
          <w:rFonts w:ascii="Arial" w:hAnsi="Arial" w:cs="Arial"/>
        </w:rPr>
        <w:t xml:space="preserve"> registered</w:t>
      </w:r>
      <w:r w:rsidRPr="00156D12">
        <w:rPr>
          <w:rFonts w:ascii="Arial" w:hAnsi="Arial" w:cs="Arial"/>
        </w:rPr>
        <w:t xml:space="preserve"> </w:t>
      </w:r>
      <w:r w:rsidR="00E62006">
        <w:rPr>
          <w:rFonts w:ascii="Arial" w:hAnsi="Arial" w:cs="Arial"/>
        </w:rPr>
        <w:t xml:space="preserve"> building </w:t>
      </w:r>
      <w:r w:rsidR="00AA3EDA">
        <w:rPr>
          <w:rFonts w:ascii="Arial" w:hAnsi="Arial" w:cs="Arial"/>
        </w:rPr>
        <w:t xml:space="preserve">construction </w:t>
      </w:r>
      <w:r w:rsidRPr="00156D12">
        <w:rPr>
          <w:rFonts w:ascii="Arial" w:hAnsi="Arial" w:cs="Arial"/>
        </w:rPr>
        <w:t>contractor for the rethatching of the roofs of some buildings and passages (hereinafter referred to as the “</w:t>
      </w:r>
      <w:r w:rsidRPr="00156D12">
        <w:rPr>
          <w:rFonts w:ascii="Arial" w:hAnsi="Arial" w:cs="Arial"/>
          <w:b/>
          <w:bCs/>
        </w:rPr>
        <w:t>Project</w:t>
      </w:r>
      <w:r>
        <w:rPr>
          <w:rFonts w:ascii="Arial" w:hAnsi="Arial" w:cs="Arial"/>
        </w:rPr>
        <w:t>”), as detailed in this TD</w:t>
      </w:r>
      <w:r w:rsidRPr="00156D12">
        <w:rPr>
          <w:rFonts w:ascii="Arial" w:hAnsi="Arial" w:cs="Arial"/>
        </w:rPr>
        <w:t xml:space="preserve"> and in this connection invites quotations from the Bidders for carrying out / executing the Project. </w:t>
      </w:r>
    </w:p>
    <w:p w:rsidR="00341B17" w:rsidRDefault="00341B17" w:rsidP="00156D12">
      <w:pPr>
        <w:pStyle w:val="Default"/>
        <w:jc w:val="both"/>
        <w:rPr>
          <w:rFonts w:ascii="Arial" w:hAnsi="Arial" w:cs="Arial"/>
          <w:color w:val="auto"/>
        </w:rPr>
      </w:pPr>
    </w:p>
    <w:p w:rsidR="00156D12" w:rsidRPr="00011B27" w:rsidRDefault="00156D12" w:rsidP="00156D12">
      <w:pPr>
        <w:pStyle w:val="Default"/>
        <w:jc w:val="both"/>
        <w:rPr>
          <w:rFonts w:ascii="Arial" w:hAnsi="Arial" w:cs="Arial"/>
          <w:color w:val="auto"/>
        </w:rPr>
      </w:pPr>
    </w:p>
    <w:p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EE0579" w:rsidRPr="00011B27">
        <w:rPr>
          <w:rFonts w:ascii="Arial" w:hAnsi="Arial" w:cs="Arial"/>
          <w:color w:val="auto"/>
        </w:rPr>
        <w:t xml:space="preserve"> hard copies </w:t>
      </w:r>
      <w:r w:rsidRPr="00011B27">
        <w:rPr>
          <w:rFonts w:ascii="Arial" w:hAnsi="Arial" w:cs="Arial"/>
          <w:color w:val="auto"/>
        </w:rPr>
        <w:t>only, may</w:t>
      </w:r>
      <w:r w:rsidR="0099453F" w:rsidRPr="00011B27">
        <w:rPr>
          <w:rFonts w:ascii="Arial" w:hAnsi="Arial" w:cs="Arial"/>
          <w:color w:val="auto"/>
        </w:rPr>
        <w:t xml:space="preserve"> be submitted in sealed</w:t>
      </w:r>
      <w:r w:rsidRPr="00011B27">
        <w:rPr>
          <w:rFonts w:ascii="Arial" w:hAnsi="Arial" w:cs="Arial"/>
          <w:color w:val="auto"/>
        </w:rPr>
        <w:t xml:space="preserve"> envelope at the address below : </w:t>
      </w:r>
    </w:p>
    <w:p w:rsidR="004E32B5" w:rsidRPr="00011B27" w:rsidRDefault="004E32B5" w:rsidP="0099453F">
      <w:pPr>
        <w:pStyle w:val="Default"/>
        <w:rPr>
          <w:rFonts w:ascii="Arial" w:hAnsi="Arial" w:cs="Arial"/>
          <w:b/>
          <w:bCs/>
          <w:color w:val="auto"/>
        </w:rPr>
      </w:pPr>
    </w:p>
    <w:p w:rsidR="000B1DB0" w:rsidRPr="00011B27" w:rsidRDefault="0099453F" w:rsidP="0099453F">
      <w:pPr>
        <w:pStyle w:val="Default"/>
        <w:rPr>
          <w:rFonts w:ascii="Arial" w:hAnsi="Arial" w:cs="Arial"/>
          <w:color w:val="auto"/>
        </w:rPr>
      </w:pPr>
      <w:r w:rsidRPr="00011B27">
        <w:rPr>
          <w:rFonts w:ascii="Arial" w:hAnsi="Arial" w:cs="Arial"/>
          <w:b/>
          <w:bCs/>
          <w:color w:val="auto"/>
        </w:rPr>
        <w:t xml:space="preserve">Name and address of the </w:t>
      </w:r>
      <w:r w:rsidR="0054370E" w:rsidRPr="00011B27">
        <w:rPr>
          <w:rFonts w:ascii="Arial" w:hAnsi="Arial" w:cs="Arial"/>
          <w:b/>
          <w:bCs/>
          <w:color w:val="auto"/>
        </w:rPr>
        <w:t>entity-seeking</w:t>
      </w:r>
      <w:r w:rsidRPr="00011B27">
        <w:rPr>
          <w:rFonts w:ascii="Arial" w:hAnsi="Arial" w:cs="Arial"/>
          <w:b/>
          <w:bCs/>
          <w:color w:val="auto"/>
        </w:rPr>
        <w:t xml:space="preserve"> proposal: </w:t>
      </w:r>
    </w:p>
    <w:p w:rsidR="004E32B5" w:rsidRPr="00011B27" w:rsidRDefault="004E32B5" w:rsidP="005C15A7">
      <w:pPr>
        <w:pStyle w:val="Default"/>
        <w:rPr>
          <w:rFonts w:ascii="Arial" w:eastAsia="MS Gothic" w:hAnsi="Arial" w:cs="Arial"/>
          <w:b/>
          <w:bCs/>
          <w:color w:val="auto"/>
        </w:rPr>
      </w:pP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 xml:space="preserve">The SADC Regional Peacekeeping Training Centre </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Crichton Ave, Marlborough, Harare, Zimbabwe</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Tel: +263 4338524-29</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Fax: +263 4338527</w:t>
      </w:r>
    </w:p>
    <w:p w:rsidR="005C15A7" w:rsidRPr="00011B27" w:rsidRDefault="005C15A7" w:rsidP="005C15A7">
      <w:pPr>
        <w:pStyle w:val="Default"/>
        <w:rPr>
          <w:rFonts w:ascii="Arial" w:eastAsia="MS Gothic" w:hAnsi="Arial" w:cs="Arial"/>
          <w:b/>
          <w:bCs/>
          <w:color w:val="auto"/>
        </w:rPr>
      </w:pPr>
      <w:r w:rsidRPr="00011B27">
        <w:rPr>
          <w:rFonts w:ascii="Arial" w:eastAsia="MS Gothic" w:hAnsi="Arial" w:cs="Arial"/>
          <w:b/>
          <w:bCs/>
          <w:color w:val="auto"/>
        </w:rPr>
        <w:t>Mobile: +263 773471722</w:t>
      </w:r>
    </w:p>
    <w:p w:rsidR="000B1DB0" w:rsidRPr="00011B27" w:rsidRDefault="000B1DB0" w:rsidP="0099453F">
      <w:pPr>
        <w:pStyle w:val="Default"/>
        <w:rPr>
          <w:rFonts w:ascii="Arial" w:hAnsi="Arial" w:cs="Arial"/>
          <w:color w:val="auto"/>
        </w:rPr>
      </w:pPr>
    </w:p>
    <w:p w:rsidR="00E31A41" w:rsidRPr="00011B27" w:rsidRDefault="00EC4491" w:rsidP="00E31A41">
      <w:pPr>
        <w:pStyle w:val="Default"/>
        <w:jc w:val="both"/>
        <w:rPr>
          <w:rFonts w:ascii="Arial" w:eastAsia="MS Gothic" w:hAnsi="Arial" w:cs="Arial"/>
          <w:color w:val="auto"/>
        </w:rPr>
      </w:pPr>
      <w:r>
        <w:rPr>
          <w:rFonts w:ascii="Arial" w:eastAsia="MS Gothic" w:hAnsi="Arial" w:cs="Arial"/>
          <w:b/>
          <w:bCs/>
          <w:color w:val="auto"/>
        </w:rPr>
        <w:t>TD</w:t>
      </w:r>
      <w:r w:rsidR="00323E8A" w:rsidRPr="00011B27">
        <w:rPr>
          <w:rFonts w:ascii="Arial" w:eastAsia="MS Gothic" w:hAnsi="Arial" w:cs="Arial"/>
          <w:b/>
          <w:bCs/>
          <w:color w:val="auto"/>
        </w:rPr>
        <w:t xml:space="preserve"> # SADC/ </w:t>
      </w:r>
      <w:r w:rsidR="00213E4D">
        <w:rPr>
          <w:rFonts w:ascii="Arial" w:eastAsia="MS Gothic" w:hAnsi="Arial" w:cs="Arial"/>
          <w:b/>
          <w:bCs/>
          <w:color w:val="auto"/>
        </w:rPr>
        <w:t>RPTC / ROOF</w:t>
      </w:r>
      <w:r w:rsidR="00E31A41" w:rsidRPr="00011B27">
        <w:rPr>
          <w:rFonts w:ascii="Arial" w:eastAsia="MS Gothic" w:hAnsi="Arial" w:cs="Arial"/>
          <w:b/>
          <w:bCs/>
          <w:color w:val="auto"/>
        </w:rPr>
        <w:t xml:space="preserve">/ 01 </w:t>
      </w:r>
    </w:p>
    <w:p w:rsidR="007F6040" w:rsidRPr="00011B27" w:rsidRDefault="00213E4D" w:rsidP="004E32B5">
      <w:pPr>
        <w:pStyle w:val="Default"/>
        <w:jc w:val="both"/>
        <w:rPr>
          <w:rFonts w:ascii="Arial" w:eastAsia="MS Gothic" w:hAnsi="Arial" w:cs="Arial"/>
          <w:b/>
          <w:bCs/>
          <w:color w:val="auto"/>
        </w:rPr>
      </w:pPr>
      <w:r>
        <w:rPr>
          <w:rFonts w:ascii="Arial" w:eastAsia="MS Gothic" w:hAnsi="Arial" w:cs="Arial"/>
          <w:b/>
          <w:bCs/>
          <w:color w:val="auto"/>
        </w:rPr>
        <w:t xml:space="preserve">Rethatching of Roof </w:t>
      </w:r>
      <w:r w:rsidR="004302AA" w:rsidRPr="00011B27">
        <w:rPr>
          <w:rFonts w:ascii="Arial" w:eastAsia="MS Gothic" w:hAnsi="Arial" w:cs="Arial"/>
          <w:b/>
          <w:bCs/>
          <w:color w:val="auto"/>
        </w:rPr>
        <w:t xml:space="preserve">for </w:t>
      </w:r>
      <w:r w:rsidR="00341B17" w:rsidRPr="00011B27">
        <w:rPr>
          <w:rFonts w:ascii="Arial" w:eastAsia="MS Gothic" w:hAnsi="Arial" w:cs="Arial"/>
          <w:b/>
          <w:bCs/>
          <w:color w:val="auto"/>
        </w:rPr>
        <w:t xml:space="preserve">SADC Regional Peacekeeping </w:t>
      </w:r>
      <w:r w:rsidR="004302AA" w:rsidRPr="00011B27">
        <w:rPr>
          <w:rFonts w:ascii="Arial" w:eastAsia="MS Gothic" w:hAnsi="Arial" w:cs="Arial"/>
          <w:b/>
          <w:bCs/>
          <w:color w:val="auto"/>
        </w:rPr>
        <w:t>Training Centre</w:t>
      </w:r>
      <w:r w:rsidR="00341B17" w:rsidRPr="00011B27">
        <w:rPr>
          <w:rFonts w:ascii="Arial" w:eastAsia="MS Gothic" w:hAnsi="Arial" w:cs="Arial"/>
          <w:b/>
          <w:bCs/>
          <w:color w:val="auto"/>
        </w:rPr>
        <w:t xml:space="preserve"> </w:t>
      </w:r>
    </w:p>
    <w:p w:rsidR="004E32B5" w:rsidRPr="00011B27" w:rsidRDefault="004E32B5" w:rsidP="0099453F">
      <w:pPr>
        <w:pStyle w:val="Default"/>
        <w:rPr>
          <w:rFonts w:ascii="Arial" w:hAnsi="Arial" w:cs="Arial"/>
          <w:b/>
          <w:bCs/>
          <w:color w:val="auto"/>
        </w:rPr>
      </w:pPr>
    </w:p>
    <w:p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rsidR="004E32B5" w:rsidRPr="00011B27" w:rsidRDefault="004E32B5" w:rsidP="0099453F">
      <w:pPr>
        <w:pStyle w:val="Default"/>
        <w:rPr>
          <w:rFonts w:ascii="Arial" w:hAnsi="Arial" w:cs="Arial"/>
          <w:color w:val="auto"/>
        </w:rPr>
      </w:pPr>
    </w:p>
    <w:p w:rsidR="0099453F" w:rsidRPr="00011B27" w:rsidRDefault="005C15A7" w:rsidP="0099453F">
      <w:pPr>
        <w:pStyle w:val="Default"/>
        <w:rPr>
          <w:rFonts w:ascii="Arial" w:hAnsi="Arial" w:cs="Arial"/>
          <w:color w:val="auto"/>
        </w:rPr>
      </w:pPr>
      <w:r w:rsidRPr="00011B27">
        <w:rPr>
          <w:rFonts w:ascii="Arial" w:hAnsi="Arial" w:cs="Arial"/>
          <w:color w:val="auto"/>
        </w:rPr>
        <w:t>Mrs Takesure Mlilo</w:t>
      </w:r>
    </w:p>
    <w:p w:rsidR="0099453F" w:rsidRPr="00011B27" w:rsidRDefault="00CE7F7C" w:rsidP="0099453F">
      <w:pPr>
        <w:pStyle w:val="Default"/>
        <w:rPr>
          <w:rFonts w:ascii="Arial" w:hAnsi="Arial" w:cs="Arial"/>
          <w:color w:val="auto"/>
        </w:rPr>
      </w:pPr>
      <w:r w:rsidRPr="00011B27">
        <w:rPr>
          <w:rFonts w:ascii="Arial" w:hAnsi="Arial" w:cs="Arial"/>
          <w:color w:val="auto"/>
        </w:rPr>
        <w:t>SADC</w:t>
      </w:r>
      <w:r w:rsidR="005C15A7" w:rsidRPr="00011B27">
        <w:rPr>
          <w:rFonts w:ascii="Arial" w:hAnsi="Arial" w:cs="Arial"/>
          <w:color w:val="auto"/>
        </w:rPr>
        <w:t xml:space="preserve"> RPTC </w:t>
      </w:r>
      <w:r w:rsidR="0099453F" w:rsidRPr="00011B27">
        <w:rPr>
          <w:rFonts w:ascii="Arial" w:hAnsi="Arial" w:cs="Arial"/>
          <w:color w:val="auto"/>
        </w:rPr>
        <w:t xml:space="preserve"> </w:t>
      </w:r>
    </w:p>
    <w:p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1" w:history="1">
        <w:r w:rsidR="00AD2DDD" w:rsidRPr="00011B27">
          <w:rPr>
            <w:rStyle w:val="Hyperlink"/>
            <w:rFonts w:ascii="Arial" w:hAnsi="Arial" w:cs="Arial"/>
            <w:color w:val="auto"/>
          </w:rPr>
          <w:t>tmlilo@sadc.int</w:t>
        </w:r>
      </w:hyperlink>
    </w:p>
    <w:p w:rsidR="00341B17" w:rsidRPr="00011B27" w:rsidRDefault="00341B17" w:rsidP="004E32B5">
      <w:pPr>
        <w:pStyle w:val="Default"/>
        <w:rPr>
          <w:rStyle w:val="Hyperlink"/>
          <w:rFonts w:ascii="Arial" w:hAnsi="Arial" w:cs="Arial"/>
          <w:color w:val="auto"/>
        </w:rPr>
      </w:pPr>
    </w:p>
    <w:p w:rsidR="00341B17" w:rsidRPr="00011B27" w:rsidRDefault="00341B17" w:rsidP="004E32B5">
      <w:pPr>
        <w:pStyle w:val="Default"/>
        <w:rPr>
          <w:rFonts w:ascii="Arial" w:hAnsi="Arial" w:cs="Arial"/>
          <w:color w:val="auto"/>
        </w:rPr>
      </w:pPr>
    </w:p>
    <w:p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r w:rsidR="001620A5" w:rsidRPr="00011B27">
        <w:rPr>
          <w:rFonts w:ascii="Arial" w:hAnsi="Arial" w:cs="Arial"/>
          <w:b/>
          <w:sz w:val="28"/>
          <w:szCs w:val="24"/>
        </w:rPr>
        <w:t xml:space="preserve"> </w:t>
      </w:r>
    </w:p>
    <w:p w:rsidR="00EA77FC" w:rsidRPr="00011B27" w:rsidRDefault="00EA77FC" w:rsidP="00514FE4">
      <w:pPr>
        <w:autoSpaceDE w:val="0"/>
        <w:autoSpaceDN w:val="0"/>
        <w:adjustRightInd w:val="0"/>
        <w:spacing w:after="0" w:line="240" w:lineRule="auto"/>
        <w:rPr>
          <w:rFonts w:ascii="Arial" w:hAnsi="Arial" w:cs="Arial"/>
          <w:sz w:val="24"/>
          <w:szCs w:val="24"/>
        </w:rPr>
      </w:pPr>
    </w:p>
    <w:p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rsidR="007635C1" w:rsidRPr="00011B27" w:rsidRDefault="007F6040" w:rsidP="002F0492">
      <w:pPr>
        <w:ind w:left="1440" w:hanging="720"/>
        <w:jc w:val="both"/>
        <w:rPr>
          <w:rFonts w:ascii="Arial" w:hAnsi="Arial" w:cs="Arial"/>
          <w:sz w:val="24"/>
          <w:szCs w:val="24"/>
        </w:rPr>
      </w:pPr>
      <w:r w:rsidRPr="00011B27">
        <w:rPr>
          <w:rFonts w:ascii="Arial" w:hAnsi="Arial" w:cs="Arial"/>
          <w:sz w:val="24"/>
          <w:szCs w:val="24"/>
        </w:rPr>
        <w:t>2</w:t>
      </w:r>
      <w:r w:rsidR="00810B68">
        <w:rPr>
          <w:rFonts w:ascii="Arial" w:hAnsi="Arial" w:cs="Arial"/>
          <w:sz w:val="24"/>
          <w:szCs w:val="24"/>
        </w:rPr>
        <w:t>.1</w:t>
      </w:r>
      <w:r w:rsidR="00810B68">
        <w:rPr>
          <w:rFonts w:ascii="Arial" w:hAnsi="Arial" w:cs="Arial"/>
          <w:sz w:val="24"/>
          <w:szCs w:val="24"/>
        </w:rPr>
        <w:tab/>
        <w:t>Remove the existing roof t</w:t>
      </w:r>
      <w:r w:rsidR="009A1298">
        <w:rPr>
          <w:rFonts w:ascii="Arial" w:hAnsi="Arial" w:cs="Arial"/>
          <w:sz w:val="24"/>
          <w:szCs w:val="24"/>
        </w:rPr>
        <w:t>hatching from the guest room</w:t>
      </w:r>
      <w:r w:rsidR="00934F82">
        <w:rPr>
          <w:rFonts w:ascii="Arial" w:hAnsi="Arial" w:cs="Arial"/>
          <w:sz w:val="24"/>
          <w:szCs w:val="24"/>
        </w:rPr>
        <w:t>s</w:t>
      </w:r>
      <w:r w:rsidR="009A1298">
        <w:rPr>
          <w:rFonts w:ascii="Arial" w:hAnsi="Arial" w:cs="Arial"/>
          <w:sz w:val="24"/>
          <w:szCs w:val="24"/>
        </w:rPr>
        <w:t xml:space="preserve"> </w:t>
      </w:r>
      <w:r w:rsidR="00810B68">
        <w:rPr>
          <w:rFonts w:ascii="Arial" w:hAnsi="Arial" w:cs="Arial"/>
          <w:sz w:val="24"/>
          <w:szCs w:val="24"/>
        </w:rPr>
        <w:t xml:space="preserve">block and some walkways and cart away the waste materials to an authorized dumping </w:t>
      </w:r>
      <w:r w:rsidR="002F0492">
        <w:rPr>
          <w:rFonts w:ascii="Arial" w:hAnsi="Arial" w:cs="Arial"/>
          <w:sz w:val="24"/>
          <w:szCs w:val="24"/>
        </w:rPr>
        <w:t xml:space="preserve">site. </w:t>
      </w:r>
      <w:r w:rsidR="00810B68">
        <w:rPr>
          <w:rFonts w:ascii="Arial" w:hAnsi="Arial" w:cs="Arial"/>
          <w:sz w:val="24"/>
          <w:szCs w:val="24"/>
        </w:rPr>
        <w:t xml:space="preserve">SADC RPTC staff will show the contractor the building and passages to be rethatched. Total area of the roof to be rethatched is </w:t>
      </w:r>
      <w:r w:rsidR="009D1255">
        <w:rPr>
          <w:rFonts w:ascii="Arial" w:hAnsi="Arial" w:cs="Arial"/>
          <w:sz w:val="24"/>
          <w:szCs w:val="24"/>
        </w:rPr>
        <w:t>approximately 5</w:t>
      </w:r>
      <w:r w:rsidR="00AF74BD">
        <w:rPr>
          <w:rFonts w:ascii="Arial" w:hAnsi="Arial" w:cs="Arial"/>
          <w:sz w:val="24"/>
          <w:szCs w:val="24"/>
        </w:rPr>
        <w:t>00</w:t>
      </w:r>
      <w:r w:rsidR="00D6351F">
        <w:rPr>
          <w:rFonts w:ascii="Arial" w:hAnsi="Arial" w:cs="Arial"/>
          <w:sz w:val="24"/>
          <w:szCs w:val="24"/>
        </w:rPr>
        <w:t xml:space="preserve"> </w:t>
      </w:r>
      <w:r w:rsidR="002F0492">
        <w:rPr>
          <w:rFonts w:ascii="Arial" w:hAnsi="Arial" w:cs="Arial"/>
          <w:sz w:val="24"/>
          <w:szCs w:val="24"/>
        </w:rPr>
        <w:t>sq.</w:t>
      </w:r>
      <w:r w:rsidR="00AF74BD">
        <w:rPr>
          <w:rFonts w:ascii="Arial" w:hAnsi="Arial" w:cs="Arial"/>
          <w:sz w:val="24"/>
          <w:szCs w:val="24"/>
        </w:rPr>
        <w:t>m</w:t>
      </w:r>
      <w:r w:rsidR="00BE5F00" w:rsidRPr="00011B27">
        <w:rPr>
          <w:rFonts w:ascii="Arial" w:hAnsi="Arial" w:cs="Arial"/>
          <w:sz w:val="24"/>
          <w:szCs w:val="24"/>
        </w:rPr>
        <w:t xml:space="preserve"> </w:t>
      </w:r>
      <w:r w:rsidR="007635C1" w:rsidRPr="00011B27">
        <w:rPr>
          <w:rFonts w:ascii="Arial" w:hAnsi="Arial" w:cs="Arial"/>
          <w:sz w:val="24"/>
          <w:szCs w:val="24"/>
        </w:rPr>
        <w:t xml:space="preserve">   </w:t>
      </w:r>
    </w:p>
    <w:p w:rsidR="006038E8" w:rsidRPr="00011B27" w:rsidRDefault="002F0492" w:rsidP="006038E8">
      <w:pPr>
        <w:ind w:left="1440" w:hanging="720"/>
        <w:jc w:val="both"/>
        <w:rPr>
          <w:rFonts w:ascii="Arial" w:hAnsi="Arial" w:cs="Arial"/>
          <w:sz w:val="24"/>
          <w:szCs w:val="24"/>
        </w:rPr>
      </w:pPr>
      <w:r>
        <w:rPr>
          <w:rFonts w:ascii="Arial" w:hAnsi="Arial" w:cs="Arial"/>
          <w:sz w:val="24"/>
          <w:szCs w:val="24"/>
        </w:rPr>
        <w:t>2.2</w:t>
      </w:r>
      <w:r w:rsidR="00EF0DE1">
        <w:rPr>
          <w:rFonts w:ascii="Arial" w:hAnsi="Arial" w:cs="Arial"/>
          <w:sz w:val="24"/>
          <w:szCs w:val="24"/>
        </w:rPr>
        <w:t xml:space="preserve">   </w:t>
      </w:r>
      <w:r w:rsidR="00EF0DE1">
        <w:rPr>
          <w:rFonts w:ascii="Arial" w:hAnsi="Arial" w:cs="Arial"/>
          <w:sz w:val="24"/>
          <w:szCs w:val="24"/>
        </w:rPr>
        <w:tab/>
      </w:r>
      <w:r>
        <w:rPr>
          <w:rFonts w:ascii="Arial" w:hAnsi="Arial" w:cs="Arial"/>
          <w:sz w:val="24"/>
          <w:szCs w:val="24"/>
        </w:rPr>
        <w:t>Re thatch</w:t>
      </w:r>
      <w:r w:rsidR="009A1298">
        <w:rPr>
          <w:rFonts w:ascii="Arial" w:hAnsi="Arial" w:cs="Arial"/>
          <w:sz w:val="24"/>
          <w:szCs w:val="24"/>
        </w:rPr>
        <w:t xml:space="preserve"> the roofs of the guest room</w:t>
      </w:r>
      <w:r w:rsidR="00934F82">
        <w:rPr>
          <w:rFonts w:ascii="Arial" w:hAnsi="Arial" w:cs="Arial"/>
          <w:sz w:val="24"/>
          <w:szCs w:val="24"/>
        </w:rPr>
        <w:t>s</w:t>
      </w:r>
      <w:r w:rsidR="009A1298">
        <w:rPr>
          <w:rFonts w:ascii="Arial" w:hAnsi="Arial" w:cs="Arial"/>
          <w:sz w:val="24"/>
          <w:szCs w:val="24"/>
        </w:rPr>
        <w:t xml:space="preserve"> </w:t>
      </w:r>
      <w:r>
        <w:rPr>
          <w:rFonts w:ascii="Arial" w:hAnsi="Arial" w:cs="Arial"/>
          <w:sz w:val="24"/>
          <w:szCs w:val="24"/>
        </w:rPr>
        <w:t>block and passages with new thatching grass and complete with new thatching twine , black plastic , chicken mesh , gauge wire as necessary.</w:t>
      </w:r>
      <w:r w:rsidRPr="002F0492">
        <w:rPr>
          <w:rFonts w:ascii="Arial" w:hAnsi="Arial" w:cs="Arial"/>
          <w:sz w:val="24"/>
          <w:szCs w:val="24"/>
        </w:rPr>
        <w:t xml:space="preserve"> </w:t>
      </w:r>
      <w:r w:rsidR="00ED2269">
        <w:rPr>
          <w:rFonts w:ascii="Arial" w:hAnsi="Arial" w:cs="Arial"/>
          <w:sz w:val="24"/>
          <w:szCs w:val="24"/>
        </w:rPr>
        <w:t xml:space="preserve">Restore to functionality all the affected building services. </w:t>
      </w:r>
      <w:r>
        <w:rPr>
          <w:rFonts w:ascii="Arial" w:hAnsi="Arial" w:cs="Arial"/>
          <w:sz w:val="24"/>
          <w:szCs w:val="24"/>
        </w:rPr>
        <w:t>SADC RPTC staff will show the contractor the building and passages to be rethatched.</w:t>
      </w:r>
    </w:p>
    <w:p w:rsidR="00BE5F00" w:rsidRPr="00011B27" w:rsidRDefault="002F0492" w:rsidP="001D3712">
      <w:pPr>
        <w:ind w:left="1440" w:hanging="720"/>
        <w:jc w:val="both"/>
        <w:rPr>
          <w:rFonts w:ascii="Arial" w:hAnsi="Arial" w:cs="Arial"/>
          <w:sz w:val="24"/>
          <w:szCs w:val="24"/>
        </w:rPr>
      </w:pPr>
      <w:r>
        <w:rPr>
          <w:rFonts w:ascii="Arial" w:hAnsi="Arial" w:cs="Arial"/>
          <w:sz w:val="24"/>
          <w:szCs w:val="24"/>
        </w:rPr>
        <w:t>2.3</w:t>
      </w:r>
      <w:r w:rsidR="006038E8" w:rsidRPr="00011B27">
        <w:rPr>
          <w:rFonts w:ascii="Arial" w:hAnsi="Arial" w:cs="Arial"/>
          <w:sz w:val="24"/>
          <w:szCs w:val="24"/>
        </w:rPr>
        <w:t xml:space="preserve">  </w:t>
      </w:r>
      <w:r w:rsidR="006038E8" w:rsidRPr="00011B27">
        <w:rPr>
          <w:rFonts w:ascii="Arial" w:hAnsi="Arial" w:cs="Arial"/>
          <w:sz w:val="24"/>
          <w:szCs w:val="24"/>
        </w:rPr>
        <w:tab/>
        <w:t xml:space="preserve">The contractor can propose any other task, deemed necessary for this project.  </w:t>
      </w:r>
    </w:p>
    <w:p w:rsidR="001D3712" w:rsidRPr="00011B27" w:rsidRDefault="00BE5F00" w:rsidP="001D3712">
      <w:pPr>
        <w:keepNext/>
        <w:keepLines/>
        <w:spacing w:before="240" w:after="120"/>
        <w:jc w:val="both"/>
        <w:rPr>
          <w:rFonts w:ascii="Arial" w:hAnsi="Arial" w:cs="Arial"/>
          <w:sz w:val="24"/>
          <w:szCs w:val="24"/>
        </w:rPr>
      </w:pPr>
      <w:r w:rsidRPr="00011B27">
        <w:rPr>
          <w:rFonts w:ascii="Arial" w:hAnsi="Arial" w:cs="Arial"/>
          <w:sz w:val="24"/>
          <w:szCs w:val="24"/>
        </w:rPr>
        <w:t xml:space="preserve">               </w:t>
      </w:r>
      <w:r w:rsidR="001D3712" w:rsidRPr="00011B27">
        <w:rPr>
          <w:rFonts w:ascii="Arial" w:hAnsi="Arial" w:cs="Arial"/>
          <w:sz w:val="24"/>
          <w:szCs w:val="24"/>
        </w:rPr>
        <w:t>Other deliverables: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will be responsible for obtaining all  the approvals and certificates  from relevant authorities as necessary</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and  local government requirements.   </w:t>
      </w:r>
    </w:p>
    <w:p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r w:rsidR="001D3712" w:rsidRPr="00011B27">
        <w:rPr>
          <w:rFonts w:ascii="Arial" w:hAnsi="Arial" w:cs="Arial"/>
        </w:rPr>
        <w:t xml:space="preserv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rsidR="001D3712" w:rsidRPr="00011B27" w:rsidRDefault="001D3712" w:rsidP="001D3712">
      <w:pPr>
        <w:keepNext/>
        <w:keepLines/>
        <w:spacing w:before="120" w:after="120"/>
        <w:jc w:val="both"/>
        <w:rPr>
          <w:rFonts w:ascii="Arial" w:hAnsi="Arial" w:cs="Arial"/>
          <w:sz w:val="24"/>
          <w:szCs w:val="24"/>
        </w:rPr>
      </w:pPr>
    </w:p>
    <w:p w:rsidR="00BE5F00" w:rsidRPr="00011B27" w:rsidRDefault="00BE5F00" w:rsidP="007635C1">
      <w:pPr>
        <w:jc w:val="both"/>
        <w:rPr>
          <w:rFonts w:ascii="Arial" w:hAnsi="Arial" w:cs="Arial"/>
          <w:sz w:val="24"/>
          <w:szCs w:val="24"/>
        </w:rPr>
      </w:pPr>
      <w:r w:rsidRPr="00011B27">
        <w:rPr>
          <w:rFonts w:ascii="Arial" w:hAnsi="Arial" w:cs="Arial"/>
          <w:sz w:val="24"/>
          <w:szCs w:val="24"/>
        </w:rPr>
        <w:t xml:space="preserve">        </w:t>
      </w:r>
    </w:p>
    <w:p w:rsidR="00BE5F00" w:rsidRPr="00011B27" w:rsidRDefault="00BE5F00" w:rsidP="007635C1">
      <w:pPr>
        <w:jc w:val="both"/>
        <w:rPr>
          <w:rFonts w:ascii="Arial" w:hAnsi="Arial" w:cs="Arial"/>
          <w:sz w:val="24"/>
          <w:szCs w:val="24"/>
        </w:rPr>
      </w:pPr>
      <w:r w:rsidRPr="00011B27">
        <w:rPr>
          <w:rFonts w:ascii="Arial" w:hAnsi="Arial" w:cs="Arial"/>
          <w:sz w:val="24"/>
          <w:szCs w:val="24"/>
        </w:rPr>
        <w:t xml:space="preserve">                             </w:t>
      </w:r>
    </w:p>
    <w:p w:rsidR="007635C1" w:rsidRPr="00011B27" w:rsidRDefault="007635C1" w:rsidP="007635C1">
      <w:pPr>
        <w:jc w:val="both"/>
        <w:rPr>
          <w:rFonts w:ascii="Arial" w:hAnsi="Arial" w:cs="Arial"/>
          <w:sz w:val="24"/>
          <w:szCs w:val="24"/>
        </w:rPr>
      </w:pPr>
    </w:p>
    <w:p w:rsidR="007635C1" w:rsidRPr="00011B27" w:rsidRDefault="007635C1" w:rsidP="006038E8">
      <w:pPr>
        <w:jc w:val="both"/>
        <w:rPr>
          <w:rFonts w:ascii="Arial" w:hAnsi="Arial" w:cs="Arial"/>
          <w:sz w:val="24"/>
          <w:szCs w:val="24"/>
        </w:rPr>
      </w:pPr>
      <w:r w:rsidRPr="00011B27">
        <w:rPr>
          <w:rFonts w:ascii="Arial" w:hAnsi="Arial" w:cs="Arial"/>
          <w:sz w:val="24"/>
          <w:szCs w:val="24"/>
        </w:rPr>
        <w:t xml:space="preserve">        </w:t>
      </w:r>
    </w:p>
    <w:p w:rsidR="007635C1" w:rsidRPr="00011B27" w:rsidRDefault="007635C1" w:rsidP="007F6040">
      <w:pPr>
        <w:ind w:left="1440" w:hanging="720"/>
        <w:jc w:val="both"/>
        <w:rPr>
          <w:rFonts w:ascii="Arial" w:hAnsi="Arial" w:cs="Arial"/>
          <w:sz w:val="24"/>
          <w:szCs w:val="24"/>
        </w:rPr>
      </w:pPr>
    </w:p>
    <w:p w:rsidR="00F4146C" w:rsidRPr="00011B27" w:rsidRDefault="00F4146C" w:rsidP="006038E8">
      <w:pPr>
        <w:jc w:val="both"/>
        <w:rPr>
          <w:rFonts w:ascii="Arial" w:hAnsi="Arial" w:cs="Arial"/>
          <w:sz w:val="24"/>
          <w:szCs w:val="24"/>
        </w:rPr>
      </w:pPr>
    </w:p>
    <w:p w:rsidR="00514FE4" w:rsidRPr="00011B27" w:rsidRDefault="00514FE4" w:rsidP="0099453F">
      <w:pPr>
        <w:pStyle w:val="Default"/>
        <w:rPr>
          <w:rFonts w:ascii="Arial" w:hAnsi="Arial" w:cs="Arial"/>
          <w:color w:val="auto"/>
        </w:rPr>
      </w:pPr>
    </w:p>
    <w:p w:rsidR="004302AA" w:rsidRPr="00011B27" w:rsidRDefault="004302AA" w:rsidP="0099453F">
      <w:pPr>
        <w:pStyle w:val="Default"/>
        <w:rPr>
          <w:rFonts w:ascii="Arial" w:hAnsi="Arial" w:cs="Arial"/>
          <w:b/>
          <w:color w:val="auto"/>
        </w:rPr>
      </w:pPr>
    </w:p>
    <w:p w:rsidR="000C546E" w:rsidRPr="00011B27" w:rsidRDefault="00EA4D02" w:rsidP="00867D91">
      <w:pPr>
        <w:pStyle w:val="Default"/>
        <w:rPr>
          <w:rFonts w:ascii="Arial" w:hAnsi="Arial" w:cs="Arial"/>
          <w:b/>
          <w:color w:val="auto"/>
        </w:rPr>
      </w:pPr>
      <w:r w:rsidRPr="00011B27">
        <w:rPr>
          <w:rFonts w:ascii="Arial" w:hAnsi="Arial" w:cs="Arial"/>
          <w:b/>
          <w:color w:val="auto"/>
        </w:rPr>
        <w:t>3</w:t>
      </w:r>
      <w:r w:rsidR="004118EA" w:rsidRPr="00011B27">
        <w:rPr>
          <w:rFonts w:ascii="Arial" w:hAnsi="Arial" w:cs="Arial"/>
          <w:b/>
          <w:color w:val="auto"/>
        </w:rPr>
        <w:t>:</w:t>
      </w:r>
      <w:r w:rsidR="00806609" w:rsidRPr="00011B27">
        <w:rPr>
          <w:rFonts w:ascii="Arial" w:hAnsi="Arial" w:cs="Arial"/>
          <w:b/>
          <w:color w:val="auto"/>
        </w:rPr>
        <w:t xml:space="preserve"> </w:t>
      </w:r>
      <w:r w:rsidR="00F47A31" w:rsidRPr="00011B27">
        <w:rPr>
          <w:rFonts w:ascii="Arial" w:hAnsi="Arial" w:cs="Arial"/>
          <w:b/>
          <w:color w:val="auto"/>
        </w:rPr>
        <w:t xml:space="preserve"> PROJECT SPECIFIC CONDITIONS</w:t>
      </w:r>
    </w:p>
    <w:p w:rsidR="00867D91" w:rsidRPr="00011B27" w:rsidRDefault="00867D91" w:rsidP="00867D91">
      <w:pPr>
        <w:pStyle w:val="Default"/>
        <w:rPr>
          <w:rFonts w:ascii="Arial" w:hAnsi="Arial" w:cs="Arial"/>
          <w:b/>
          <w:color w:val="auto"/>
        </w:rPr>
      </w:pPr>
    </w:p>
    <w:p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Delivery Address / Location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 xml:space="preserve">The SADC Regional Peacekeeping Training Centre </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Crichton Ave, Marlborough, Harare, Zimbabwe</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Tel: +263 4338524-29</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Fax: +263 4338527</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Mobile: +263 773471722</w:t>
            </w:r>
          </w:p>
        </w:tc>
      </w:tr>
      <w:tr w:rsidR="008B0340" w:rsidRPr="00011B27" w:rsidTr="00F074C4">
        <w:tc>
          <w:tcPr>
            <w:tcW w:w="4495" w:type="dxa"/>
          </w:tcPr>
          <w:p w:rsidR="008B0340" w:rsidRPr="00011B27" w:rsidRDefault="001B4750"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TOR</w:t>
            </w:r>
            <w:r w:rsidR="008B0340" w:rsidRPr="00011B27">
              <w:rPr>
                <w:rFonts w:ascii="Arial" w:hAnsi="Arial" w:cs="Arial"/>
                <w:sz w:val="24"/>
                <w:szCs w:val="24"/>
              </w:rPr>
              <w:t xml:space="preserve"> Submission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Plain sealed envelope marked as:</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 xml:space="preserve">The SADC Regional Peacekeeping Training Centre </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Crichton Ave, Marlborough, Harare, Zimbabwe</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Tel: +263 4338524-29</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Fax: +263 4338527</w:t>
            </w: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r w:rsidRPr="00011B27">
              <w:rPr>
                <w:rFonts w:ascii="Arial" w:eastAsia="MS Gothic" w:hAnsi="Arial" w:cs="Arial"/>
                <w:b/>
                <w:bCs/>
                <w:sz w:val="24"/>
                <w:szCs w:val="24"/>
              </w:rPr>
              <w:t>Mobile: +263 773471722</w:t>
            </w:r>
          </w:p>
          <w:p w:rsidR="008B0340" w:rsidRPr="00011B27" w:rsidRDefault="008B0340" w:rsidP="008B0340">
            <w:pPr>
              <w:autoSpaceDE w:val="0"/>
              <w:autoSpaceDN w:val="0"/>
              <w:adjustRightInd w:val="0"/>
              <w:spacing w:after="0" w:line="240" w:lineRule="auto"/>
              <w:rPr>
                <w:rFonts w:ascii="Arial" w:eastAsia="MS Gothic" w:hAnsi="Arial" w:cs="Arial"/>
                <w:sz w:val="24"/>
                <w:szCs w:val="24"/>
              </w:rPr>
            </w:pPr>
            <w:r w:rsidRPr="00011B27">
              <w:rPr>
                <w:rFonts w:ascii="Arial" w:eastAsia="MS Gothic" w:hAnsi="Arial" w:cs="Arial"/>
                <w:b/>
                <w:bCs/>
                <w:sz w:val="24"/>
                <w:szCs w:val="24"/>
              </w:rPr>
              <w:t xml:space="preserve"> </w:t>
            </w:r>
          </w:p>
          <w:p w:rsidR="008B0340" w:rsidRPr="00011B27" w:rsidRDefault="00EC4491" w:rsidP="008B0340">
            <w:pPr>
              <w:pStyle w:val="Default"/>
              <w:jc w:val="both"/>
              <w:rPr>
                <w:rFonts w:ascii="Arial" w:eastAsia="MS Gothic" w:hAnsi="Arial" w:cs="Arial"/>
                <w:color w:val="auto"/>
              </w:rPr>
            </w:pPr>
            <w:r>
              <w:rPr>
                <w:rFonts w:ascii="Arial" w:eastAsia="MS Gothic" w:hAnsi="Arial" w:cs="Arial"/>
                <w:b/>
                <w:bCs/>
                <w:color w:val="auto"/>
              </w:rPr>
              <w:t>TD</w:t>
            </w:r>
            <w:r w:rsidR="00252B06">
              <w:rPr>
                <w:rFonts w:ascii="Arial" w:eastAsia="MS Gothic" w:hAnsi="Arial" w:cs="Arial"/>
                <w:b/>
                <w:bCs/>
                <w:color w:val="auto"/>
              </w:rPr>
              <w:t xml:space="preserve"> # SADC/ RPTC / ROOF</w:t>
            </w:r>
            <w:r w:rsidR="008B0340" w:rsidRPr="00011B27">
              <w:rPr>
                <w:rFonts w:ascii="Arial" w:eastAsia="MS Gothic" w:hAnsi="Arial" w:cs="Arial"/>
                <w:b/>
                <w:bCs/>
                <w:color w:val="auto"/>
              </w:rPr>
              <w:t xml:space="preserve">/ 01 </w:t>
            </w:r>
          </w:p>
          <w:p w:rsidR="008B0340" w:rsidRPr="00011B27" w:rsidRDefault="00C3477F" w:rsidP="008B0340">
            <w:pPr>
              <w:pStyle w:val="Default"/>
              <w:jc w:val="both"/>
              <w:rPr>
                <w:rFonts w:ascii="Arial" w:eastAsia="MS Gothic" w:hAnsi="Arial" w:cs="Arial"/>
                <w:b/>
                <w:bCs/>
                <w:color w:val="auto"/>
              </w:rPr>
            </w:pPr>
            <w:r>
              <w:rPr>
                <w:rFonts w:ascii="Arial" w:eastAsia="MS Gothic" w:hAnsi="Arial" w:cs="Arial"/>
                <w:b/>
                <w:bCs/>
                <w:color w:val="auto"/>
              </w:rPr>
              <w:t xml:space="preserve">Renovation of Fish Pond </w:t>
            </w:r>
            <w:r w:rsidR="008B0340" w:rsidRPr="00011B27">
              <w:rPr>
                <w:rFonts w:ascii="Arial" w:eastAsia="MS Gothic" w:hAnsi="Arial" w:cs="Arial"/>
                <w:b/>
                <w:bCs/>
                <w:color w:val="auto"/>
              </w:rPr>
              <w:t xml:space="preserve">for SADC Regional Peacekeeping Training Centre </w:t>
            </w:r>
          </w:p>
          <w:p w:rsidR="008B0340" w:rsidRPr="00011B27" w:rsidRDefault="008B0340" w:rsidP="008B0340">
            <w:pPr>
              <w:autoSpaceDE w:val="0"/>
              <w:autoSpaceDN w:val="0"/>
              <w:adjustRightInd w:val="0"/>
              <w:spacing w:after="0" w:line="240" w:lineRule="auto"/>
              <w:rPr>
                <w:rFonts w:ascii="Arial" w:eastAsia="MS Gothic" w:hAnsi="Arial" w:cs="Arial"/>
                <w:sz w:val="24"/>
                <w:szCs w:val="24"/>
              </w:rPr>
            </w:pPr>
          </w:p>
          <w:p w:rsidR="008B0340" w:rsidRPr="00011B27" w:rsidRDefault="008B0340" w:rsidP="008B0340">
            <w:pPr>
              <w:autoSpaceDE w:val="0"/>
              <w:autoSpaceDN w:val="0"/>
              <w:adjustRightInd w:val="0"/>
              <w:spacing w:after="0" w:line="240" w:lineRule="auto"/>
              <w:rPr>
                <w:rFonts w:ascii="Arial" w:eastAsia="MS Gothic" w:hAnsi="Arial" w:cs="Arial"/>
                <w:b/>
                <w:bCs/>
                <w:sz w:val="24"/>
                <w:szCs w:val="24"/>
              </w:rPr>
            </w:pPr>
          </w:p>
          <w:p w:rsidR="008B0340" w:rsidRPr="00011B27" w:rsidRDefault="008B0340" w:rsidP="008B0340">
            <w:pPr>
              <w:autoSpaceDE w:val="0"/>
              <w:autoSpaceDN w:val="0"/>
              <w:adjustRightInd w:val="0"/>
              <w:spacing w:after="0" w:line="240" w:lineRule="auto"/>
              <w:rPr>
                <w:rFonts w:ascii="Arial" w:eastAsia="MS Gothic" w:hAnsi="Arial" w:cs="Arial"/>
                <w:sz w:val="24"/>
                <w:szCs w:val="24"/>
              </w:rPr>
            </w:pPr>
            <w:r w:rsidRPr="00011B27">
              <w:rPr>
                <w:rFonts w:ascii="Arial" w:eastAsia="MS Gothic" w:hAnsi="Arial" w:cs="Arial"/>
                <w:b/>
                <w:bCs/>
                <w:sz w:val="24"/>
                <w:szCs w:val="24"/>
              </w:rPr>
              <w:t xml:space="preserve">Tender submission is through hard copies only </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4521" w:type="dxa"/>
          </w:tcPr>
          <w:p w:rsidR="00994B2F" w:rsidRPr="00994B2F" w:rsidRDefault="00994B2F" w:rsidP="00994B2F">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The following shall constitute compliance to tender :</w:t>
            </w:r>
          </w:p>
          <w:p w:rsidR="00994B2F" w:rsidRPr="00E87BFC" w:rsidRDefault="00994B2F" w:rsidP="00E87BFC">
            <w:pPr>
              <w:pStyle w:val="ListParagraph"/>
              <w:numPr>
                <w:ilvl w:val="0"/>
                <w:numId w:val="20"/>
              </w:numPr>
              <w:autoSpaceDE w:val="0"/>
              <w:autoSpaceDN w:val="0"/>
              <w:adjustRightInd w:val="0"/>
              <w:spacing w:after="0" w:line="240" w:lineRule="auto"/>
              <w:rPr>
                <w:rFonts w:ascii="Arial" w:hAnsi="Arial" w:cs="Arial"/>
                <w:sz w:val="24"/>
                <w:szCs w:val="24"/>
              </w:rPr>
            </w:pPr>
            <w:r w:rsidRPr="00E87BFC">
              <w:rPr>
                <w:rFonts w:ascii="Arial" w:hAnsi="Arial" w:cs="Arial"/>
                <w:sz w:val="24"/>
                <w:szCs w:val="24"/>
              </w:rPr>
              <w:t>Annex A – Bill of Quantity Form</w:t>
            </w:r>
          </w:p>
          <w:p w:rsidR="00994B2F" w:rsidRPr="00E87BFC" w:rsidRDefault="00994B2F" w:rsidP="00E87BFC">
            <w:pPr>
              <w:pStyle w:val="ListParagraph"/>
              <w:numPr>
                <w:ilvl w:val="0"/>
                <w:numId w:val="20"/>
              </w:numPr>
              <w:autoSpaceDE w:val="0"/>
              <w:autoSpaceDN w:val="0"/>
              <w:adjustRightInd w:val="0"/>
              <w:spacing w:after="0" w:line="240" w:lineRule="auto"/>
              <w:rPr>
                <w:rFonts w:ascii="Arial" w:hAnsi="Arial" w:cs="Arial"/>
                <w:sz w:val="24"/>
                <w:szCs w:val="24"/>
              </w:rPr>
            </w:pPr>
            <w:r w:rsidRPr="00E87BFC">
              <w:rPr>
                <w:rFonts w:ascii="Arial" w:hAnsi="Arial" w:cs="Arial"/>
                <w:sz w:val="24"/>
                <w:szCs w:val="24"/>
              </w:rPr>
              <w:t>Annex B – Bidding Form</w:t>
            </w:r>
          </w:p>
          <w:p w:rsidR="00994B2F" w:rsidRPr="00E879F0" w:rsidRDefault="00994B2F" w:rsidP="00994B2F">
            <w:pPr>
              <w:pStyle w:val="ListParagraph"/>
              <w:numPr>
                <w:ilvl w:val="0"/>
                <w:numId w:val="20"/>
              </w:numPr>
              <w:autoSpaceDE w:val="0"/>
              <w:autoSpaceDN w:val="0"/>
              <w:adjustRightInd w:val="0"/>
              <w:spacing w:after="0" w:line="240" w:lineRule="auto"/>
              <w:rPr>
                <w:rFonts w:ascii="Arial" w:hAnsi="Arial" w:cs="Arial"/>
                <w:sz w:val="24"/>
                <w:szCs w:val="24"/>
                <w:lang w:val="en-GB"/>
              </w:rPr>
            </w:pPr>
            <w:r w:rsidRPr="00E87BFC">
              <w:rPr>
                <w:rFonts w:ascii="Arial" w:hAnsi="Arial" w:cs="Arial"/>
                <w:sz w:val="24"/>
                <w:szCs w:val="24"/>
              </w:rPr>
              <w:t>Annex C – Litigation Status</w:t>
            </w:r>
            <w:r w:rsidRPr="00E87BFC">
              <w:rPr>
                <w:rFonts w:ascii="Times New Roman" w:hAnsi="Times New Roman" w:cs="Trebuchet MS"/>
                <w:snapToGrid w:val="0"/>
                <w:sz w:val="24"/>
                <w:szCs w:val="20"/>
                <w:lang w:val="en-GB"/>
              </w:rPr>
              <w:t xml:space="preserve">, </w:t>
            </w:r>
          </w:p>
          <w:p w:rsidR="00E87BFC" w:rsidRDefault="00994B2F" w:rsidP="00EF5D01">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Annex D – Power of Attorney</w:t>
            </w:r>
            <w:r w:rsidRPr="00994B2F" w:rsidDel="00AE5A6F">
              <w:rPr>
                <w:rFonts w:ascii="Arial" w:hAnsi="Arial" w:cs="Arial"/>
                <w:sz w:val="24"/>
                <w:szCs w:val="24"/>
              </w:rPr>
              <w:t xml:space="preserve"> </w:t>
            </w:r>
          </w:p>
          <w:p w:rsidR="00994B2F" w:rsidRPr="00994B2F" w:rsidRDefault="00994B2F" w:rsidP="00EF5D01">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Certificate of incorporation / Company registration certificate</w:t>
            </w:r>
          </w:p>
          <w:p w:rsidR="00994B2F" w:rsidRPr="00994B2F" w:rsidRDefault="00994B2F" w:rsidP="00EF5D01">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Tax clearance certificate</w:t>
            </w:r>
          </w:p>
          <w:p w:rsidR="00E87BFC" w:rsidRPr="00994B2F" w:rsidRDefault="00E87BFC" w:rsidP="00E87BFC">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Date of Tender advertisement </w:t>
            </w:r>
          </w:p>
        </w:tc>
        <w:tc>
          <w:tcPr>
            <w:tcW w:w="4521" w:type="dxa"/>
          </w:tcPr>
          <w:p w:rsidR="008B0340"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15 September  2020</w:t>
            </w:r>
          </w:p>
        </w:tc>
      </w:tr>
      <w:tr w:rsidR="00C3477F" w:rsidRPr="00011B27" w:rsidTr="00F074C4">
        <w:tc>
          <w:tcPr>
            <w:tcW w:w="4495" w:type="dxa"/>
          </w:tcPr>
          <w:p w:rsidR="00C3477F"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4521" w:type="dxa"/>
          </w:tcPr>
          <w:p w:rsidR="00C3477F"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9 October 2020</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4521" w:type="dxa"/>
          </w:tcPr>
          <w:p w:rsidR="008B0340"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23 October   2020</w:t>
            </w:r>
            <w:r w:rsidR="008B0340" w:rsidRPr="00011B27">
              <w:rPr>
                <w:rFonts w:ascii="Arial" w:hAnsi="Arial" w:cs="Arial"/>
                <w:sz w:val="24"/>
                <w:szCs w:val="24"/>
              </w:rPr>
              <w:t xml:space="preserve"> at 0900 hours</w:t>
            </w:r>
          </w:p>
        </w:tc>
      </w:tr>
      <w:tr w:rsidR="00684686" w:rsidRPr="00011B27" w:rsidTr="00F074C4">
        <w:tc>
          <w:tcPr>
            <w:tcW w:w="4495" w:type="dxa"/>
          </w:tcPr>
          <w:p w:rsidR="00684686" w:rsidRPr="00011B27"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4521" w:type="dxa"/>
          </w:tcPr>
          <w:p w:rsidR="00994B2F" w:rsidRPr="00994B2F" w:rsidRDefault="00C3477F" w:rsidP="00994B2F">
            <w:pPr>
              <w:autoSpaceDE w:val="0"/>
              <w:autoSpaceDN w:val="0"/>
              <w:adjustRightInd w:val="0"/>
              <w:spacing w:after="0" w:line="240" w:lineRule="auto"/>
              <w:rPr>
                <w:rFonts w:ascii="Arial" w:hAnsi="Arial" w:cs="Arial"/>
                <w:sz w:val="24"/>
                <w:szCs w:val="24"/>
                <w:lang w:val="en-GB"/>
              </w:rPr>
            </w:pPr>
            <w:r>
              <w:rPr>
                <w:rFonts w:ascii="Arial" w:hAnsi="Arial" w:cs="Arial"/>
                <w:sz w:val="24"/>
                <w:szCs w:val="24"/>
              </w:rPr>
              <w:t>23 October   2020</w:t>
            </w:r>
            <w:r w:rsidR="00994B2F" w:rsidRPr="00994B2F">
              <w:rPr>
                <w:rFonts w:ascii="Arial" w:hAnsi="Arial" w:cs="Arial"/>
                <w:sz w:val="24"/>
                <w:szCs w:val="24"/>
              </w:rPr>
              <w:t xml:space="preserve"> at 0900 hours</w:t>
            </w:r>
            <w:r w:rsidR="00994B2F" w:rsidRPr="00994B2F">
              <w:rPr>
                <w:rFonts w:ascii="Arial" w:hAnsi="Arial" w:cs="Arial"/>
                <w:sz w:val="24"/>
                <w:szCs w:val="24"/>
                <w:lang w:val="en-GB"/>
              </w:rPr>
              <w:t>. Bids will be opened in public session on the date and venue specified above</w:t>
            </w:r>
          </w:p>
          <w:p w:rsidR="00684686" w:rsidRPr="00011B27" w:rsidRDefault="00684686" w:rsidP="00684686">
            <w:pPr>
              <w:autoSpaceDE w:val="0"/>
              <w:autoSpaceDN w:val="0"/>
              <w:adjustRightInd w:val="0"/>
              <w:spacing w:after="0" w:line="240" w:lineRule="auto"/>
              <w:rPr>
                <w:rFonts w:ascii="Arial" w:hAnsi="Arial" w:cs="Arial"/>
                <w:sz w:val="24"/>
                <w:szCs w:val="24"/>
              </w:rPr>
            </w:pPr>
          </w:p>
        </w:tc>
      </w:tr>
      <w:tr w:rsidR="00C3477F" w:rsidRPr="00011B27" w:rsidTr="00F074C4">
        <w:tc>
          <w:tcPr>
            <w:tcW w:w="4495" w:type="dxa"/>
          </w:tcPr>
          <w:p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Planned Tender Evaluation </w:t>
            </w:r>
          </w:p>
        </w:tc>
        <w:tc>
          <w:tcPr>
            <w:tcW w:w="4521" w:type="dxa"/>
          </w:tcPr>
          <w:p w:rsidR="00C3477F" w:rsidRDefault="00C3477F" w:rsidP="00994B2F">
            <w:pPr>
              <w:autoSpaceDE w:val="0"/>
              <w:autoSpaceDN w:val="0"/>
              <w:adjustRightInd w:val="0"/>
              <w:spacing w:after="0" w:line="240" w:lineRule="auto"/>
              <w:rPr>
                <w:rFonts w:ascii="Arial" w:hAnsi="Arial" w:cs="Arial"/>
                <w:sz w:val="24"/>
                <w:szCs w:val="24"/>
              </w:rPr>
            </w:pPr>
            <w:r>
              <w:rPr>
                <w:rFonts w:ascii="Arial" w:hAnsi="Arial" w:cs="Arial"/>
                <w:sz w:val="24"/>
                <w:szCs w:val="24"/>
              </w:rPr>
              <w:t>November 2020</w:t>
            </w:r>
          </w:p>
        </w:tc>
      </w:tr>
      <w:tr w:rsidR="00C3477F" w:rsidRPr="00011B27" w:rsidTr="00F074C4">
        <w:tc>
          <w:tcPr>
            <w:tcW w:w="4495" w:type="dxa"/>
          </w:tcPr>
          <w:p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Award </w:t>
            </w:r>
          </w:p>
        </w:tc>
        <w:tc>
          <w:tcPr>
            <w:tcW w:w="4521" w:type="dxa"/>
          </w:tcPr>
          <w:p w:rsidR="00C3477F" w:rsidRDefault="00C3477F" w:rsidP="00994B2F">
            <w:pPr>
              <w:autoSpaceDE w:val="0"/>
              <w:autoSpaceDN w:val="0"/>
              <w:adjustRightInd w:val="0"/>
              <w:spacing w:after="0" w:line="240" w:lineRule="auto"/>
              <w:rPr>
                <w:rFonts w:ascii="Arial" w:hAnsi="Arial" w:cs="Arial"/>
                <w:sz w:val="24"/>
                <w:szCs w:val="24"/>
              </w:rPr>
            </w:pPr>
            <w:r>
              <w:rPr>
                <w:rFonts w:ascii="Arial" w:hAnsi="Arial" w:cs="Arial"/>
                <w:sz w:val="24"/>
                <w:szCs w:val="24"/>
              </w:rPr>
              <w:t>December 2020</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4521" w:type="dxa"/>
          </w:tcPr>
          <w:p w:rsidR="008B0340"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One Hundred Twenty   (120</w:t>
            </w:r>
            <w:r w:rsidR="008B0340" w:rsidRPr="00011B27">
              <w:rPr>
                <w:rFonts w:ascii="Arial" w:hAnsi="Arial" w:cs="Arial"/>
                <w:sz w:val="24"/>
                <w:szCs w:val="24"/>
              </w:rPr>
              <w:t>) days</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Duration of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r w:rsidR="00994B2F" w:rsidRPr="00011B27">
              <w:rPr>
                <w:rFonts w:ascii="Arial" w:hAnsi="Arial" w:cs="Arial"/>
                <w:sz w:val="24"/>
                <w:szCs w:val="24"/>
              </w:rPr>
              <w:t xml:space="preserve"> -</w:t>
            </w:r>
            <w:r w:rsidR="00994B2F" w:rsidRPr="00011B27">
              <w:rPr>
                <w:rFonts w:ascii="Arial" w:hAnsi="Arial" w:cs="Arial"/>
              </w:rPr>
              <w:t>– see Annex E for contract template to be signed with the successful bidder</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United States Dollars - USD</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Performance security Bond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Five percent (5%) of the contract amount : To be acquired from the bank and not an insurance broker</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the performance security bond to be provided from the date of acceptance of the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Fourteen  (14) calendar days</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all risk insurance cover to be provided from the date of acceptance of the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Fourteen (14) calendar days: Can be acquired from an insurance broker.</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Defects Liability period</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Six (6) months after completion and takeover of project</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Amount of retention monies to be released at the end of defects liability period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5% of contract amount</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Amount of Ascertained and liquidated damages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0.5% of contract amount for each month delayed</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Limit of  ascertained and  liquidated damages </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5% of contract amount</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Form of Contract</w:t>
            </w:r>
          </w:p>
        </w:tc>
        <w:tc>
          <w:tcPr>
            <w:tcW w:w="4521"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SADC Standard Contract For Construction Works</w:t>
            </w:r>
          </w:p>
        </w:tc>
      </w:tr>
      <w:tr w:rsidR="008B0340" w:rsidRPr="00011B27" w:rsidTr="00F074C4">
        <w:tc>
          <w:tcPr>
            <w:tcW w:w="4495"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4521"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p>
        </w:tc>
      </w:tr>
    </w:tbl>
    <w:p w:rsidR="00EA4D02" w:rsidRPr="00011B27" w:rsidRDefault="00EA4D02"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Default="008B0340" w:rsidP="00EA4D02">
      <w:pPr>
        <w:autoSpaceDE w:val="0"/>
        <w:autoSpaceDN w:val="0"/>
        <w:adjustRightInd w:val="0"/>
        <w:spacing w:after="0" w:line="240" w:lineRule="auto"/>
        <w:jc w:val="both"/>
        <w:rPr>
          <w:rFonts w:ascii="Arial" w:hAnsi="Arial" w:cs="Arial"/>
          <w:b/>
          <w:sz w:val="24"/>
          <w:szCs w:val="24"/>
        </w:rPr>
      </w:pPr>
    </w:p>
    <w:p w:rsidR="00B434E1" w:rsidRPr="00011B27" w:rsidRDefault="00B434E1"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EA4D02" w:rsidRPr="00011B27" w:rsidRDefault="00EA4D02" w:rsidP="00EA4D02">
      <w:pPr>
        <w:autoSpaceDE w:val="0"/>
        <w:autoSpaceDN w:val="0"/>
        <w:adjustRightInd w:val="0"/>
        <w:spacing w:after="0" w:line="240" w:lineRule="auto"/>
        <w:jc w:val="both"/>
        <w:rPr>
          <w:rFonts w:ascii="Arial" w:hAnsi="Arial" w:cs="Arial"/>
          <w:b/>
          <w:sz w:val="24"/>
          <w:szCs w:val="24"/>
        </w:rPr>
      </w:pPr>
      <w:r w:rsidRPr="00011B27">
        <w:rPr>
          <w:rFonts w:ascii="Arial" w:hAnsi="Arial" w:cs="Arial"/>
          <w:b/>
          <w:sz w:val="24"/>
          <w:szCs w:val="24"/>
        </w:rPr>
        <w:t xml:space="preserve">4:  INSTRUCTIONS TO TENDERERS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A4D02">
      <w:p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successful bidder shall be responsible for the following: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Quality control, testing and surveying when required throughout the project.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Continuous safety during the construction, Contractor’s labourers, inspectors, and any other persons on the site. </w:t>
      </w:r>
    </w:p>
    <w:p w:rsidR="00EA4D02" w:rsidRPr="00011B27" w:rsidRDefault="00EA4D02" w:rsidP="00EA4D02">
      <w:pPr>
        <w:pStyle w:val="ListParagraph"/>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Contractor is responsible to manage his operations in a safe manner and is responsible for maintaining the safety norms as defined by SADC RPTC representatives. </w:t>
      </w:r>
    </w:p>
    <w:p w:rsidR="00EA4D02" w:rsidRPr="00011B27" w:rsidRDefault="00EA4D02" w:rsidP="00EA4D02">
      <w:pPr>
        <w:pStyle w:val="ListParagraph"/>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contractor has to produce all test certificates from the manufacturer to SADC of</w:t>
      </w:r>
      <w:r w:rsidR="00E43CA4" w:rsidRPr="00011B27">
        <w:rPr>
          <w:rFonts w:ascii="Arial" w:hAnsi="Arial" w:cs="Arial"/>
          <w:sz w:val="24"/>
          <w:szCs w:val="24"/>
        </w:rPr>
        <w:t xml:space="preserve"> all items involved in this project </w:t>
      </w:r>
      <w:r w:rsidRPr="00011B27">
        <w:rPr>
          <w:rFonts w:ascii="Arial" w:hAnsi="Arial" w:cs="Arial"/>
          <w:sz w:val="24"/>
          <w:szCs w:val="24"/>
        </w:rPr>
        <w:t>per specifications. The testing and acceptance criteria for all the materials shall comply as per relevant standards</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Continuous coordination with Local Authority and other stakeholders, if necessary to allow for smooth construction of the work as necessary.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Contractor is responsible for preparing of staging area for construction operations including but not limited to areas for equipment parking, storage, maintenance facilities, and any other necessary areas required by the Contractor. Preparation of the staging area will include construction required to bring necessary utilities to the site, which may include water, electricity as applicable.</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Contractor shall be responsible for his site offices (if any required), men and machinery, tools and tackles etc., at his own risk, cost and any other incidental expenses during the execution of work and till Completion.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work to be carried out under the supervision of SADC RPTC.</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shall develop the shop drawings if necessary for the work as per the attached Scope of Work, specification and shall be submitted to SADC for their approval.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Arrange all necessary materials, manpower, machinery, equipment, necessary supports like ladder etc., barricading wherever required, tools and tackles required for executing the works at its own cost. Access to the work area will be permitted only with safety gear (Safety shoes, safety helmet are mandatory);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Ensure the correctness and accuracy of the plot coordinates before start up the works. </w:t>
      </w:r>
    </w:p>
    <w:p w:rsidR="00EA4D02" w:rsidRPr="00011B27" w:rsidRDefault="00EA4D02" w:rsidP="00EA4D02">
      <w:pPr>
        <w:pStyle w:val="ListParagraph"/>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Complete the Works in a professional manner;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lastRenderedPageBreak/>
        <w:t xml:space="preserve">Be responsible for the timely completion of the Works as per the specifications , time lines and directions of SADC;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Deploy required number of technically skilled, unskilled, qualified employees, supervisors, managers completing the Works at its own cost and expense, undertake, comply with and perform all its obligations;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Hold or obtain the relevant licenses if any from the governmental authorities; </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Obtain instruction/order before commencement of the Works, if applicable;</w:t>
      </w:r>
    </w:p>
    <w:p w:rsidR="00EA4D02" w:rsidRPr="00011B27" w:rsidRDefault="00EA4D02" w:rsidP="00EA4D02">
      <w:pPr>
        <w:pStyle w:val="ListParagraph"/>
        <w:jc w:val="both"/>
        <w:rPr>
          <w:rFonts w:ascii="Arial" w:hAnsi="Arial" w:cs="Arial"/>
          <w:sz w:val="24"/>
          <w:szCs w:val="24"/>
        </w:rPr>
      </w:pPr>
    </w:p>
    <w:p w:rsidR="00EA4D02"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 Adhere to all the applicable laws and regulations; and</w:t>
      </w:r>
    </w:p>
    <w:p w:rsidR="00EA4D02" w:rsidRPr="00011B27" w:rsidRDefault="00EA4D02" w:rsidP="00EA4D02">
      <w:pPr>
        <w:autoSpaceDE w:val="0"/>
        <w:autoSpaceDN w:val="0"/>
        <w:adjustRightInd w:val="0"/>
        <w:spacing w:after="0" w:line="240" w:lineRule="auto"/>
        <w:jc w:val="both"/>
        <w:rPr>
          <w:rFonts w:ascii="Arial" w:hAnsi="Arial" w:cs="Arial"/>
          <w:sz w:val="24"/>
          <w:szCs w:val="24"/>
        </w:rPr>
      </w:pPr>
    </w:p>
    <w:p w:rsidR="00C95D40" w:rsidRPr="00011B27" w:rsidRDefault="00EA4D02" w:rsidP="00EF5D01">
      <w:pPr>
        <w:pStyle w:val="ListParagraph"/>
        <w:numPr>
          <w:ilvl w:val="0"/>
          <w:numId w:val="2"/>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Not to do or omit to do any act, deed or thing which may in any manner be violating any applicable law related to execution of the works.</w:t>
      </w:r>
    </w:p>
    <w:p w:rsidR="000C546E" w:rsidRPr="00011B27" w:rsidRDefault="000C546E" w:rsidP="000C546E">
      <w:pPr>
        <w:autoSpaceDE w:val="0"/>
        <w:autoSpaceDN w:val="0"/>
        <w:adjustRightInd w:val="0"/>
        <w:spacing w:after="0" w:line="240" w:lineRule="auto"/>
        <w:jc w:val="both"/>
        <w:rPr>
          <w:rFonts w:ascii="Arial" w:hAnsi="Arial" w:cs="Arial"/>
          <w:sz w:val="24"/>
          <w:szCs w:val="24"/>
        </w:rPr>
      </w:pPr>
    </w:p>
    <w:p w:rsidR="00B2223F" w:rsidRPr="00011B27" w:rsidRDefault="00B2223F" w:rsidP="00A04045">
      <w:pPr>
        <w:autoSpaceDE w:val="0"/>
        <w:autoSpaceDN w:val="0"/>
        <w:adjustRightInd w:val="0"/>
        <w:spacing w:after="0" w:line="240" w:lineRule="auto"/>
        <w:jc w:val="both"/>
        <w:rPr>
          <w:rFonts w:ascii="Arial" w:hAnsi="Arial" w:cs="Arial"/>
          <w:sz w:val="24"/>
          <w:szCs w:val="24"/>
        </w:rPr>
      </w:pPr>
    </w:p>
    <w:p w:rsidR="00B2223F" w:rsidRPr="00011B27" w:rsidRDefault="00095D16" w:rsidP="00A04045">
      <w:pPr>
        <w:autoSpaceDE w:val="0"/>
        <w:autoSpaceDN w:val="0"/>
        <w:adjustRightInd w:val="0"/>
        <w:spacing w:after="0" w:line="240" w:lineRule="auto"/>
        <w:jc w:val="both"/>
        <w:rPr>
          <w:rFonts w:ascii="Arial" w:hAnsi="Arial" w:cs="Arial"/>
          <w:b/>
          <w:bCs/>
          <w:sz w:val="24"/>
          <w:szCs w:val="24"/>
        </w:rPr>
      </w:pPr>
      <w:r w:rsidRPr="00011B27">
        <w:rPr>
          <w:rFonts w:ascii="Arial" w:hAnsi="Arial" w:cs="Arial"/>
          <w:b/>
          <w:bCs/>
          <w:sz w:val="24"/>
          <w:szCs w:val="24"/>
        </w:rPr>
        <w:t xml:space="preserve">5 </w:t>
      </w:r>
      <w:r w:rsidR="00806609" w:rsidRPr="00011B27">
        <w:rPr>
          <w:rFonts w:ascii="Arial" w:hAnsi="Arial" w:cs="Arial"/>
          <w:b/>
          <w:bCs/>
          <w:sz w:val="24"/>
          <w:szCs w:val="24"/>
        </w:rPr>
        <w:t xml:space="preserve">: </w:t>
      </w:r>
      <w:r w:rsidR="00116F6F" w:rsidRPr="00011B27">
        <w:rPr>
          <w:rFonts w:ascii="Arial" w:hAnsi="Arial" w:cs="Arial"/>
          <w:b/>
          <w:bCs/>
          <w:sz w:val="24"/>
          <w:szCs w:val="24"/>
        </w:rPr>
        <w:t xml:space="preserve">  </w:t>
      </w:r>
      <w:r w:rsidR="006801CF" w:rsidRPr="00011B27">
        <w:rPr>
          <w:rFonts w:ascii="Arial" w:hAnsi="Arial" w:cs="Arial"/>
          <w:b/>
          <w:bCs/>
          <w:sz w:val="24"/>
          <w:szCs w:val="24"/>
        </w:rPr>
        <w:t>GENERAL</w:t>
      </w:r>
      <w:r w:rsidR="00116F6F" w:rsidRPr="00011B27">
        <w:rPr>
          <w:rFonts w:ascii="Arial" w:hAnsi="Arial" w:cs="Arial"/>
          <w:b/>
          <w:bCs/>
          <w:sz w:val="24"/>
          <w:szCs w:val="24"/>
        </w:rPr>
        <w:t xml:space="preserve"> TERMS AND</w:t>
      </w:r>
      <w:r w:rsidR="006801CF" w:rsidRPr="00011B27">
        <w:rPr>
          <w:rFonts w:ascii="Arial" w:hAnsi="Arial" w:cs="Arial"/>
          <w:b/>
          <w:bCs/>
          <w:sz w:val="24"/>
          <w:szCs w:val="24"/>
        </w:rPr>
        <w:t xml:space="preserve"> CONDITIONS</w:t>
      </w:r>
      <w:r w:rsidR="00B2223F" w:rsidRPr="00011B27">
        <w:rPr>
          <w:rFonts w:ascii="Arial" w:hAnsi="Arial" w:cs="Arial"/>
          <w:b/>
          <w:bCs/>
          <w:sz w:val="24"/>
          <w:szCs w:val="24"/>
        </w:rPr>
        <w:t xml:space="preserve"> </w:t>
      </w:r>
    </w:p>
    <w:p w:rsidR="000C546E" w:rsidRPr="00011B27" w:rsidRDefault="000C546E" w:rsidP="00A04045">
      <w:pPr>
        <w:autoSpaceDE w:val="0"/>
        <w:autoSpaceDN w:val="0"/>
        <w:adjustRightInd w:val="0"/>
        <w:spacing w:after="0" w:line="240" w:lineRule="auto"/>
        <w:jc w:val="both"/>
        <w:rPr>
          <w:rFonts w:ascii="Arial" w:hAnsi="Arial" w:cs="Arial"/>
          <w:b/>
          <w:bCs/>
          <w:sz w:val="24"/>
          <w:szCs w:val="24"/>
        </w:rPr>
      </w:pPr>
    </w:p>
    <w:p w:rsidR="000C546E" w:rsidRPr="00011B27" w:rsidRDefault="000C546E" w:rsidP="00D72F14">
      <w:pPr>
        <w:pStyle w:val="Default"/>
        <w:ind w:left="720"/>
        <w:jc w:val="both"/>
        <w:rPr>
          <w:rFonts w:ascii="Arial" w:hAnsi="Arial" w:cs="Arial"/>
          <w:color w:val="auto"/>
        </w:rPr>
      </w:pPr>
      <w:r w:rsidRPr="00011B27">
        <w:rPr>
          <w:rFonts w:ascii="Arial" w:hAnsi="Arial" w:cs="Arial"/>
          <w:color w:val="auto"/>
        </w:rPr>
        <w:t>The i</w:t>
      </w:r>
      <w:r w:rsidR="001B4750">
        <w:rPr>
          <w:rFonts w:ascii="Arial" w:hAnsi="Arial" w:cs="Arial"/>
          <w:color w:val="auto"/>
        </w:rPr>
        <w:t>nformation contained in this TOR</w:t>
      </w:r>
      <w:r w:rsidRPr="00011B27">
        <w:rPr>
          <w:rFonts w:ascii="Arial" w:hAnsi="Arial" w:cs="Arial"/>
          <w:color w:val="auto"/>
        </w:rPr>
        <w:t xml:space="preserve"> document or subsequently provided to the Bidders, whether verbally or in documentary or any other form by or on behalf of Southern African Development Community (SADC) or any of its employees or advisers, is provided to the Bidders on the terms an</w:t>
      </w:r>
      <w:r w:rsidR="001B4750">
        <w:rPr>
          <w:rFonts w:ascii="Arial" w:hAnsi="Arial" w:cs="Arial"/>
          <w:color w:val="auto"/>
        </w:rPr>
        <w:t>d conditions set-out in this TOR</w:t>
      </w:r>
      <w:r w:rsidRPr="00011B27">
        <w:rPr>
          <w:rFonts w:ascii="Arial" w:hAnsi="Arial" w:cs="Arial"/>
          <w:color w:val="auto"/>
        </w:rPr>
        <w:t>, and such other terms and conditions subject to which, such information is provided. Quotations are invited from Bidders who possess valid statutory registrations and who are capable of undertaking the said scope of Work.</w:t>
      </w:r>
    </w:p>
    <w:p w:rsidR="000C546E" w:rsidRPr="00011B27" w:rsidRDefault="000C546E" w:rsidP="000C546E">
      <w:pPr>
        <w:pStyle w:val="Default"/>
        <w:ind w:left="720"/>
        <w:jc w:val="both"/>
        <w:rPr>
          <w:rFonts w:ascii="Arial" w:hAnsi="Arial" w:cs="Arial"/>
          <w:color w:val="auto"/>
        </w:rPr>
      </w:pPr>
      <w:r w:rsidRPr="00011B27">
        <w:rPr>
          <w:rFonts w:ascii="Arial" w:hAnsi="Arial" w:cs="Arial"/>
          <w:color w:val="auto"/>
        </w:rPr>
        <w:t xml:space="preserve"> </w:t>
      </w:r>
    </w:p>
    <w:p w:rsidR="000C546E" w:rsidRPr="00011B27" w:rsidRDefault="00EC4491" w:rsidP="00EF5D01">
      <w:pPr>
        <w:pStyle w:val="Default"/>
        <w:numPr>
          <w:ilvl w:val="0"/>
          <w:numId w:val="5"/>
        </w:numPr>
        <w:jc w:val="both"/>
        <w:rPr>
          <w:rFonts w:ascii="Arial" w:hAnsi="Arial" w:cs="Arial"/>
          <w:color w:val="auto"/>
        </w:rPr>
      </w:pPr>
      <w:r>
        <w:rPr>
          <w:rFonts w:ascii="Arial" w:hAnsi="Arial" w:cs="Arial"/>
          <w:color w:val="auto"/>
        </w:rPr>
        <w:t>This TD</w:t>
      </w:r>
      <w:r w:rsidR="000C546E" w:rsidRPr="00011B27">
        <w:rPr>
          <w:rFonts w:ascii="Arial" w:hAnsi="Arial" w:cs="Arial"/>
          <w:color w:val="auto"/>
        </w:rPr>
        <w:t xml:space="preserve"> is neither an agreement, nor, an offer by SADC to the prospective Bidders or to any other</w:t>
      </w:r>
      <w:r>
        <w:rPr>
          <w:rFonts w:ascii="Arial" w:hAnsi="Arial" w:cs="Arial"/>
          <w:color w:val="auto"/>
        </w:rPr>
        <w:t xml:space="preserve"> person. The purpose of this TD</w:t>
      </w:r>
      <w:r w:rsidR="000C546E" w:rsidRPr="00011B27">
        <w:rPr>
          <w:rFonts w:ascii="Arial" w:hAnsi="Arial" w:cs="Arial"/>
          <w:color w:val="auto"/>
        </w:rPr>
        <w:t xml:space="preserve"> is to provide the Bidders with the information, which may be useful to them, in the formulat</w:t>
      </w:r>
      <w:r>
        <w:rPr>
          <w:rFonts w:ascii="Arial" w:hAnsi="Arial" w:cs="Arial"/>
          <w:color w:val="auto"/>
        </w:rPr>
        <w:t>ion of their Proposal. This TD</w:t>
      </w:r>
      <w:r w:rsidR="000C546E" w:rsidRPr="00011B27">
        <w:rPr>
          <w:rFonts w:ascii="Arial" w:hAnsi="Arial" w:cs="Arial"/>
          <w:color w:val="auto"/>
        </w:rPr>
        <w:t xml:space="preserve"> includes statements, which reflect various assumptions and assessments arrived at by SADC in relation to the work. Such assumptions, assessments and statements do not purport to contain all the information that each Bidder m</w:t>
      </w:r>
      <w:r>
        <w:rPr>
          <w:rFonts w:ascii="Arial" w:hAnsi="Arial" w:cs="Arial"/>
          <w:color w:val="auto"/>
        </w:rPr>
        <w:t>ay require. This TD</w:t>
      </w:r>
      <w:r w:rsidR="000C546E" w:rsidRPr="00011B27">
        <w:rPr>
          <w:rFonts w:ascii="Arial" w:hAnsi="Arial" w:cs="Arial"/>
          <w:color w:val="auto"/>
        </w:rPr>
        <w:t xml:space="preserve"> may not be appropriate for all the persons, and it is not possible for SADC, its employees or advisers to consider the objectives, technical expertise and particular needs of each p</w:t>
      </w:r>
      <w:r>
        <w:rPr>
          <w:rFonts w:ascii="Arial" w:hAnsi="Arial" w:cs="Arial"/>
          <w:color w:val="auto"/>
        </w:rPr>
        <w:t>arty, who reads or uses this TD</w:t>
      </w:r>
      <w:r w:rsidR="000C546E" w:rsidRPr="00011B27">
        <w:rPr>
          <w:rFonts w:ascii="Arial" w:hAnsi="Arial" w:cs="Arial"/>
          <w:color w:val="auto"/>
        </w:rPr>
        <w:t>. The assumptions, assessments, statements and i</w:t>
      </w:r>
      <w:r w:rsidR="001B4750">
        <w:rPr>
          <w:rFonts w:ascii="Arial" w:hAnsi="Arial" w:cs="Arial"/>
          <w:color w:val="auto"/>
        </w:rPr>
        <w:t>nformation con</w:t>
      </w:r>
      <w:r>
        <w:rPr>
          <w:rFonts w:ascii="Arial" w:hAnsi="Arial" w:cs="Arial"/>
          <w:color w:val="auto"/>
        </w:rPr>
        <w:t>tained in this TD</w:t>
      </w:r>
      <w:r w:rsidR="000C546E" w:rsidRPr="00011B27">
        <w:rPr>
          <w:rFonts w:ascii="Arial" w:hAnsi="Arial" w:cs="Arial"/>
          <w:color w:val="auto"/>
        </w:rPr>
        <w:t>, may not be complete, accurate, adequate or correct. Each Bidder should, therefore, conduct its own investigations and analysis, and should check the accuracy, adequacy, correctness, reliability and completeness of the assumptions, assessments and i</w:t>
      </w:r>
      <w:r>
        <w:rPr>
          <w:rFonts w:ascii="Arial" w:hAnsi="Arial" w:cs="Arial"/>
          <w:color w:val="auto"/>
        </w:rPr>
        <w:t>nformation contained in this TD</w:t>
      </w:r>
      <w:r w:rsidR="000C546E" w:rsidRPr="00011B27">
        <w:rPr>
          <w:rFonts w:ascii="Arial" w:hAnsi="Arial" w:cs="Arial"/>
          <w:color w:val="auto"/>
        </w:rPr>
        <w:t>, and obtain independent advice from appropriate sources.</w:t>
      </w:r>
    </w:p>
    <w:p w:rsidR="000C546E" w:rsidRPr="00011B27" w:rsidRDefault="000C546E" w:rsidP="000C546E">
      <w:pPr>
        <w:pStyle w:val="Default"/>
        <w:ind w:left="720"/>
        <w:jc w:val="both"/>
        <w:rPr>
          <w:rFonts w:ascii="Arial" w:hAnsi="Arial" w:cs="Arial"/>
          <w:color w:val="auto"/>
        </w:rPr>
      </w:pPr>
      <w:r w:rsidRPr="00011B27">
        <w:rPr>
          <w:rFonts w:ascii="Arial" w:hAnsi="Arial" w:cs="Arial"/>
          <w:color w:val="auto"/>
        </w:rPr>
        <w:t xml:space="preserve"> </w:t>
      </w:r>
    </w:p>
    <w:p w:rsidR="000C546E" w:rsidRPr="00011B27" w:rsidRDefault="00EC4491" w:rsidP="00EF5D01">
      <w:pPr>
        <w:pStyle w:val="Default"/>
        <w:numPr>
          <w:ilvl w:val="0"/>
          <w:numId w:val="5"/>
        </w:numPr>
        <w:jc w:val="both"/>
        <w:rPr>
          <w:rFonts w:ascii="Arial" w:hAnsi="Arial" w:cs="Arial"/>
          <w:color w:val="auto"/>
        </w:rPr>
      </w:pPr>
      <w:r>
        <w:rPr>
          <w:rFonts w:ascii="Arial" w:hAnsi="Arial" w:cs="Arial"/>
          <w:color w:val="auto"/>
        </w:rPr>
        <w:t>Information provided in this TD</w:t>
      </w:r>
      <w:r w:rsidR="000C546E" w:rsidRPr="00011B27">
        <w:rPr>
          <w:rFonts w:ascii="Arial" w:hAnsi="Arial" w:cs="Arial"/>
          <w:color w:val="auto"/>
        </w:rPr>
        <w:t xml:space="preserve"> to the Bidders is on a wide range of matters, some of which depends upon interpretation of law. The information given, is not an exhaustive account of statutory requirements, and should not be regarded as a complete or authoritative statement of law. SADC accepts no responsibility for the accuracy, inaccuracy, or otherwise for any interpretation or opinion on the law expressed herein. </w:t>
      </w:r>
    </w:p>
    <w:p w:rsidR="004E32B5" w:rsidRPr="00011B27" w:rsidRDefault="004E32B5" w:rsidP="00641548">
      <w:pPr>
        <w:pStyle w:val="Default"/>
        <w:ind w:left="720"/>
        <w:jc w:val="both"/>
        <w:rPr>
          <w:rFonts w:ascii="Arial" w:hAnsi="Arial" w:cs="Arial"/>
          <w:color w:val="auto"/>
        </w:rPr>
      </w:pPr>
    </w:p>
    <w:p w:rsidR="000C546E" w:rsidRPr="00011B27" w:rsidRDefault="000C546E" w:rsidP="00EF5D01">
      <w:pPr>
        <w:pStyle w:val="Default"/>
        <w:numPr>
          <w:ilvl w:val="0"/>
          <w:numId w:val="5"/>
        </w:numPr>
        <w:jc w:val="both"/>
        <w:rPr>
          <w:rFonts w:ascii="Arial" w:hAnsi="Arial" w:cs="Arial"/>
          <w:color w:val="auto"/>
        </w:rPr>
      </w:pPr>
      <w:r w:rsidRPr="00011B27">
        <w:rPr>
          <w:rFonts w:ascii="Arial" w:hAnsi="Arial" w:cs="Arial"/>
          <w:color w:val="auto"/>
        </w:rPr>
        <w:t>SADC, its employees and advisers make no representation or warranty, and shall have no liability to any person including any proposer under any law, statute, rules or regulations or tort, principles of restitution or unjust enrichment or otherwise for any loss, damages, cost or expense which may arise from or be incurred or suffered on account o</w:t>
      </w:r>
      <w:r w:rsidR="00EC4491">
        <w:rPr>
          <w:rFonts w:ascii="Arial" w:hAnsi="Arial" w:cs="Arial"/>
          <w:color w:val="auto"/>
        </w:rPr>
        <w:t>f anything contained in this TD</w:t>
      </w:r>
      <w:r w:rsidRPr="00011B27">
        <w:rPr>
          <w:rFonts w:ascii="Arial" w:hAnsi="Arial" w:cs="Arial"/>
          <w:color w:val="auto"/>
        </w:rPr>
        <w:t xml:space="preserve"> or otherwise, including the accuracy, adequacy, correctness, reliabilit</w:t>
      </w:r>
      <w:r w:rsidR="00EC4491">
        <w:rPr>
          <w:rFonts w:ascii="Arial" w:hAnsi="Arial" w:cs="Arial"/>
          <w:color w:val="auto"/>
        </w:rPr>
        <w:t>y or completeness of the TD</w:t>
      </w:r>
      <w:r w:rsidRPr="00011B27">
        <w:rPr>
          <w:rFonts w:ascii="Arial" w:hAnsi="Arial" w:cs="Arial"/>
          <w:color w:val="auto"/>
        </w:rPr>
        <w:t xml:space="preserve"> and any assessment, assumption, statement or information contained therein or</w:t>
      </w:r>
      <w:r w:rsidR="00EC4491">
        <w:rPr>
          <w:rFonts w:ascii="Arial" w:hAnsi="Arial" w:cs="Arial"/>
          <w:color w:val="auto"/>
        </w:rPr>
        <w:t xml:space="preserve"> deemed to form part of this TD</w:t>
      </w:r>
      <w:r w:rsidRPr="00011B27">
        <w:rPr>
          <w:rFonts w:ascii="Arial" w:hAnsi="Arial" w:cs="Arial"/>
          <w:color w:val="auto"/>
        </w:rPr>
        <w:t xml:space="preserve"> or arising in any way in this award process. </w:t>
      </w:r>
    </w:p>
    <w:p w:rsidR="000C546E" w:rsidRPr="00011B27" w:rsidRDefault="000C546E" w:rsidP="000C546E">
      <w:pPr>
        <w:pStyle w:val="Default"/>
        <w:jc w:val="both"/>
        <w:rPr>
          <w:rFonts w:ascii="Arial" w:hAnsi="Arial" w:cs="Arial"/>
          <w:color w:val="auto"/>
        </w:rPr>
      </w:pPr>
    </w:p>
    <w:p w:rsidR="000C546E" w:rsidRPr="00011B27" w:rsidRDefault="000C546E" w:rsidP="00EF5D01">
      <w:pPr>
        <w:pStyle w:val="Default"/>
        <w:numPr>
          <w:ilvl w:val="0"/>
          <w:numId w:val="5"/>
        </w:numPr>
        <w:jc w:val="both"/>
        <w:rPr>
          <w:rFonts w:ascii="Arial" w:hAnsi="Arial" w:cs="Arial"/>
          <w:color w:val="auto"/>
        </w:rPr>
      </w:pPr>
      <w:r w:rsidRPr="00011B27">
        <w:rPr>
          <w:rFonts w:ascii="Arial" w:hAnsi="Arial" w:cs="Arial"/>
          <w:color w:val="auto"/>
        </w:rPr>
        <w:t xml:space="preserve">SADC also accepts no liability of any nature, whether resulting from negligence or otherwise, however caused, arising from reliance of any Bidder upon the </w:t>
      </w:r>
      <w:r w:rsidR="00EC4491">
        <w:rPr>
          <w:rFonts w:ascii="Arial" w:hAnsi="Arial" w:cs="Arial"/>
          <w:color w:val="auto"/>
        </w:rPr>
        <w:t>statements contained in this TD</w:t>
      </w:r>
      <w:r w:rsidRPr="00011B27">
        <w:rPr>
          <w:rFonts w:ascii="Arial" w:hAnsi="Arial" w:cs="Arial"/>
          <w:color w:val="auto"/>
        </w:rPr>
        <w:t>. It is the responsibility of the Bidders to make their own assessments in preparing their Proposal.</w:t>
      </w:r>
    </w:p>
    <w:p w:rsidR="000C546E" w:rsidRPr="00011B27" w:rsidRDefault="000C546E" w:rsidP="000C546E">
      <w:pPr>
        <w:pStyle w:val="Default"/>
        <w:ind w:left="72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6.</w:t>
      </w:r>
      <w:r w:rsidRPr="00011B27">
        <w:rPr>
          <w:rFonts w:ascii="Arial" w:hAnsi="Arial" w:cs="Arial"/>
          <w:color w:val="auto"/>
        </w:rPr>
        <w:tab/>
        <w:t xml:space="preserve"> SADC may, in its absolute discretion, but without being under any obligation to do so, update, amend or supplement the information, assessment or </w:t>
      </w:r>
      <w:r w:rsidR="00EC4491">
        <w:rPr>
          <w:rFonts w:ascii="Arial" w:hAnsi="Arial" w:cs="Arial"/>
          <w:color w:val="auto"/>
        </w:rPr>
        <w:t>assumption contained in this TD</w:t>
      </w:r>
      <w:r w:rsidRPr="00011B27">
        <w:rPr>
          <w:rFonts w:ascii="Arial" w:hAnsi="Arial" w:cs="Arial"/>
          <w:color w:val="auto"/>
        </w:rPr>
        <w:t xml:space="preserve">.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EF5D01">
      <w:pPr>
        <w:pStyle w:val="Default"/>
        <w:pageBreakBefore/>
        <w:numPr>
          <w:ilvl w:val="0"/>
          <w:numId w:val="1"/>
        </w:numPr>
        <w:jc w:val="both"/>
        <w:rPr>
          <w:rFonts w:ascii="Arial" w:hAnsi="Arial" w:cs="Arial"/>
          <w:color w:val="auto"/>
        </w:rPr>
      </w:pPr>
      <w:r w:rsidRPr="00011B27">
        <w:rPr>
          <w:rFonts w:ascii="Arial" w:hAnsi="Arial" w:cs="Arial"/>
          <w:color w:val="auto"/>
        </w:rPr>
        <w:lastRenderedPageBreak/>
        <w:t xml:space="preserve">The Bidder shall bear all its costs associated with or relating to the preparation and submission of its quotation including, but not limited to preparation, copying, postage, delivery fees, expenses associated with any demonstration or presentation, which may be required by SADC or any other cost incurred in connection with or relating to its Proposal. All such costs and expenses will remain with the Bidder, and SADC shall not be liable in any manner whatsoever, for the same, or, for any other costs or, other expense, incurred by any Bidder, in preparation or submission of the quotation, regardless of the conduct or outcome of the selection process.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 xml:space="preserve">8. </w:t>
      </w:r>
      <w:r w:rsidRPr="00011B27">
        <w:rPr>
          <w:rFonts w:ascii="Arial" w:hAnsi="Arial" w:cs="Arial"/>
          <w:color w:val="auto"/>
        </w:rPr>
        <w:tab/>
        <w:t xml:space="preserve">SADC reserves the right to accept or reject any or all quotations; qualify or disqualify any or all Bidders without giving any reason. Further, SADC reserves the right to relax, change, review, revise or/and cancel the </w:t>
      </w:r>
      <w:r w:rsidR="00EC4491">
        <w:rPr>
          <w:rFonts w:ascii="Arial" w:hAnsi="Arial" w:cs="Arial"/>
          <w:color w:val="auto"/>
        </w:rPr>
        <w:t>eligibility criteria and the TD</w:t>
      </w:r>
      <w:r w:rsidRPr="00011B27">
        <w:rPr>
          <w:rFonts w:ascii="Arial" w:hAnsi="Arial" w:cs="Arial"/>
          <w:color w:val="auto"/>
        </w:rPr>
        <w:t xml:space="preserve"> process, at any time, without prior notice or without assigning any reason wha</w:t>
      </w:r>
      <w:r w:rsidR="00EC4491">
        <w:rPr>
          <w:rFonts w:ascii="Arial" w:hAnsi="Arial" w:cs="Arial"/>
          <w:color w:val="auto"/>
        </w:rPr>
        <w:t>tsoever. This invitation for TD</w:t>
      </w:r>
      <w:r w:rsidRPr="00011B27">
        <w:rPr>
          <w:rFonts w:ascii="Arial" w:hAnsi="Arial" w:cs="Arial"/>
          <w:color w:val="auto"/>
        </w:rPr>
        <w:t xml:space="preserve"> does not give rise to any right in remedy, and is not an offer or invitation to offer.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 xml:space="preserve">9. </w:t>
      </w:r>
      <w:r w:rsidRPr="00011B27">
        <w:rPr>
          <w:rFonts w:ascii="Arial" w:hAnsi="Arial" w:cs="Arial"/>
          <w:color w:val="auto"/>
        </w:rPr>
        <w:tab/>
        <w:t xml:space="preserve">SADC will not entertain any claim for expenses in relation to the preparation of any quotation pursuant hereto. </w:t>
      </w:r>
    </w:p>
    <w:p w:rsidR="000C546E" w:rsidRPr="00011B27" w:rsidRDefault="000C546E" w:rsidP="000C546E">
      <w:pPr>
        <w:pStyle w:val="Default"/>
        <w:ind w:left="720" w:hanging="360"/>
        <w:jc w:val="both"/>
        <w:rPr>
          <w:rFonts w:ascii="Arial" w:hAnsi="Arial" w:cs="Arial"/>
          <w:color w:val="auto"/>
        </w:rPr>
      </w:pPr>
    </w:p>
    <w:p w:rsidR="000C546E" w:rsidRPr="00011B27" w:rsidRDefault="000C546E" w:rsidP="000C546E">
      <w:pPr>
        <w:pStyle w:val="Default"/>
        <w:ind w:left="720" w:hanging="360"/>
        <w:jc w:val="both"/>
        <w:rPr>
          <w:rFonts w:ascii="Arial" w:hAnsi="Arial" w:cs="Arial"/>
          <w:color w:val="auto"/>
        </w:rPr>
      </w:pPr>
      <w:r w:rsidRPr="00011B27">
        <w:rPr>
          <w:rFonts w:ascii="Arial" w:hAnsi="Arial" w:cs="Arial"/>
          <w:color w:val="auto"/>
        </w:rPr>
        <w:t>10.SADC at its absolute discretion, reserves the right, until the closure of the Quotation submission, to modify any proposed terms a</w:t>
      </w:r>
      <w:r w:rsidR="00EC4491">
        <w:rPr>
          <w:rFonts w:ascii="Arial" w:hAnsi="Arial" w:cs="Arial"/>
          <w:color w:val="auto"/>
        </w:rPr>
        <w:t>nd conditions set-out in the TD</w:t>
      </w:r>
      <w:r w:rsidRPr="00011B27">
        <w:rPr>
          <w:rFonts w:ascii="Arial" w:hAnsi="Arial" w:cs="Arial"/>
          <w:color w:val="auto"/>
        </w:rPr>
        <w:t xml:space="preserve"> as necessary, including but not limited t</w:t>
      </w:r>
      <w:r w:rsidR="00EC4491">
        <w:rPr>
          <w:rFonts w:ascii="Arial" w:hAnsi="Arial" w:cs="Arial"/>
          <w:color w:val="auto"/>
        </w:rPr>
        <w:t>o cancelling/withdrawing the TD</w:t>
      </w:r>
      <w:r w:rsidRPr="00011B27">
        <w:rPr>
          <w:rFonts w:ascii="Arial" w:hAnsi="Arial" w:cs="Arial"/>
          <w:color w:val="auto"/>
        </w:rPr>
        <w:t>, to meet its objectives and principles as set-out below in this section.</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627799"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SADC</w:t>
      </w:r>
      <w:r w:rsidR="00AA4A8C" w:rsidRPr="00011B27">
        <w:rPr>
          <w:rFonts w:ascii="Arial" w:hAnsi="Arial" w:cs="Arial"/>
          <w:sz w:val="24"/>
          <w:szCs w:val="24"/>
        </w:rPr>
        <w:t xml:space="preserve"> reserves the right to accept or reject any or all quotations without assigning any reasons and is not obliged to correspond with the bidders in this regard. Further, </w:t>
      </w:r>
      <w:r w:rsidRPr="00011B27">
        <w:rPr>
          <w:rFonts w:ascii="Arial" w:hAnsi="Arial" w:cs="Arial"/>
          <w:sz w:val="24"/>
          <w:szCs w:val="24"/>
        </w:rPr>
        <w:t>SADC</w:t>
      </w:r>
      <w:r w:rsidR="00AA4A8C" w:rsidRPr="00011B27">
        <w:rPr>
          <w:rFonts w:ascii="Arial" w:hAnsi="Arial" w:cs="Arial"/>
          <w:sz w:val="24"/>
          <w:szCs w:val="24"/>
        </w:rPr>
        <w:t xml:space="preserve"> reserves the right to change/modify and / or cancel this process at any time without prior notice or without assigning any reasons whatsoever, and this shall be without prejudice to all its right to re-tender at any time in the future and in such case, bidders shall not have any claim arising out of such action.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627799"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SADC</w:t>
      </w:r>
      <w:r w:rsidR="00AA4A8C" w:rsidRPr="00011B27">
        <w:rPr>
          <w:rFonts w:ascii="Arial" w:hAnsi="Arial" w:cs="Arial"/>
          <w:sz w:val="24"/>
          <w:szCs w:val="24"/>
        </w:rPr>
        <w:t xml:space="preserve"> reserves the right to issue amendments to this document by issue of an addendum, at any stage, without liability or any obligation for such invitation and without assigning any reason. </w:t>
      </w:r>
    </w:p>
    <w:p w:rsidR="00AA4A8C" w:rsidRPr="00011B27" w:rsidRDefault="00AA4A8C" w:rsidP="00A04045">
      <w:pPr>
        <w:pStyle w:val="ListParagraph"/>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Pursuant to the response to this document, it is considered as unconditional acceptance of all the terms and conditions mentioned in this document.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All documents and other information submitted along with the quote shall remain or become the property of </w:t>
      </w:r>
      <w:r w:rsidR="00627799" w:rsidRPr="00011B27">
        <w:rPr>
          <w:rFonts w:ascii="Arial" w:hAnsi="Arial" w:cs="Arial"/>
          <w:sz w:val="24"/>
          <w:szCs w:val="24"/>
        </w:rPr>
        <w:t>SADC</w:t>
      </w:r>
      <w:r w:rsidRPr="00011B27">
        <w:rPr>
          <w:rFonts w:ascii="Arial" w:hAnsi="Arial" w:cs="Arial"/>
          <w:sz w:val="24"/>
          <w:szCs w:val="24"/>
        </w:rPr>
        <w:t xml:space="preserve">.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shall bear all costs associated with the preparation and submission of its quotation.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Liability: </w:t>
      </w:r>
      <w:r w:rsidR="00627799" w:rsidRPr="00011B27">
        <w:rPr>
          <w:rFonts w:ascii="Arial" w:hAnsi="Arial" w:cs="Arial"/>
          <w:sz w:val="24"/>
          <w:szCs w:val="24"/>
        </w:rPr>
        <w:t>SADC</w:t>
      </w:r>
      <w:r w:rsidRPr="00011B27">
        <w:rPr>
          <w:rFonts w:ascii="Arial" w:hAnsi="Arial" w:cs="Arial"/>
          <w:sz w:val="24"/>
          <w:szCs w:val="24"/>
        </w:rPr>
        <w:t xml:space="preserve"> shall not be liable or held liable for any loss, damage, expenses, costs or liability arising either directly or indirect</w:t>
      </w:r>
      <w:r w:rsidR="00EC4491">
        <w:rPr>
          <w:rFonts w:ascii="Arial" w:hAnsi="Arial" w:cs="Arial"/>
          <w:sz w:val="24"/>
          <w:szCs w:val="24"/>
        </w:rPr>
        <w:t>ly, arising out of this TD</w:t>
      </w:r>
      <w:r w:rsidRPr="00011B27">
        <w:rPr>
          <w:rFonts w:ascii="Arial" w:hAnsi="Arial" w:cs="Arial"/>
          <w:sz w:val="24"/>
          <w:szCs w:val="24"/>
        </w:rPr>
        <w:t xml:space="preserve">. Further, </w:t>
      </w:r>
      <w:r w:rsidR="00627799" w:rsidRPr="00011B27">
        <w:rPr>
          <w:rFonts w:ascii="Arial" w:hAnsi="Arial" w:cs="Arial"/>
          <w:sz w:val="24"/>
          <w:szCs w:val="24"/>
        </w:rPr>
        <w:t>SADC</w:t>
      </w:r>
      <w:r w:rsidRPr="00011B27">
        <w:rPr>
          <w:rFonts w:ascii="Arial" w:hAnsi="Arial" w:cs="Arial"/>
          <w:sz w:val="24"/>
          <w:szCs w:val="24"/>
        </w:rPr>
        <w:t xml:space="preserve"> shall not be held liable for any damage or loss caused to the bidder due to injury caused to the personnel.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Jurisdiction: The courts shall have the exclusive jurisdiction in this regard and the laws of </w:t>
      </w:r>
      <w:r w:rsidR="00E754ED" w:rsidRPr="00011B27">
        <w:rPr>
          <w:rFonts w:ascii="Arial" w:hAnsi="Arial" w:cs="Arial"/>
          <w:sz w:val="24"/>
          <w:szCs w:val="24"/>
        </w:rPr>
        <w:t>Zimbabwe</w:t>
      </w:r>
      <w:r w:rsidRPr="00011B27">
        <w:rPr>
          <w:rFonts w:ascii="Arial" w:hAnsi="Arial" w:cs="Arial"/>
          <w:sz w:val="24"/>
          <w:szCs w:val="24"/>
        </w:rPr>
        <w:t xml:space="preserve"> shall be applicable.</w:t>
      </w:r>
    </w:p>
    <w:p w:rsidR="0051468A" w:rsidRPr="00011B27" w:rsidRDefault="0051468A" w:rsidP="0051468A">
      <w:pPr>
        <w:pStyle w:val="ListParagraph"/>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 Notice Address: Any notice to be made, must be in writing and may be given by facsimile, post or hand to either party to addr</w:t>
      </w:r>
      <w:r w:rsidR="000C546E" w:rsidRPr="00011B27">
        <w:rPr>
          <w:rFonts w:ascii="Arial" w:hAnsi="Arial" w:cs="Arial"/>
          <w:sz w:val="24"/>
          <w:szCs w:val="24"/>
        </w:rPr>
        <w:t xml:space="preserve">ess communicated from time </w:t>
      </w:r>
      <w:r w:rsidRPr="00011B27">
        <w:rPr>
          <w:rFonts w:ascii="Arial" w:hAnsi="Arial" w:cs="Arial"/>
          <w:sz w:val="24"/>
          <w:szCs w:val="24"/>
        </w:rPr>
        <w:t xml:space="preserve">If required, proper barricading as per standards with prior approval of barricading material to be done before the start of work. </w:t>
      </w:r>
    </w:p>
    <w:p w:rsidR="006405E5" w:rsidRPr="00011B27" w:rsidRDefault="006405E5" w:rsidP="00A04045">
      <w:pPr>
        <w:pStyle w:val="ListParagraph"/>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Necessary permissions &amp; co-ordination with other </w:t>
      </w:r>
      <w:r w:rsidR="006E0124" w:rsidRPr="00011B27">
        <w:rPr>
          <w:rFonts w:ascii="Arial" w:hAnsi="Arial" w:cs="Arial"/>
          <w:sz w:val="24"/>
          <w:szCs w:val="24"/>
        </w:rPr>
        <w:t xml:space="preserve">Stakeholders </w:t>
      </w:r>
      <w:r w:rsidRPr="00011B27">
        <w:rPr>
          <w:rFonts w:ascii="Arial" w:hAnsi="Arial" w:cs="Arial"/>
          <w:sz w:val="24"/>
          <w:szCs w:val="24"/>
        </w:rPr>
        <w:t xml:space="preserve">to be taken prior to start of work.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Necessary signage with prior approval over the barricading needs to be placed prior commencement of work.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No dust &amp; fumes from the work area shall spread</w:t>
      </w:r>
      <w:r w:rsidR="006E0124" w:rsidRPr="00011B27">
        <w:rPr>
          <w:rFonts w:ascii="Arial" w:hAnsi="Arial" w:cs="Arial"/>
          <w:sz w:val="24"/>
          <w:szCs w:val="24"/>
        </w:rPr>
        <w:t xml:space="preserve"> excessively</w:t>
      </w:r>
      <w:r w:rsidRPr="00011B27">
        <w:rPr>
          <w:rFonts w:ascii="Arial" w:hAnsi="Arial" w:cs="Arial"/>
          <w:sz w:val="24"/>
          <w:szCs w:val="24"/>
        </w:rPr>
        <w:t xml:space="preserve"> outside the working area.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Area surrounding the work area shall be cleared &amp; cleaned after completion of the work on daily basis.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6405E5"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All precautions shall be taken to ensure no damage is caused to any property/equipment placed at the work area or surrounding area.</w:t>
      </w:r>
    </w:p>
    <w:p w:rsidR="006E0124" w:rsidRPr="00011B27" w:rsidRDefault="006E0124" w:rsidP="000C546E">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Any damage to the property shall be appropriately recovered.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AA4A8C"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Re-Instatement as in case after completion. </w:t>
      </w:r>
    </w:p>
    <w:p w:rsidR="00AA4A8C" w:rsidRPr="00011B27" w:rsidRDefault="00AA4A8C" w:rsidP="00A04045">
      <w:pPr>
        <w:autoSpaceDE w:val="0"/>
        <w:autoSpaceDN w:val="0"/>
        <w:adjustRightInd w:val="0"/>
        <w:spacing w:after="0" w:line="240" w:lineRule="auto"/>
        <w:jc w:val="both"/>
        <w:rPr>
          <w:rFonts w:ascii="Arial" w:hAnsi="Arial" w:cs="Arial"/>
          <w:sz w:val="24"/>
          <w:szCs w:val="24"/>
        </w:rPr>
      </w:pPr>
    </w:p>
    <w:p w:rsidR="00155304" w:rsidRPr="00011B27" w:rsidRDefault="00AA4A8C"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Ensure there should not be any</w:t>
      </w:r>
      <w:r w:rsidR="00336EA4" w:rsidRPr="00011B27">
        <w:rPr>
          <w:rFonts w:ascii="Arial" w:hAnsi="Arial" w:cs="Arial"/>
          <w:sz w:val="24"/>
          <w:szCs w:val="24"/>
        </w:rPr>
        <w:t xml:space="preserve"> hindrance to operation</w:t>
      </w:r>
      <w:r w:rsidRPr="00011B27">
        <w:rPr>
          <w:rFonts w:ascii="Arial" w:hAnsi="Arial" w:cs="Arial"/>
          <w:sz w:val="24"/>
          <w:szCs w:val="24"/>
        </w:rPr>
        <w:t xml:space="preserve"> </w:t>
      </w:r>
      <w:r w:rsidR="00854427" w:rsidRPr="00011B27">
        <w:rPr>
          <w:rFonts w:ascii="Arial" w:hAnsi="Arial" w:cs="Arial"/>
          <w:sz w:val="24"/>
          <w:szCs w:val="24"/>
        </w:rPr>
        <w:t xml:space="preserve">       </w:t>
      </w:r>
      <w:r w:rsidRPr="00011B27">
        <w:rPr>
          <w:rFonts w:ascii="Arial" w:hAnsi="Arial" w:cs="Arial"/>
          <w:sz w:val="24"/>
          <w:szCs w:val="24"/>
        </w:rPr>
        <w:t>movements. Bidder should make alternate arrangements without any extra cost claim.</w:t>
      </w:r>
      <w:r w:rsidR="00155304" w:rsidRPr="00011B27">
        <w:rPr>
          <w:rFonts w:ascii="Arial" w:hAnsi="Arial" w:cs="Arial"/>
          <w:sz w:val="24"/>
          <w:szCs w:val="24"/>
        </w:rPr>
        <w:t xml:space="preserve">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is advised to visit and inspect the location and its surroundings, and obtain for itself on its own responsibility and cost, all information that may be necessary or required for preparation of the Proposal. Further, it shall be deemed that, the Bidder is aware of the facts, prior to submission of the proposal.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Bidder shall provide the Rates as shown in the Bill of Quantities. The rates shall include</w:t>
      </w:r>
      <w:r w:rsidR="00151D95" w:rsidRPr="00011B27">
        <w:rPr>
          <w:rFonts w:ascii="Arial" w:hAnsi="Arial" w:cs="Arial"/>
          <w:sz w:val="24"/>
          <w:szCs w:val="24"/>
        </w:rPr>
        <w:t xml:space="preserve"> all materials , labour and any other overheads such as : </w:t>
      </w:r>
      <w:r w:rsidRPr="00011B27">
        <w:rPr>
          <w:rFonts w:ascii="Arial" w:hAnsi="Arial" w:cs="Arial"/>
          <w:sz w:val="24"/>
          <w:szCs w:val="24"/>
        </w:rPr>
        <w:t xml:space="preserve"> all design of shop drawings, preparation of sample/mockup, fabrication, conveyance and delivery to site, unloading, storing, and all labour in setting, fitting and fixing in position, all cutting and waste, return of packing’s, tools and tackles, establishment charges, overhead charges, applicable taxes, and profit. The Unit Rates will be used for the purpose of ascertaining the price of variations and calculating the amounts of interim payments.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pageBreakBefore/>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lastRenderedPageBreak/>
        <w:t xml:space="preserve">The Bidder shall provide work flow chart / work schedule / milestones. The Bidder shall designate a manager or a key person having relevant work experience as a single point of contact to interface with </w:t>
      </w:r>
      <w:r w:rsidR="00083C96" w:rsidRPr="00011B27">
        <w:rPr>
          <w:rFonts w:ascii="Arial" w:hAnsi="Arial" w:cs="Arial"/>
          <w:sz w:val="24"/>
          <w:szCs w:val="24"/>
        </w:rPr>
        <w:t>SADC</w:t>
      </w:r>
      <w:r w:rsidRPr="00011B27">
        <w:rPr>
          <w:rFonts w:ascii="Arial" w:hAnsi="Arial" w:cs="Arial"/>
          <w:sz w:val="24"/>
          <w:szCs w:val="24"/>
        </w:rPr>
        <w:t xml:space="preserve"> on work progresses. The Manager or the key person once assigned shall be required to perform that function until the work is completed or unless </w:t>
      </w:r>
      <w:r w:rsidR="00083C96" w:rsidRPr="00011B27">
        <w:rPr>
          <w:rFonts w:ascii="Arial" w:hAnsi="Arial" w:cs="Arial"/>
          <w:sz w:val="24"/>
          <w:szCs w:val="24"/>
        </w:rPr>
        <w:t>SADC</w:t>
      </w:r>
      <w:r w:rsidRPr="00011B27">
        <w:rPr>
          <w:rFonts w:ascii="Arial" w:hAnsi="Arial" w:cs="Arial"/>
          <w:sz w:val="24"/>
          <w:szCs w:val="24"/>
        </w:rPr>
        <w:t xml:space="preserve"> offers consent to a change such person.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Defect Rectification / Liability period shall be for a period of </w:t>
      </w:r>
      <w:r w:rsidR="00083C96" w:rsidRPr="00011B27">
        <w:rPr>
          <w:rFonts w:ascii="Arial" w:hAnsi="Arial" w:cs="Arial"/>
          <w:sz w:val="24"/>
          <w:szCs w:val="24"/>
        </w:rPr>
        <w:t>six (6)</w:t>
      </w:r>
      <w:r w:rsidRPr="00011B27">
        <w:rPr>
          <w:rFonts w:ascii="Arial" w:hAnsi="Arial" w:cs="Arial"/>
          <w:sz w:val="24"/>
          <w:szCs w:val="24"/>
        </w:rPr>
        <w:t xml:space="preserve"> months </w:t>
      </w:r>
      <w:r w:rsidR="00235895" w:rsidRPr="00011B27">
        <w:rPr>
          <w:rFonts w:ascii="Arial" w:hAnsi="Arial" w:cs="Arial"/>
          <w:sz w:val="24"/>
          <w:szCs w:val="24"/>
        </w:rPr>
        <w:t xml:space="preserve">from issuance of the </w:t>
      </w:r>
      <w:r w:rsidR="00E754ED" w:rsidRPr="00011B27">
        <w:rPr>
          <w:rFonts w:ascii="Arial" w:hAnsi="Arial" w:cs="Arial"/>
          <w:sz w:val="24"/>
          <w:szCs w:val="24"/>
        </w:rPr>
        <w:t>Practical Completion</w:t>
      </w:r>
      <w:r w:rsidRPr="00011B27">
        <w:rPr>
          <w:rFonts w:ascii="Arial" w:hAnsi="Arial" w:cs="Arial"/>
          <w:sz w:val="24"/>
          <w:szCs w:val="24"/>
        </w:rPr>
        <w:t xml:space="preserve"> Certificate and subsequent handing over of the same to </w:t>
      </w:r>
      <w:r w:rsidR="00083C96" w:rsidRPr="00011B27">
        <w:rPr>
          <w:rFonts w:ascii="Arial" w:hAnsi="Arial" w:cs="Arial"/>
          <w:sz w:val="24"/>
          <w:szCs w:val="24"/>
        </w:rPr>
        <w:t>SADC</w:t>
      </w:r>
      <w:r w:rsidRPr="00011B27">
        <w:rPr>
          <w:rFonts w:ascii="Arial" w:hAnsi="Arial" w:cs="Arial"/>
          <w:sz w:val="24"/>
          <w:szCs w:val="24"/>
        </w:rPr>
        <w:t xml:space="preserve">. </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E754ED"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Full </w:t>
      </w:r>
      <w:r w:rsidR="00235895" w:rsidRPr="00011B27">
        <w:rPr>
          <w:rFonts w:ascii="Arial" w:hAnsi="Arial" w:cs="Arial"/>
          <w:sz w:val="24"/>
          <w:szCs w:val="24"/>
        </w:rPr>
        <w:t xml:space="preserve">Payment will be done after completion of the works as per the </w:t>
      </w:r>
      <w:r w:rsidRPr="00011B27">
        <w:rPr>
          <w:rFonts w:ascii="Arial" w:hAnsi="Arial" w:cs="Arial"/>
          <w:sz w:val="24"/>
          <w:szCs w:val="24"/>
        </w:rPr>
        <w:t>s</w:t>
      </w:r>
      <w:r w:rsidR="0051468A" w:rsidRPr="00011B27">
        <w:rPr>
          <w:rFonts w:ascii="Arial" w:hAnsi="Arial" w:cs="Arial"/>
          <w:sz w:val="24"/>
          <w:szCs w:val="24"/>
        </w:rPr>
        <w:t>cope outlined in item 2 and Bills of Quantities.</w:t>
      </w:r>
    </w:p>
    <w:p w:rsidR="006038E8" w:rsidRPr="00011B27" w:rsidRDefault="006038E8" w:rsidP="006038E8">
      <w:pPr>
        <w:pStyle w:val="ListParagraph"/>
        <w:autoSpaceDE w:val="0"/>
        <w:autoSpaceDN w:val="0"/>
        <w:adjustRightInd w:val="0"/>
        <w:spacing w:after="0" w:line="240" w:lineRule="auto"/>
        <w:jc w:val="both"/>
        <w:rPr>
          <w:rFonts w:ascii="Arial" w:hAnsi="Arial" w:cs="Arial"/>
          <w:sz w:val="24"/>
          <w:szCs w:val="24"/>
        </w:rPr>
      </w:pPr>
    </w:p>
    <w:p w:rsidR="006038E8" w:rsidRPr="00011B27" w:rsidRDefault="006038E8"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Minimum amount of interim certificate of payment shall be 10% of the contract price</w:t>
      </w: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155304" w:rsidRPr="00011B27" w:rsidRDefault="00155304"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If the Bidder fails to </w:t>
      </w:r>
      <w:r w:rsidR="00E754ED" w:rsidRPr="00011B27">
        <w:rPr>
          <w:rFonts w:ascii="Arial" w:hAnsi="Arial" w:cs="Arial"/>
          <w:sz w:val="24"/>
          <w:szCs w:val="24"/>
        </w:rPr>
        <w:t xml:space="preserve">complete the scope of Works </w:t>
      </w:r>
      <w:r w:rsidRPr="00011B27">
        <w:rPr>
          <w:rFonts w:ascii="Arial" w:hAnsi="Arial" w:cs="Arial"/>
          <w:sz w:val="24"/>
          <w:szCs w:val="24"/>
        </w:rPr>
        <w:t xml:space="preserve">on or before the Provisional Completion Date, </w:t>
      </w:r>
      <w:r w:rsidR="006900F7" w:rsidRPr="00011B27">
        <w:rPr>
          <w:rFonts w:ascii="Arial" w:hAnsi="Arial" w:cs="Arial"/>
          <w:sz w:val="24"/>
          <w:szCs w:val="24"/>
        </w:rPr>
        <w:t>SADC</w:t>
      </w:r>
      <w:r w:rsidRPr="00011B27">
        <w:rPr>
          <w:rFonts w:ascii="Arial" w:hAnsi="Arial" w:cs="Arial"/>
          <w:sz w:val="24"/>
          <w:szCs w:val="24"/>
        </w:rPr>
        <w:t xml:space="preserve"> shall levy liquidated damages at 0.5% of </w:t>
      </w:r>
      <w:r w:rsidR="005B3CA0" w:rsidRPr="00011B27">
        <w:rPr>
          <w:rFonts w:ascii="Arial" w:hAnsi="Arial" w:cs="Arial"/>
          <w:sz w:val="24"/>
          <w:szCs w:val="24"/>
        </w:rPr>
        <w:t>the Contract Price for each month</w:t>
      </w:r>
      <w:r w:rsidRPr="00011B27">
        <w:rPr>
          <w:rFonts w:ascii="Arial" w:hAnsi="Arial" w:cs="Arial"/>
          <w:sz w:val="24"/>
          <w:szCs w:val="24"/>
        </w:rPr>
        <w:t xml:space="preserve"> of delay; limited to a maximum of 5% of Contract Price. </w:t>
      </w:r>
    </w:p>
    <w:p w:rsidR="00DF7CD6" w:rsidRPr="00011B27" w:rsidRDefault="00DF7CD6" w:rsidP="00DF7CD6">
      <w:pPr>
        <w:pStyle w:val="ListParagraph"/>
        <w:autoSpaceDE w:val="0"/>
        <w:autoSpaceDN w:val="0"/>
        <w:adjustRightInd w:val="0"/>
        <w:spacing w:after="0" w:line="240" w:lineRule="auto"/>
        <w:jc w:val="both"/>
        <w:rPr>
          <w:rFonts w:ascii="Arial" w:hAnsi="Arial" w:cs="Arial"/>
          <w:sz w:val="24"/>
          <w:szCs w:val="24"/>
        </w:rPr>
      </w:pPr>
    </w:p>
    <w:p w:rsidR="00DF7CD6" w:rsidRPr="00011B27" w:rsidRDefault="00DF7CD6" w:rsidP="00EF5D01">
      <w:pPr>
        <w:pStyle w:val="ListParagraph"/>
        <w:numPr>
          <w:ilvl w:val="0"/>
          <w:numId w:val="6"/>
        </w:numPr>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An amount equivalent to 5% (five percent) of the certified gross value of Works done will be deducted and held by SADC as Retention Money. 100% of Retention Money shall be released upon issue of Final Completion Certificate, after the Defects Rectification Period; if the Works are free from Defects and the Contractor has rectified all Defects identified by SADC. </w:t>
      </w:r>
    </w:p>
    <w:p w:rsidR="00DF7CD6" w:rsidRPr="00011B27" w:rsidRDefault="00DF7CD6" w:rsidP="00DF7CD6">
      <w:pPr>
        <w:pStyle w:val="ListParagraph"/>
        <w:autoSpaceDE w:val="0"/>
        <w:autoSpaceDN w:val="0"/>
        <w:adjustRightInd w:val="0"/>
        <w:spacing w:after="0" w:line="240" w:lineRule="auto"/>
        <w:jc w:val="both"/>
        <w:rPr>
          <w:rFonts w:ascii="Arial" w:hAnsi="Arial" w:cs="Arial"/>
          <w:sz w:val="24"/>
          <w:szCs w:val="24"/>
        </w:rPr>
      </w:pPr>
    </w:p>
    <w:p w:rsidR="00155304" w:rsidRPr="00011B27" w:rsidRDefault="00155304" w:rsidP="00A04045">
      <w:pPr>
        <w:autoSpaceDE w:val="0"/>
        <w:autoSpaceDN w:val="0"/>
        <w:adjustRightInd w:val="0"/>
        <w:spacing w:after="0" w:line="240" w:lineRule="auto"/>
        <w:jc w:val="both"/>
        <w:rPr>
          <w:rFonts w:ascii="Arial" w:hAnsi="Arial" w:cs="Arial"/>
          <w:sz w:val="24"/>
          <w:szCs w:val="24"/>
        </w:rPr>
      </w:pPr>
    </w:p>
    <w:p w:rsidR="0038031D" w:rsidRPr="00011B27" w:rsidRDefault="0038031D" w:rsidP="00EF5D01">
      <w:pPr>
        <w:pStyle w:val="ListParagraph"/>
        <w:numPr>
          <w:ilvl w:val="0"/>
          <w:numId w:val="6"/>
        </w:numPr>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The Contractor warrants that it has not and shall not offer any direct or indirect benefit arising from or related to the Contract or the award thereof to any official or employee of the Agency. The Contractor acknowledges and agrees that any breach of this Article is a breach of an essential term of the Contract.</w:t>
      </w:r>
    </w:p>
    <w:p w:rsidR="00116F6F" w:rsidRPr="00011B27" w:rsidRDefault="00116F6F" w:rsidP="00116F6F">
      <w:pPr>
        <w:pStyle w:val="ListParagraph"/>
        <w:tabs>
          <w:tab w:val="left" w:pos="937"/>
        </w:tabs>
        <w:autoSpaceDE w:val="0"/>
        <w:autoSpaceDN w:val="0"/>
        <w:adjustRightInd w:val="0"/>
        <w:spacing w:after="0" w:line="240" w:lineRule="auto"/>
        <w:jc w:val="both"/>
        <w:rPr>
          <w:rFonts w:ascii="Arial" w:hAnsi="Arial" w:cs="Arial"/>
          <w:sz w:val="24"/>
          <w:szCs w:val="24"/>
        </w:rPr>
      </w:pPr>
    </w:p>
    <w:p w:rsidR="00116F6F" w:rsidRPr="00011B27" w:rsidRDefault="00116F6F" w:rsidP="00EF5D01">
      <w:pPr>
        <w:pStyle w:val="ListParagraph"/>
        <w:numPr>
          <w:ilvl w:val="0"/>
          <w:numId w:val="6"/>
        </w:numPr>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The bidder / contractor shall complete the entire works within the period stated in his proposal at time of submission from the date of issuance </w:t>
      </w:r>
      <w:r w:rsidR="00A040E2" w:rsidRPr="00011B27">
        <w:rPr>
          <w:rFonts w:ascii="Arial" w:hAnsi="Arial" w:cs="Arial"/>
          <w:sz w:val="24"/>
          <w:szCs w:val="24"/>
        </w:rPr>
        <w:t>of commencement letter.</w:t>
      </w:r>
    </w:p>
    <w:p w:rsidR="00684686" w:rsidRPr="00011B27" w:rsidRDefault="00684686" w:rsidP="00011B27">
      <w:pPr>
        <w:pStyle w:val="ListParagraph"/>
        <w:rPr>
          <w:rFonts w:ascii="Arial" w:hAnsi="Arial" w:cs="Arial"/>
          <w:sz w:val="24"/>
          <w:szCs w:val="24"/>
        </w:rPr>
      </w:pPr>
    </w:p>
    <w:p w:rsidR="00684686" w:rsidRPr="00011B27" w:rsidRDefault="00684686" w:rsidP="00EF5D01">
      <w:pPr>
        <w:pStyle w:val="ListParagraph"/>
        <w:numPr>
          <w:ilvl w:val="0"/>
          <w:numId w:val="6"/>
        </w:numPr>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APPEALS</w:t>
      </w:r>
    </w:p>
    <w:p w:rsidR="00684686" w:rsidRPr="00011B27" w:rsidRDefault="00684686" w:rsidP="00011B27">
      <w:pPr>
        <w:pStyle w:val="ListParagraph"/>
        <w:tabs>
          <w:tab w:val="left" w:pos="937"/>
        </w:tabs>
        <w:autoSpaceDE w:val="0"/>
        <w:autoSpaceDN w:val="0"/>
        <w:adjustRightInd w:val="0"/>
        <w:spacing w:after="0" w:line="240" w:lineRule="auto"/>
        <w:jc w:val="both"/>
        <w:rPr>
          <w:rFonts w:ascii="Arial" w:hAnsi="Arial" w:cs="Arial"/>
          <w:sz w:val="24"/>
          <w:szCs w:val="24"/>
        </w:rPr>
      </w:pPr>
      <w:r w:rsidRPr="00011B27">
        <w:rPr>
          <w:rFonts w:ascii="Arial" w:hAnsi="Arial" w:cs="Arial"/>
          <w:sz w:val="24"/>
          <w:szCs w:val="24"/>
        </w:rPr>
        <w:t xml:space="preserve">Bidders believing that they have been harmed by an error or irregularity during the award process may file a complaint. See article 7 of the SADC Guidelines for Procurement and Grants. </w:t>
      </w:r>
    </w:p>
    <w:p w:rsidR="00684686" w:rsidRPr="00011B27" w:rsidRDefault="00684686" w:rsidP="00B56CE8">
      <w:pPr>
        <w:pStyle w:val="ListParagraph"/>
        <w:tabs>
          <w:tab w:val="left" w:pos="937"/>
        </w:tabs>
        <w:autoSpaceDE w:val="0"/>
        <w:autoSpaceDN w:val="0"/>
        <w:adjustRightInd w:val="0"/>
        <w:spacing w:after="0" w:line="240" w:lineRule="auto"/>
        <w:jc w:val="both"/>
        <w:rPr>
          <w:rFonts w:ascii="Arial" w:hAnsi="Arial" w:cs="Arial"/>
          <w:sz w:val="24"/>
          <w:szCs w:val="24"/>
        </w:rPr>
      </w:pPr>
    </w:p>
    <w:p w:rsidR="0038031D" w:rsidRPr="00011B27" w:rsidRDefault="0038031D" w:rsidP="00A04045">
      <w:pPr>
        <w:pStyle w:val="ListParagraph"/>
        <w:autoSpaceDE w:val="0"/>
        <w:autoSpaceDN w:val="0"/>
        <w:adjustRightInd w:val="0"/>
        <w:spacing w:after="0" w:line="240" w:lineRule="auto"/>
        <w:jc w:val="both"/>
        <w:rPr>
          <w:rFonts w:ascii="Arial" w:hAnsi="Arial" w:cs="Arial"/>
          <w:sz w:val="24"/>
          <w:szCs w:val="24"/>
        </w:rPr>
      </w:pPr>
    </w:p>
    <w:p w:rsidR="00A6116D" w:rsidRPr="00011B27" w:rsidRDefault="00A6116D" w:rsidP="00A6116D">
      <w:pPr>
        <w:autoSpaceDE w:val="0"/>
        <w:autoSpaceDN w:val="0"/>
        <w:adjustRightInd w:val="0"/>
        <w:spacing w:after="0" w:line="240" w:lineRule="auto"/>
        <w:rPr>
          <w:rFonts w:ascii="Arial" w:hAnsi="Arial" w:cs="Arial"/>
          <w:sz w:val="24"/>
          <w:szCs w:val="24"/>
        </w:rPr>
      </w:pPr>
    </w:p>
    <w:p w:rsidR="00854427" w:rsidRPr="00011B27" w:rsidRDefault="00854427" w:rsidP="00A6116D">
      <w:pPr>
        <w:autoSpaceDE w:val="0"/>
        <w:autoSpaceDN w:val="0"/>
        <w:adjustRightInd w:val="0"/>
        <w:spacing w:after="0" w:line="240" w:lineRule="auto"/>
        <w:rPr>
          <w:rFonts w:ascii="Arial" w:hAnsi="Arial" w:cs="Arial"/>
          <w:sz w:val="24"/>
          <w:szCs w:val="24"/>
        </w:rPr>
      </w:pPr>
    </w:p>
    <w:p w:rsidR="000C546E" w:rsidRPr="00011B27" w:rsidRDefault="000C546E" w:rsidP="000C546E">
      <w:pPr>
        <w:keepNext/>
        <w:keepLines/>
        <w:widowControl w:val="0"/>
        <w:spacing w:before="240" w:after="120" w:line="240" w:lineRule="auto"/>
        <w:jc w:val="both"/>
        <w:rPr>
          <w:rFonts w:ascii="Arial" w:hAnsi="Arial" w:cs="Arial"/>
          <w:sz w:val="24"/>
          <w:szCs w:val="24"/>
        </w:rPr>
      </w:pPr>
    </w:p>
    <w:p w:rsidR="00E53252" w:rsidRPr="00011B27" w:rsidRDefault="0051468A" w:rsidP="000C546E">
      <w:pPr>
        <w:keepNext/>
        <w:keepLines/>
        <w:widowControl w:val="0"/>
        <w:spacing w:before="240" w:after="120" w:line="240" w:lineRule="auto"/>
        <w:jc w:val="both"/>
        <w:rPr>
          <w:rFonts w:ascii="Arial" w:hAnsi="Arial" w:cs="Arial"/>
          <w:b/>
          <w:caps/>
          <w:sz w:val="24"/>
          <w:szCs w:val="24"/>
        </w:rPr>
      </w:pPr>
      <w:r w:rsidRPr="00011B27">
        <w:rPr>
          <w:rFonts w:ascii="Arial" w:hAnsi="Arial" w:cs="Arial"/>
          <w:b/>
          <w:caps/>
          <w:sz w:val="24"/>
          <w:szCs w:val="24"/>
        </w:rPr>
        <w:t xml:space="preserve">6. </w:t>
      </w:r>
      <w:r w:rsidR="00854427" w:rsidRPr="00011B27">
        <w:rPr>
          <w:rFonts w:ascii="Arial" w:hAnsi="Arial" w:cs="Arial"/>
          <w:b/>
          <w:caps/>
          <w:sz w:val="24"/>
          <w:szCs w:val="24"/>
        </w:rPr>
        <w:t>EVALUATION OF TENDERS</w:t>
      </w:r>
    </w:p>
    <w:p w:rsidR="00854427"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 xml:space="preserve">6.1 </w:t>
      </w:r>
      <w:r w:rsidR="00854427" w:rsidRPr="00011B27">
        <w:rPr>
          <w:rFonts w:ascii="Arial" w:hAnsi="Arial" w:cs="Arial"/>
          <w:b/>
          <w:sz w:val="24"/>
          <w:szCs w:val="24"/>
        </w:rPr>
        <w:t>SADC  Tender Evaluation</w:t>
      </w:r>
    </w:p>
    <w:p w:rsidR="00854427" w:rsidRPr="00011B27" w:rsidRDefault="00854427" w:rsidP="00854427">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SADC officials appointed by the SADC Executive Secretary.</w:t>
      </w:r>
    </w:p>
    <w:p w:rsidR="00854427"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 xml:space="preserve">6.2 </w:t>
      </w:r>
      <w:r w:rsidR="00854427" w:rsidRPr="00011B27">
        <w:rPr>
          <w:rFonts w:ascii="Arial" w:hAnsi="Arial" w:cs="Arial"/>
          <w:b/>
          <w:sz w:val="24"/>
          <w:szCs w:val="24"/>
        </w:rPr>
        <w:t>SADC Tender Evaluation Stages</w:t>
      </w:r>
    </w:p>
    <w:p w:rsidR="00854427" w:rsidRPr="00011B27" w:rsidRDefault="00854427" w:rsidP="00854427">
      <w:pPr>
        <w:keepNext/>
        <w:keepLines/>
        <w:widowControl w:val="0"/>
        <w:spacing w:before="120"/>
        <w:jc w:val="both"/>
        <w:rPr>
          <w:rFonts w:ascii="Arial" w:hAnsi="Arial" w:cs="Arial"/>
          <w:sz w:val="24"/>
          <w:szCs w:val="24"/>
        </w:rPr>
      </w:pPr>
      <w:r w:rsidRPr="00011B27">
        <w:rPr>
          <w:rFonts w:ascii="Arial" w:hAnsi="Arial" w:cs="Arial"/>
          <w:sz w:val="24"/>
          <w:szCs w:val="24"/>
        </w:rPr>
        <w:t>Evaluation shall be carried out in two stages. In stage one (1), tenders shall be checked to ensure that the bids are submitted in accordance with Compliance with the Terms of Reference. Those bids that do not meet the requirements will be considered “non-compliant” and shall be disqualified.</w:t>
      </w:r>
    </w:p>
    <w:p w:rsidR="00854427" w:rsidRPr="00011B27" w:rsidRDefault="00854427" w:rsidP="00854427">
      <w:pPr>
        <w:keepNext/>
        <w:keepLines/>
        <w:widowControl w:val="0"/>
        <w:spacing w:before="120"/>
        <w:jc w:val="both"/>
        <w:rPr>
          <w:rFonts w:ascii="Arial" w:hAnsi="Arial" w:cs="Arial"/>
          <w:sz w:val="24"/>
          <w:szCs w:val="24"/>
        </w:rPr>
      </w:pPr>
      <w:r w:rsidRPr="00011B27">
        <w:rPr>
          <w:rFonts w:ascii="Arial" w:hAnsi="Arial" w:cs="Arial"/>
          <w:sz w:val="24"/>
          <w:szCs w:val="24"/>
        </w:rPr>
        <w:t>In stage two (2) tenders that are fu</w:t>
      </w:r>
      <w:r w:rsidR="00E53252" w:rsidRPr="00011B27">
        <w:rPr>
          <w:rFonts w:ascii="Arial" w:hAnsi="Arial" w:cs="Arial"/>
          <w:sz w:val="24"/>
          <w:szCs w:val="24"/>
        </w:rPr>
        <w:t xml:space="preserve">lly compliant </w:t>
      </w:r>
      <w:r w:rsidRPr="00011B27">
        <w:rPr>
          <w:rFonts w:ascii="Arial" w:hAnsi="Arial" w:cs="Arial"/>
          <w:sz w:val="24"/>
          <w:szCs w:val="24"/>
        </w:rPr>
        <w:t>shall have their Technical proposals evaluated and finally their Financial proposals evaluated. The financial proposals which shall be evaluated, wi</w:t>
      </w:r>
      <w:r w:rsidR="00E53252" w:rsidRPr="00011B27">
        <w:rPr>
          <w:rFonts w:ascii="Arial" w:hAnsi="Arial" w:cs="Arial"/>
          <w:sz w:val="24"/>
          <w:szCs w:val="24"/>
        </w:rPr>
        <w:t>ll be only for those companies which  have scored 70/</w:t>
      </w:r>
      <w:r w:rsidRPr="00011B27">
        <w:rPr>
          <w:rFonts w:ascii="Arial" w:hAnsi="Arial" w:cs="Arial"/>
          <w:sz w:val="24"/>
          <w:szCs w:val="24"/>
        </w:rPr>
        <w:t>100 and above in their technical proposals,</w:t>
      </w:r>
    </w:p>
    <w:p w:rsidR="00854427"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bookmarkStart w:id="0" w:name="_Ref283024454"/>
      <w:r w:rsidRPr="00011B27">
        <w:rPr>
          <w:rFonts w:ascii="Arial" w:hAnsi="Arial" w:cs="Arial"/>
          <w:b/>
          <w:sz w:val="24"/>
          <w:szCs w:val="24"/>
        </w:rPr>
        <w:t xml:space="preserve">6.3 </w:t>
      </w:r>
      <w:r w:rsidR="00854427" w:rsidRPr="00011B27">
        <w:rPr>
          <w:rFonts w:ascii="Arial" w:hAnsi="Arial" w:cs="Arial"/>
          <w:b/>
          <w:sz w:val="24"/>
          <w:szCs w:val="24"/>
        </w:rPr>
        <w:t>Evaluation Criteria</w:t>
      </w:r>
      <w:bookmarkEnd w:id="0"/>
    </w:p>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The criteria for evaluating Technical and Financial proposals will be as follows:</w:t>
      </w:r>
    </w:p>
    <w:p w:rsidR="00854427" w:rsidRPr="00011B27" w:rsidRDefault="0044405C"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Table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176"/>
      </w:tblGrid>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WEIGHT </w:t>
            </w:r>
          </w:p>
        </w:tc>
      </w:tr>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Technical Tender </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70 %</w:t>
            </w:r>
          </w:p>
        </w:tc>
      </w:tr>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Financial Tender </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30%</w:t>
            </w:r>
          </w:p>
        </w:tc>
      </w:tr>
      <w:tr w:rsidR="00854427" w:rsidRPr="00011B27" w:rsidTr="00854427">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TOTAL </w:t>
            </w:r>
          </w:p>
        </w:tc>
        <w:tc>
          <w:tcPr>
            <w:tcW w:w="0" w:type="auto"/>
          </w:tcPr>
          <w:p w:rsidR="00854427" w:rsidRPr="00011B27" w:rsidRDefault="00854427" w:rsidP="0085442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100%</w:t>
            </w:r>
          </w:p>
        </w:tc>
      </w:tr>
    </w:tbl>
    <w:p w:rsidR="00854427" w:rsidRPr="00011B27" w:rsidRDefault="00854427" w:rsidP="00854427">
      <w:pPr>
        <w:keepNext/>
        <w:keepLines/>
        <w:widowControl w:val="0"/>
        <w:tabs>
          <w:tab w:val="left" w:pos="993"/>
        </w:tabs>
        <w:jc w:val="both"/>
        <w:rPr>
          <w:rFonts w:ascii="Arial" w:hAnsi="Arial" w:cs="Arial"/>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bookmarkStart w:id="1" w:name="_Ref283024444"/>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614087" w:rsidRPr="00011B27" w:rsidRDefault="00614087" w:rsidP="00614087">
      <w:pPr>
        <w:keepNext/>
        <w:keepLines/>
        <w:widowControl w:val="0"/>
        <w:tabs>
          <w:tab w:val="left" w:pos="993"/>
        </w:tabs>
        <w:spacing w:before="120" w:after="120" w:line="240" w:lineRule="auto"/>
        <w:jc w:val="both"/>
        <w:rPr>
          <w:rFonts w:ascii="Arial" w:hAnsi="Arial" w:cs="Arial"/>
          <w:b/>
          <w:sz w:val="24"/>
          <w:szCs w:val="24"/>
        </w:rPr>
      </w:pPr>
    </w:p>
    <w:p w:rsidR="0051468A" w:rsidRPr="00011B27"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lastRenderedPageBreak/>
        <w:t xml:space="preserve">6.4 </w:t>
      </w:r>
      <w:r w:rsidR="00854427" w:rsidRPr="00011B27">
        <w:rPr>
          <w:rFonts w:ascii="Arial" w:hAnsi="Arial" w:cs="Arial"/>
          <w:b/>
          <w:sz w:val="24"/>
          <w:szCs w:val="24"/>
        </w:rPr>
        <w:t>Technical Tender Evaluation Criteria</w:t>
      </w:r>
      <w:bookmarkEnd w:id="1"/>
    </w:p>
    <w:p w:rsidR="0044405C" w:rsidRPr="00011B27" w:rsidRDefault="00624973" w:rsidP="0044405C">
      <w:pPr>
        <w:keepNext/>
        <w:keepLines/>
        <w:widowControl w:val="0"/>
        <w:tabs>
          <w:tab w:val="left" w:pos="993"/>
        </w:tabs>
        <w:spacing w:before="120" w:after="120"/>
        <w:ind w:left="-252"/>
        <w:jc w:val="both"/>
        <w:rPr>
          <w:rFonts w:ascii="Arial" w:hAnsi="Arial" w:cs="Arial"/>
          <w:sz w:val="24"/>
          <w:szCs w:val="24"/>
        </w:rPr>
      </w:pPr>
      <w:r w:rsidRPr="00011B27">
        <w:rPr>
          <w:rFonts w:ascii="Arial" w:hAnsi="Arial" w:cs="Arial"/>
          <w:sz w:val="24"/>
          <w:szCs w:val="24"/>
        </w:rPr>
        <w:t xml:space="preserve">   </w:t>
      </w:r>
      <w:r w:rsidR="00816DB0" w:rsidRPr="00011B27">
        <w:rPr>
          <w:rFonts w:ascii="Arial" w:hAnsi="Arial" w:cs="Arial"/>
          <w:sz w:val="24"/>
          <w:szCs w:val="24"/>
        </w:rPr>
        <w:t>Table 6.4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6095"/>
        <w:gridCol w:w="790"/>
      </w:tblGrid>
      <w:tr w:rsidR="00EF0233" w:rsidRPr="00011B27" w:rsidTr="00614087">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Total  </w:t>
            </w:r>
          </w:p>
        </w:tc>
      </w:tr>
      <w:tr w:rsidR="009E240B" w:rsidRPr="00011B27" w:rsidTr="00614087">
        <w:tc>
          <w:tcPr>
            <w:tcW w:w="0" w:type="auto"/>
            <w:vMerge w:val="restart"/>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Company profile</w:t>
            </w:r>
          </w:p>
        </w:tc>
        <w:tc>
          <w:tcPr>
            <w:tcW w:w="0" w:type="auto"/>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r>
              <w:rPr>
                <w:rFonts w:ascii="Arial" w:hAnsi="Arial" w:cs="Arial"/>
                <w:sz w:val="24"/>
                <w:szCs w:val="24"/>
              </w:rPr>
              <w:t xml:space="preserve">Any </w:t>
            </w:r>
            <w:r w:rsidRPr="00011B27">
              <w:rPr>
                <w:rFonts w:ascii="Arial" w:hAnsi="Arial" w:cs="Arial"/>
                <w:sz w:val="24"/>
                <w:szCs w:val="24"/>
              </w:rPr>
              <w:t xml:space="preserve">Facilities owned by the company </w:t>
            </w:r>
          </w:p>
        </w:tc>
        <w:tc>
          <w:tcPr>
            <w:tcW w:w="0" w:type="auto"/>
            <w:vMerge w:val="restart"/>
          </w:tcPr>
          <w:p w:rsidR="009E240B" w:rsidRPr="00011B27" w:rsidRDefault="009E240B" w:rsidP="009E240B">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9E240B" w:rsidRPr="00011B27" w:rsidTr="00614087">
        <w:tc>
          <w:tcPr>
            <w:tcW w:w="0" w:type="auto"/>
            <w:vMerge/>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p>
        </w:tc>
        <w:tc>
          <w:tcPr>
            <w:tcW w:w="0" w:type="auto"/>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Curric</w:t>
            </w:r>
            <w:r>
              <w:rPr>
                <w:rFonts w:ascii="Arial" w:hAnsi="Arial" w:cs="Arial"/>
                <w:sz w:val="24"/>
                <w:szCs w:val="24"/>
              </w:rPr>
              <w:t>ulum vitae of key staff</w:t>
            </w:r>
          </w:p>
        </w:tc>
        <w:tc>
          <w:tcPr>
            <w:tcW w:w="0" w:type="auto"/>
            <w:vMerge/>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p>
        </w:tc>
      </w:tr>
      <w:tr w:rsidR="009E240B" w:rsidRPr="00011B27" w:rsidTr="00614087">
        <w:tc>
          <w:tcPr>
            <w:tcW w:w="0" w:type="auto"/>
            <w:vMerge w:val="restart"/>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Methodology &amp; work plan</w:t>
            </w:r>
          </w:p>
        </w:tc>
        <w:tc>
          <w:tcPr>
            <w:tcW w:w="0" w:type="auto"/>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vMerge w:val="restart"/>
          </w:tcPr>
          <w:p w:rsidR="009E240B" w:rsidRPr="00011B27" w:rsidRDefault="009E240B" w:rsidP="009E240B">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9E240B" w:rsidRPr="00011B27" w:rsidTr="00614087">
        <w:tc>
          <w:tcPr>
            <w:tcW w:w="0" w:type="auto"/>
            <w:vMerge/>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p>
        </w:tc>
        <w:tc>
          <w:tcPr>
            <w:tcW w:w="0" w:type="auto"/>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vMerge/>
          </w:tcPr>
          <w:p w:rsidR="009E240B" w:rsidRPr="00011B27" w:rsidRDefault="009E240B" w:rsidP="00614087">
            <w:pPr>
              <w:keepNext/>
              <w:keepLines/>
              <w:widowControl w:val="0"/>
              <w:tabs>
                <w:tab w:val="left" w:pos="993"/>
              </w:tabs>
              <w:spacing w:before="120" w:after="120"/>
              <w:jc w:val="both"/>
              <w:rPr>
                <w:rFonts w:ascii="Arial" w:hAnsi="Arial" w:cs="Arial"/>
                <w:b/>
                <w:sz w:val="24"/>
                <w:szCs w:val="24"/>
              </w:rPr>
            </w:pPr>
          </w:p>
        </w:tc>
      </w:tr>
      <w:tr w:rsidR="00EF0233" w:rsidRPr="00011B27" w:rsidTr="00614087">
        <w:tc>
          <w:tcPr>
            <w:tcW w:w="0" w:type="auto"/>
          </w:tcPr>
          <w:p w:rsidR="00CB14B0" w:rsidRDefault="009E240B"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Firm’s Project Reference</w:t>
            </w:r>
          </w:p>
          <w:p w:rsidR="009E240B" w:rsidRDefault="009E240B" w:rsidP="00614087">
            <w:pPr>
              <w:keepNext/>
              <w:keepLines/>
              <w:widowControl w:val="0"/>
              <w:tabs>
                <w:tab w:val="left" w:pos="993"/>
              </w:tabs>
              <w:spacing w:before="120" w:after="120"/>
              <w:jc w:val="both"/>
              <w:rPr>
                <w:rFonts w:ascii="Arial" w:hAnsi="Arial" w:cs="Arial"/>
                <w:sz w:val="24"/>
                <w:szCs w:val="24"/>
              </w:rPr>
            </w:pPr>
          </w:p>
          <w:p w:rsidR="009E240B" w:rsidRPr="00011B27" w:rsidRDefault="009E240B" w:rsidP="00614087">
            <w:pPr>
              <w:keepNext/>
              <w:keepLines/>
              <w:widowControl w:val="0"/>
              <w:tabs>
                <w:tab w:val="left" w:pos="993"/>
              </w:tabs>
              <w:spacing w:before="120" w:after="120"/>
              <w:jc w:val="both"/>
              <w:rPr>
                <w:rFonts w:ascii="Arial" w:hAnsi="Arial" w:cs="Arial"/>
                <w:sz w:val="24"/>
                <w:szCs w:val="24"/>
              </w:rPr>
            </w:pPr>
          </w:p>
        </w:tc>
        <w:tc>
          <w:tcPr>
            <w:tcW w:w="0" w:type="auto"/>
          </w:tcPr>
          <w:p w:rsidR="00CB14B0" w:rsidRPr="00011B27" w:rsidRDefault="009E240B"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 undertaken.</w:t>
            </w:r>
          </w:p>
        </w:tc>
        <w:tc>
          <w:tcPr>
            <w:tcW w:w="0" w:type="auto"/>
          </w:tcPr>
          <w:p w:rsidR="00CB14B0" w:rsidRPr="00011B27" w:rsidRDefault="009E240B"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50</w:t>
            </w:r>
          </w:p>
        </w:tc>
      </w:tr>
      <w:tr w:rsidR="00EF0233" w:rsidRPr="00011B27" w:rsidTr="00614087">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rsidR="00614087" w:rsidRPr="00011B27" w:rsidRDefault="00F9590C" w:rsidP="00614087">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Elaborate any</w:t>
            </w:r>
            <w:r w:rsidR="00614087" w:rsidRPr="00011B27">
              <w:rPr>
                <w:rFonts w:ascii="Arial" w:hAnsi="Arial" w:cs="Arial"/>
                <w:sz w:val="24"/>
                <w:szCs w:val="24"/>
              </w:rPr>
              <w:t xml:space="preserve"> quality assurance initiatives</w:t>
            </w:r>
            <w:r w:rsidRPr="00011B27">
              <w:rPr>
                <w:rFonts w:ascii="Arial" w:hAnsi="Arial" w:cs="Arial"/>
                <w:sz w:val="24"/>
                <w:szCs w:val="24"/>
              </w:rPr>
              <w:t xml:space="preserve"> to be undertaken when executing the project.</w:t>
            </w:r>
            <w:r w:rsidR="00614087" w:rsidRPr="00011B27">
              <w:rPr>
                <w:rFonts w:ascii="Arial" w:hAnsi="Arial" w:cs="Arial"/>
                <w:sz w:val="24"/>
                <w:szCs w:val="24"/>
              </w:rPr>
              <w:t xml:space="preserve">  </w:t>
            </w:r>
          </w:p>
        </w:tc>
        <w:tc>
          <w:tcPr>
            <w:tcW w:w="0" w:type="auto"/>
          </w:tcPr>
          <w:p w:rsidR="00614087" w:rsidRPr="00011B27" w:rsidRDefault="009E240B"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EF0233" w:rsidRPr="00011B27" w:rsidTr="00614087">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 xml:space="preserve">GRAND TOTAL </w:t>
            </w: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sz w:val="24"/>
                <w:szCs w:val="24"/>
              </w:rPr>
            </w:pPr>
          </w:p>
        </w:tc>
        <w:tc>
          <w:tcPr>
            <w:tcW w:w="0" w:type="auto"/>
          </w:tcPr>
          <w:p w:rsidR="00614087" w:rsidRPr="00011B27" w:rsidRDefault="00614087" w:rsidP="00614087">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100</w:t>
            </w:r>
          </w:p>
        </w:tc>
      </w:tr>
    </w:tbl>
    <w:p w:rsidR="0051468A" w:rsidRPr="00011B27" w:rsidRDefault="0051468A" w:rsidP="00F9590C">
      <w:pPr>
        <w:keepNext/>
        <w:keepLines/>
        <w:widowControl w:val="0"/>
        <w:tabs>
          <w:tab w:val="left" w:pos="990"/>
        </w:tabs>
        <w:spacing w:before="120"/>
        <w:jc w:val="both"/>
        <w:rPr>
          <w:rFonts w:ascii="Arial" w:hAnsi="Arial" w:cs="Arial"/>
          <w:sz w:val="24"/>
          <w:szCs w:val="24"/>
        </w:rPr>
      </w:pPr>
    </w:p>
    <w:p w:rsidR="00F9590C" w:rsidRPr="00011B27" w:rsidRDefault="00F9590C" w:rsidP="00EF5D01">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Assessed Final Weighted Score</w:t>
      </w:r>
    </w:p>
    <w:p w:rsidR="00F9590C" w:rsidRPr="00011B27" w:rsidRDefault="00F9590C" w:rsidP="00F9590C">
      <w:pPr>
        <w:pStyle w:val="Header"/>
        <w:keepNext/>
        <w:keepLines/>
        <w:widowControl w:val="0"/>
        <w:spacing w:before="120" w:after="120"/>
        <w:jc w:val="both"/>
        <w:rPr>
          <w:rFonts w:ascii="Arial" w:hAnsi="Arial" w:cs="Arial"/>
          <w:bCs/>
          <w:sz w:val="24"/>
          <w:szCs w:val="24"/>
        </w:rPr>
      </w:pPr>
      <w:r w:rsidRPr="00011B27">
        <w:rPr>
          <w:rFonts w:ascii="Arial" w:hAnsi="Arial" w:cs="Arial"/>
          <w:bCs/>
          <w:sz w:val="24"/>
          <w:szCs w:val="24"/>
        </w:rPr>
        <w:t xml:space="preserve">An assessed final weighted score will be calculated for each bid found to be admissible. </w:t>
      </w:r>
      <w:r w:rsidRPr="00011B27">
        <w:rPr>
          <w:rFonts w:ascii="Arial" w:hAnsi="Arial" w:cs="Arial"/>
          <w:bCs/>
          <w:sz w:val="24"/>
          <w:szCs w:val="24"/>
        </w:rPr>
        <w:tab/>
        <w:t>This will involve using the score attained from the Technical evaluation exercise and the Financial bid submitted by the tenderer in the following formula</w:t>
      </w:r>
      <w:r w:rsidRPr="00011B27">
        <w:rPr>
          <w:rFonts w:ascii="Arial" w:hAnsi="Arial" w:cs="Arial"/>
          <w:bCs/>
          <w:sz w:val="24"/>
          <w:szCs w:val="24"/>
        </w:rPr>
        <w:tab/>
      </w:r>
    </w:p>
    <w:tbl>
      <w:tblPr>
        <w:tblW w:w="0" w:type="auto"/>
        <w:tblInd w:w="108" w:type="dxa"/>
        <w:tblLook w:val="04A0" w:firstRow="1" w:lastRow="0" w:firstColumn="1" w:lastColumn="0" w:noHBand="0" w:noVBand="1"/>
      </w:tblPr>
      <w:tblGrid>
        <w:gridCol w:w="8918"/>
      </w:tblGrid>
      <w:tr w:rsidR="00F9590C" w:rsidRPr="00011B27" w:rsidTr="00EA77FC">
        <w:tc>
          <w:tcPr>
            <w:tcW w:w="9796" w:type="dxa"/>
          </w:tcPr>
          <w:p w:rsidR="00F9590C" w:rsidRPr="00011B27" w:rsidRDefault="00F9590C" w:rsidP="00EA77FC">
            <w:pPr>
              <w:pStyle w:val="Formal2"/>
              <w:keepNext/>
              <w:keepLines/>
              <w:widowControl w:val="0"/>
              <w:spacing w:before="120" w:after="0"/>
              <w:jc w:val="both"/>
              <w:rPr>
                <w:rFonts w:cs="Arial"/>
                <w:b w:val="0"/>
                <w:szCs w:val="24"/>
              </w:rPr>
            </w:pPr>
            <w:r w:rsidRPr="00011B27">
              <w:rPr>
                <w:rFonts w:cs="Arial"/>
                <w:b w:val="0"/>
                <w:szCs w:val="24"/>
              </w:rPr>
              <w:t xml:space="preserve">70% x </w:t>
            </w:r>
            <w:r w:rsidRPr="00011B27">
              <w:rPr>
                <w:rFonts w:cs="Arial"/>
                <w:b w:val="0"/>
                <w:szCs w:val="24"/>
                <w:u w:val="single"/>
              </w:rPr>
              <w:t>Technical</w:t>
            </w:r>
            <w:r w:rsidR="00E53252" w:rsidRPr="00011B27">
              <w:rPr>
                <w:rFonts w:cs="Arial"/>
                <w:b w:val="0"/>
                <w:szCs w:val="24"/>
                <w:u w:val="single"/>
              </w:rPr>
              <w:t xml:space="preserve"> Tender </w:t>
            </w:r>
            <w:r w:rsidRPr="00011B27">
              <w:rPr>
                <w:rFonts w:cs="Arial"/>
                <w:b w:val="0"/>
                <w:szCs w:val="24"/>
                <w:u w:val="single"/>
              </w:rPr>
              <w:t xml:space="preserve"> Score</w:t>
            </w:r>
            <w:r w:rsidRPr="00011B27">
              <w:rPr>
                <w:rFonts w:cs="Arial"/>
                <w:b w:val="0"/>
                <w:szCs w:val="24"/>
              </w:rPr>
              <w:t xml:space="preserve">     +    30% x  </w:t>
            </w:r>
            <w:r w:rsidRPr="00011B27">
              <w:rPr>
                <w:rFonts w:cs="Arial"/>
                <w:b w:val="0"/>
                <w:szCs w:val="24"/>
                <w:u w:val="single"/>
              </w:rPr>
              <w:t>Lowest Financial Bid</w:t>
            </w:r>
          </w:p>
          <w:p w:rsidR="00F9590C" w:rsidRPr="00011B27" w:rsidRDefault="00F9590C" w:rsidP="00EA77FC">
            <w:pPr>
              <w:pStyle w:val="Formal2"/>
              <w:keepNext/>
              <w:keepLines/>
              <w:widowControl w:val="0"/>
              <w:spacing w:before="120" w:after="0"/>
              <w:jc w:val="both"/>
              <w:rPr>
                <w:rFonts w:cs="Arial"/>
                <w:b w:val="0"/>
                <w:szCs w:val="24"/>
              </w:rPr>
            </w:pPr>
            <w:r w:rsidRPr="00011B27">
              <w:rPr>
                <w:rFonts w:cs="Arial"/>
                <w:b w:val="0"/>
                <w:szCs w:val="24"/>
              </w:rPr>
              <w:t xml:space="preserve">                    100                                              Financial Bid of Tender                                                                   </w:t>
            </w:r>
          </w:p>
          <w:p w:rsidR="00F9590C" w:rsidRPr="00011B27" w:rsidRDefault="00F9590C" w:rsidP="00EA77FC">
            <w:pPr>
              <w:pStyle w:val="Formal2"/>
              <w:keepNext/>
              <w:keepLines/>
              <w:widowControl w:val="0"/>
              <w:spacing w:before="120" w:after="0"/>
              <w:jc w:val="both"/>
              <w:rPr>
                <w:rFonts w:cs="Arial"/>
                <w:b w:val="0"/>
                <w:szCs w:val="24"/>
              </w:rPr>
            </w:pPr>
          </w:p>
        </w:tc>
      </w:tr>
    </w:tbl>
    <w:p w:rsidR="00F9590C" w:rsidRPr="00011B27" w:rsidRDefault="00F9590C" w:rsidP="00EF5D01">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Acceptance of Tender</w:t>
      </w:r>
    </w:p>
    <w:p w:rsidR="00E53252" w:rsidRPr="00011B27" w:rsidRDefault="00F9590C" w:rsidP="00E53252">
      <w:pPr>
        <w:keepNext/>
        <w:keepLines/>
        <w:widowControl w:val="0"/>
        <w:spacing w:before="120" w:after="120"/>
        <w:jc w:val="both"/>
        <w:rPr>
          <w:rFonts w:ascii="Arial" w:hAnsi="Arial" w:cs="Arial"/>
          <w:sz w:val="24"/>
          <w:szCs w:val="24"/>
        </w:rPr>
      </w:pPr>
      <w:r w:rsidRPr="00011B27">
        <w:rPr>
          <w:rFonts w:ascii="Arial" w:hAnsi="Arial" w:cs="Arial"/>
          <w:sz w:val="24"/>
          <w:szCs w:val="24"/>
        </w:rPr>
        <w:t xml:space="preserve">SADC is not bound to accept the lowest or any proposal it receives and will not assign reasons for non-acceptance thereof. The cost of preparation and submission of tender documents is the </w:t>
      </w:r>
      <w:r w:rsidR="00C72E40" w:rsidRPr="00011B27">
        <w:rPr>
          <w:rFonts w:ascii="Arial" w:hAnsi="Arial" w:cs="Arial"/>
          <w:sz w:val="24"/>
          <w:szCs w:val="24"/>
        </w:rPr>
        <w:t>responsibility of the contractor</w:t>
      </w:r>
    </w:p>
    <w:p w:rsidR="00E53252" w:rsidRPr="00011B27" w:rsidRDefault="00E53252" w:rsidP="00B665D4">
      <w:pPr>
        <w:keepNext/>
        <w:keepLines/>
        <w:widowControl w:val="0"/>
        <w:tabs>
          <w:tab w:val="left" w:pos="990"/>
        </w:tabs>
        <w:spacing w:before="120"/>
        <w:jc w:val="both"/>
        <w:rPr>
          <w:rFonts w:ascii="Arial" w:hAnsi="Arial" w:cs="Arial"/>
          <w:sz w:val="24"/>
          <w:szCs w:val="24"/>
        </w:rPr>
      </w:pPr>
    </w:p>
    <w:p w:rsidR="0051468A" w:rsidRPr="00011B27" w:rsidRDefault="0051468A" w:rsidP="0051468A">
      <w:pPr>
        <w:autoSpaceDE w:val="0"/>
        <w:autoSpaceDN w:val="0"/>
        <w:adjustRightInd w:val="0"/>
        <w:spacing w:after="0" w:line="240" w:lineRule="auto"/>
        <w:jc w:val="both"/>
        <w:rPr>
          <w:rFonts w:ascii="Arial" w:hAnsi="Arial" w:cs="Arial"/>
          <w:b/>
          <w:bCs/>
          <w:sz w:val="24"/>
          <w:szCs w:val="24"/>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lastRenderedPageBreak/>
        <w:t xml:space="preserve">                              ANNEXURE A : BILLS OF QUANTITIES</w:t>
      </w:r>
    </w:p>
    <w:p w:rsidR="00B305E0" w:rsidRPr="00011B27" w:rsidRDefault="00B305E0" w:rsidP="00A6116D">
      <w:pPr>
        <w:autoSpaceDE w:val="0"/>
        <w:autoSpaceDN w:val="0"/>
        <w:adjustRightInd w:val="0"/>
        <w:spacing w:after="0" w:line="240" w:lineRule="auto"/>
        <w:rPr>
          <w:rFonts w:ascii="Arial" w:hAnsi="Arial" w:cs="Arial"/>
          <w:b/>
          <w:sz w:val="24"/>
          <w:szCs w:val="24"/>
        </w:rPr>
      </w:pPr>
    </w:p>
    <w:p w:rsidR="00B305E0" w:rsidRPr="00011B27" w:rsidRDefault="00B305E0" w:rsidP="00A6116D">
      <w:pPr>
        <w:autoSpaceDE w:val="0"/>
        <w:autoSpaceDN w:val="0"/>
        <w:adjustRightInd w:val="0"/>
        <w:spacing w:after="0" w:line="240" w:lineRule="auto"/>
        <w:rPr>
          <w:rFonts w:ascii="Arial" w:hAnsi="Arial" w:cs="Arial"/>
          <w:b/>
          <w:sz w:val="24"/>
          <w:szCs w:val="24"/>
        </w:rPr>
      </w:pPr>
    </w:p>
    <w:tbl>
      <w:tblPr>
        <w:tblStyle w:val="TableGrid"/>
        <w:tblW w:w="0" w:type="auto"/>
        <w:tblLayout w:type="fixed"/>
        <w:tblLook w:val="04A0" w:firstRow="1" w:lastRow="0" w:firstColumn="1" w:lastColumn="0" w:noHBand="0" w:noVBand="1"/>
      </w:tblPr>
      <w:tblGrid>
        <w:gridCol w:w="790"/>
        <w:gridCol w:w="3064"/>
        <w:gridCol w:w="961"/>
        <w:gridCol w:w="1276"/>
        <w:gridCol w:w="992"/>
        <w:gridCol w:w="1933"/>
      </w:tblGrid>
      <w:tr w:rsidR="00011B27" w:rsidRPr="00011B27" w:rsidTr="00C05482">
        <w:tc>
          <w:tcPr>
            <w:tcW w:w="790"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ITEM</w:t>
            </w:r>
          </w:p>
        </w:tc>
        <w:tc>
          <w:tcPr>
            <w:tcW w:w="3064"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DESCRIPTION</w:t>
            </w:r>
          </w:p>
        </w:tc>
        <w:tc>
          <w:tcPr>
            <w:tcW w:w="961"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UNIT </w:t>
            </w:r>
          </w:p>
        </w:tc>
        <w:tc>
          <w:tcPr>
            <w:tcW w:w="1276"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QUANTITY</w:t>
            </w:r>
          </w:p>
        </w:tc>
        <w:tc>
          <w:tcPr>
            <w:tcW w:w="992"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RATE</w:t>
            </w:r>
          </w:p>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USD</w:t>
            </w:r>
          </w:p>
        </w:tc>
        <w:tc>
          <w:tcPr>
            <w:tcW w:w="1933" w:type="dxa"/>
          </w:tcPr>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AMOUNT</w:t>
            </w:r>
          </w:p>
          <w:p w:rsidR="00B305E0" w:rsidRPr="00011B27" w:rsidRDefault="00B305E0"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USD</w:t>
            </w:r>
          </w:p>
        </w:tc>
      </w:tr>
      <w:tr w:rsidR="00011B27" w:rsidRPr="00011B27" w:rsidTr="00C05482">
        <w:tc>
          <w:tcPr>
            <w:tcW w:w="790"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3064"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61"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276"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B305E0" w:rsidRPr="00011B27" w:rsidRDefault="00B305E0" w:rsidP="00A6116D">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1</w:t>
            </w:r>
          </w:p>
        </w:tc>
        <w:tc>
          <w:tcPr>
            <w:tcW w:w="8226" w:type="dxa"/>
            <w:gridSpan w:val="5"/>
          </w:tcPr>
          <w:p w:rsidR="00B305E0" w:rsidRPr="00011B27" w:rsidRDefault="0043073D" w:rsidP="00A6116D">
            <w:pPr>
              <w:autoSpaceDE w:val="0"/>
              <w:autoSpaceDN w:val="0"/>
              <w:adjustRightInd w:val="0"/>
              <w:spacing w:after="0" w:line="240" w:lineRule="auto"/>
              <w:rPr>
                <w:rFonts w:ascii="Arial" w:hAnsi="Arial" w:cs="Arial"/>
                <w:b/>
                <w:sz w:val="18"/>
                <w:szCs w:val="18"/>
              </w:rPr>
            </w:pPr>
            <w:r w:rsidRPr="00011B27">
              <w:rPr>
                <w:rFonts w:ascii="Arial" w:hAnsi="Arial" w:cs="Arial"/>
                <w:b/>
                <w:sz w:val="24"/>
                <w:szCs w:val="24"/>
              </w:rPr>
              <w:t xml:space="preserve">               </w:t>
            </w:r>
            <w:r w:rsidR="00FE7237" w:rsidRPr="00011B27">
              <w:rPr>
                <w:rFonts w:ascii="Arial" w:hAnsi="Arial" w:cs="Arial"/>
                <w:b/>
                <w:sz w:val="24"/>
                <w:szCs w:val="24"/>
              </w:rPr>
              <w:t>CONTRACTORS ESTABLISHMENT ON SITE</w:t>
            </w:r>
          </w:p>
        </w:tc>
      </w:tr>
      <w:tr w:rsidR="00011B27" w:rsidRPr="00011B27" w:rsidTr="00C05482">
        <w:tc>
          <w:tcPr>
            <w:tcW w:w="790"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3064"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61"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276"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C05482">
        <w:tc>
          <w:tcPr>
            <w:tcW w:w="790" w:type="dxa"/>
          </w:tcPr>
          <w:p w:rsidR="00B305E0" w:rsidRPr="00011B27" w:rsidRDefault="00B31F17" w:rsidP="00A6116D">
            <w:pPr>
              <w:autoSpaceDE w:val="0"/>
              <w:autoSpaceDN w:val="0"/>
              <w:adjustRightInd w:val="0"/>
              <w:spacing w:after="0" w:line="240" w:lineRule="auto"/>
              <w:rPr>
                <w:rFonts w:ascii="Arial" w:hAnsi="Arial" w:cs="Arial"/>
                <w:sz w:val="18"/>
                <w:szCs w:val="18"/>
              </w:rPr>
            </w:pPr>
            <w:r w:rsidRPr="00011B27">
              <w:rPr>
                <w:rFonts w:ascii="Arial" w:hAnsi="Arial" w:cs="Arial"/>
                <w:sz w:val="18"/>
                <w:szCs w:val="18"/>
              </w:rPr>
              <w:t>1.01</w:t>
            </w:r>
          </w:p>
        </w:tc>
        <w:tc>
          <w:tcPr>
            <w:tcW w:w="3064" w:type="dxa"/>
          </w:tcPr>
          <w:p w:rsidR="00B305E0" w:rsidRPr="009E240B" w:rsidRDefault="00C364B2" w:rsidP="00A6116D">
            <w:pPr>
              <w:autoSpaceDE w:val="0"/>
              <w:autoSpaceDN w:val="0"/>
              <w:adjustRightInd w:val="0"/>
              <w:spacing w:after="0" w:line="240" w:lineRule="auto"/>
              <w:rPr>
                <w:rFonts w:ascii="Arial" w:hAnsi="Arial" w:cs="Arial"/>
              </w:rPr>
            </w:pPr>
            <w:r w:rsidRPr="009E240B">
              <w:rPr>
                <w:rFonts w:ascii="Arial" w:hAnsi="Arial" w:cs="Arial"/>
              </w:rPr>
              <w:t>Fixed obligations for mobilization</w:t>
            </w:r>
          </w:p>
          <w:p w:rsidR="00C364B2" w:rsidRPr="009E240B" w:rsidRDefault="0043073D" w:rsidP="00A6116D">
            <w:pPr>
              <w:autoSpaceDE w:val="0"/>
              <w:autoSpaceDN w:val="0"/>
              <w:adjustRightInd w:val="0"/>
              <w:spacing w:after="0" w:line="240" w:lineRule="auto"/>
              <w:rPr>
                <w:rFonts w:ascii="Arial" w:hAnsi="Arial" w:cs="Arial"/>
              </w:rPr>
            </w:pPr>
            <w:r w:rsidRPr="009E240B">
              <w:rPr>
                <w:rFonts w:ascii="Arial" w:hAnsi="Arial" w:cs="Arial"/>
              </w:rPr>
              <w:t>and demobilization</w:t>
            </w:r>
            <w:r w:rsidR="00C364B2" w:rsidRPr="009E240B">
              <w:rPr>
                <w:rFonts w:ascii="Arial" w:hAnsi="Arial" w:cs="Arial"/>
              </w:rPr>
              <w:t xml:space="preserve"> of site.</w:t>
            </w:r>
          </w:p>
          <w:p w:rsidR="00C72E40" w:rsidRPr="00011B27" w:rsidRDefault="00C72E40" w:rsidP="00A6116D">
            <w:pPr>
              <w:autoSpaceDE w:val="0"/>
              <w:autoSpaceDN w:val="0"/>
              <w:adjustRightInd w:val="0"/>
              <w:spacing w:after="0" w:line="240" w:lineRule="auto"/>
              <w:rPr>
                <w:rFonts w:ascii="Arial" w:hAnsi="Arial" w:cs="Arial"/>
                <w:sz w:val="18"/>
                <w:szCs w:val="18"/>
              </w:rPr>
            </w:pPr>
          </w:p>
        </w:tc>
        <w:tc>
          <w:tcPr>
            <w:tcW w:w="961" w:type="dxa"/>
          </w:tcPr>
          <w:p w:rsidR="00B305E0" w:rsidRPr="00C05482" w:rsidRDefault="00C364B2" w:rsidP="00A6116D">
            <w:pPr>
              <w:autoSpaceDE w:val="0"/>
              <w:autoSpaceDN w:val="0"/>
              <w:adjustRightInd w:val="0"/>
              <w:spacing w:after="0" w:line="240" w:lineRule="auto"/>
              <w:rPr>
                <w:rFonts w:ascii="Arial" w:hAnsi="Arial" w:cs="Arial"/>
              </w:rPr>
            </w:pPr>
            <w:r w:rsidRPr="00C05482">
              <w:rPr>
                <w:rFonts w:ascii="Arial" w:hAnsi="Arial" w:cs="Arial"/>
              </w:rPr>
              <w:t>Lump</w:t>
            </w:r>
          </w:p>
          <w:p w:rsidR="00C364B2" w:rsidRPr="00011B27" w:rsidRDefault="00C364B2" w:rsidP="00A6116D">
            <w:pPr>
              <w:autoSpaceDE w:val="0"/>
              <w:autoSpaceDN w:val="0"/>
              <w:adjustRightInd w:val="0"/>
              <w:spacing w:after="0" w:line="240" w:lineRule="auto"/>
              <w:rPr>
                <w:rFonts w:ascii="Arial" w:hAnsi="Arial" w:cs="Arial"/>
                <w:sz w:val="18"/>
                <w:szCs w:val="18"/>
              </w:rPr>
            </w:pPr>
            <w:r w:rsidRPr="00C05482">
              <w:rPr>
                <w:rFonts w:ascii="Arial" w:hAnsi="Arial" w:cs="Arial"/>
              </w:rPr>
              <w:t>Sum</w:t>
            </w:r>
          </w:p>
        </w:tc>
        <w:tc>
          <w:tcPr>
            <w:tcW w:w="1276"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011B27" w:rsidRPr="00011B27" w:rsidTr="00833775">
        <w:tc>
          <w:tcPr>
            <w:tcW w:w="6091" w:type="dxa"/>
            <w:gridSpan w:val="4"/>
          </w:tcPr>
          <w:p w:rsidR="00C43F41" w:rsidRPr="00011B27" w:rsidRDefault="00C43F41" w:rsidP="00A6116D">
            <w:pPr>
              <w:autoSpaceDE w:val="0"/>
              <w:autoSpaceDN w:val="0"/>
              <w:adjustRightInd w:val="0"/>
              <w:spacing w:after="0" w:line="240" w:lineRule="auto"/>
              <w:rPr>
                <w:rFonts w:ascii="Arial" w:hAnsi="Arial" w:cs="Arial"/>
                <w:b/>
                <w:sz w:val="18"/>
                <w:szCs w:val="18"/>
              </w:rPr>
            </w:pPr>
            <w:r w:rsidRPr="00011B27">
              <w:rPr>
                <w:rFonts w:ascii="Arial" w:hAnsi="Arial" w:cs="Arial"/>
                <w:b/>
                <w:sz w:val="18"/>
                <w:szCs w:val="18"/>
              </w:rPr>
              <w:t>Total Carried to summary</w:t>
            </w:r>
          </w:p>
        </w:tc>
        <w:tc>
          <w:tcPr>
            <w:tcW w:w="992" w:type="dxa"/>
          </w:tcPr>
          <w:p w:rsidR="00C43F41" w:rsidRPr="00011B27" w:rsidRDefault="00C43F41" w:rsidP="00A6116D">
            <w:pPr>
              <w:autoSpaceDE w:val="0"/>
              <w:autoSpaceDN w:val="0"/>
              <w:adjustRightInd w:val="0"/>
              <w:spacing w:after="0" w:line="240" w:lineRule="auto"/>
              <w:rPr>
                <w:rFonts w:ascii="Arial" w:hAnsi="Arial" w:cs="Arial"/>
                <w:sz w:val="24"/>
                <w:szCs w:val="24"/>
              </w:rPr>
            </w:pPr>
          </w:p>
        </w:tc>
        <w:tc>
          <w:tcPr>
            <w:tcW w:w="1933" w:type="dxa"/>
          </w:tcPr>
          <w:p w:rsidR="00C43F41" w:rsidRPr="00011B27" w:rsidRDefault="00C43F41" w:rsidP="00A6116D">
            <w:pPr>
              <w:autoSpaceDE w:val="0"/>
              <w:autoSpaceDN w:val="0"/>
              <w:adjustRightInd w:val="0"/>
              <w:spacing w:after="0" w:line="240" w:lineRule="auto"/>
              <w:rPr>
                <w:rFonts w:ascii="Arial" w:hAnsi="Arial" w:cs="Arial"/>
                <w:sz w:val="24"/>
                <w:szCs w:val="24"/>
              </w:rPr>
            </w:pPr>
          </w:p>
        </w:tc>
      </w:tr>
      <w:tr w:rsidR="00011B27" w:rsidRPr="00011B27" w:rsidTr="00E52A63">
        <w:tc>
          <w:tcPr>
            <w:tcW w:w="790" w:type="dxa"/>
          </w:tcPr>
          <w:p w:rsidR="00C43F41" w:rsidRPr="00011B27" w:rsidRDefault="00C43F41" w:rsidP="00A6116D">
            <w:pPr>
              <w:autoSpaceDE w:val="0"/>
              <w:autoSpaceDN w:val="0"/>
              <w:adjustRightInd w:val="0"/>
              <w:spacing w:after="0" w:line="240" w:lineRule="auto"/>
              <w:rPr>
                <w:rFonts w:ascii="Arial" w:hAnsi="Arial" w:cs="Arial"/>
                <w:b/>
                <w:sz w:val="24"/>
                <w:szCs w:val="24"/>
              </w:rPr>
            </w:pPr>
          </w:p>
        </w:tc>
        <w:tc>
          <w:tcPr>
            <w:tcW w:w="8226" w:type="dxa"/>
            <w:gridSpan w:val="5"/>
          </w:tcPr>
          <w:p w:rsidR="00C43F41" w:rsidRPr="00011B27" w:rsidRDefault="00C43F41" w:rsidP="00A6116D">
            <w:pPr>
              <w:autoSpaceDE w:val="0"/>
              <w:autoSpaceDN w:val="0"/>
              <w:adjustRightInd w:val="0"/>
              <w:spacing w:after="0" w:line="240" w:lineRule="auto"/>
              <w:rPr>
                <w:rFonts w:ascii="Arial" w:hAnsi="Arial" w:cs="Arial"/>
                <w:b/>
                <w:sz w:val="24"/>
                <w:szCs w:val="24"/>
              </w:rPr>
            </w:pPr>
          </w:p>
        </w:tc>
      </w:tr>
      <w:tr w:rsidR="00011B27" w:rsidRPr="00011B27" w:rsidTr="00E52A63">
        <w:tc>
          <w:tcPr>
            <w:tcW w:w="790" w:type="dxa"/>
          </w:tcPr>
          <w:p w:rsidR="0043073D" w:rsidRPr="00011B27" w:rsidRDefault="0043073D"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2</w:t>
            </w:r>
          </w:p>
        </w:tc>
        <w:tc>
          <w:tcPr>
            <w:tcW w:w="8226" w:type="dxa"/>
            <w:gridSpan w:val="5"/>
          </w:tcPr>
          <w:p w:rsidR="00614187" w:rsidRPr="00011B27" w:rsidRDefault="0043073D"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w:t>
            </w:r>
            <w:r w:rsidR="009E240B">
              <w:rPr>
                <w:rFonts w:ascii="Arial" w:hAnsi="Arial" w:cs="Arial"/>
                <w:b/>
                <w:sz w:val="24"/>
                <w:szCs w:val="24"/>
              </w:rPr>
              <w:t xml:space="preserve">REMOVAL OF EXISTING ROOF THATCHING </w:t>
            </w:r>
          </w:p>
          <w:p w:rsidR="0043073D" w:rsidRPr="00011B27" w:rsidRDefault="00614187" w:rsidP="00A6116D">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w:t>
            </w:r>
          </w:p>
        </w:tc>
      </w:tr>
      <w:tr w:rsidR="00011B27" w:rsidRPr="00011B27" w:rsidTr="00C05482">
        <w:tc>
          <w:tcPr>
            <w:tcW w:w="790" w:type="dxa"/>
          </w:tcPr>
          <w:p w:rsidR="00B305E0" w:rsidRPr="00C05482" w:rsidRDefault="0043073D" w:rsidP="00A6116D">
            <w:pPr>
              <w:autoSpaceDE w:val="0"/>
              <w:autoSpaceDN w:val="0"/>
              <w:adjustRightInd w:val="0"/>
              <w:spacing w:after="0" w:line="240" w:lineRule="auto"/>
              <w:rPr>
                <w:rFonts w:ascii="Arial" w:hAnsi="Arial" w:cs="Arial"/>
              </w:rPr>
            </w:pPr>
            <w:r w:rsidRPr="00C05482">
              <w:rPr>
                <w:rFonts w:ascii="Arial" w:hAnsi="Arial" w:cs="Arial"/>
              </w:rPr>
              <w:t>2.01</w:t>
            </w:r>
          </w:p>
        </w:tc>
        <w:tc>
          <w:tcPr>
            <w:tcW w:w="3064" w:type="dxa"/>
          </w:tcPr>
          <w:p w:rsidR="00B475DF" w:rsidRDefault="00B475DF" w:rsidP="00B475DF">
            <w:pPr>
              <w:autoSpaceDE w:val="0"/>
              <w:autoSpaceDN w:val="0"/>
              <w:adjustRightInd w:val="0"/>
              <w:spacing w:after="0" w:line="240" w:lineRule="auto"/>
              <w:jc w:val="both"/>
              <w:rPr>
                <w:rFonts w:ascii="Arial" w:hAnsi="Arial" w:cs="Arial"/>
                <w:sz w:val="18"/>
                <w:szCs w:val="18"/>
              </w:rPr>
            </w:pPr>
          </w:p>
          <w:p w:rsidR="00D6351F" w:rsidRPr="009E240B" w:rsidRDefault="009E240B" w:rsidP="004B29A1">
            <w:pPr>
              <w:jc w:val="both"/>
              <w:rPr>
                <w:rFonts w:ascii="Arial" w:hAnsi="Arial" w:cs="Arial"/>
              </w:rPr>
            </w:pPr>
            <w:r w:rsidRPr="009E240B">
              <w:rPr>
                <w:rFonts w:ascii="Arial" w:hAnsi="Arial" w:cs="Arial"/>
                <w:bCs/>
              </w:rPr>
              <w:t>Remove the existing roof tha</w:t>
            </w:r>
            <w:r w:rsidR="009A1298">
              <w:rPr>
                <w:rFonts w:ascii="Arial" w:hAnsi="Arial" w:cs="Arial"/>
                <w:bCs/>
              </w:rPr>
              <w:t>tching from the guest room</w:t>
            </w:r>
            <w:r w:rsidR="00934F82">
              <w:rPr>
                <w:rFonts w:ascii="Arial" w:hAnsi="Arial" w:cs="Arial"/>
                <w:bCs/>
              </w:rPr>
              <w:t>s</w:t>
            </w:r>
            <w:r w:rsidR="009A1298">
              <w:rPr>
                <w:rFonts w:ascii="Arial" w:hAnsi="Arial" w:cs="Arial"/>
                <w:bCs/>
              </w:rPr>
              <w:t xml:space="preserve"> </w:t>
            </w:r>
            <w:r w:rsidR="00C05482">
              <w:rPr>
                <w:rFonts w:ascii="Arial" w:hAnsi="Arial" w:cs="Arial"/>
                <w:bCs/>
              </w:rPr>
              <w:t>block and some walkways</w:t>
            </w:r>
            <w:r w:rsidRPr="009E240B">
              <w:rPr>
                <w:rFonts w:ascii="Arial" w:hAnsi="Arial" w:cs="Arial"/>
                <w:bCs/>
              </w:rPr>
              <w:t xml:space="preserve"> and cart away the debris and waste material to a proper and authorized dumping site. SADC RPTC officers will show the buildings and passages whose thatching is to be removed .</w:t>
            </w:r>
          </w:p>
        </w:tc>
        <w:tc>
          <w:tcPr>
            <w:tcW w:w="961" w:type="dxa"/>
          </w:tcPr>
          <w:p w:rsidR="00E52A63" w:rsidRDefault="00E52A63" w:rsidP="00A6116D">
            <w:pPr>
              <w:autoSpaceDE w:val="0"/>
              <w:autoSpaceDN w:val="0"/>
              <w:adjustRightInd w:val="0"/>
              <w:spacing w:after="0" w:line="240" w:lineRule="auto"/>
              <w:rPr>
                <w:rFonts w:ascii="Arial" w:hAnsi="Arial" w:cs="Arial"/>
                <w:sz w:val="18"/>
                <w:szCs w:val="18"/>
              </w:rPr>
            </w:pPr>
          </w:p>
          <w:p w:rsidR="009E240B" w:rsidRDefault="009E240B" w:rsidP="00A6116D">
            <w:pPr>
              <w:autoSpaceDE w:val="0"/>
              <w:autoSpaceDN w:val="0"/>
              <w:adjustRightInd w:val="0"/>
              <w:spacing w:after="0" w:line="240" w:lineRule="auto"/>
              <w:rPr>
                <w:rFonts w:ascii="Arial" w:hAnsi="Arial" w:cs="Arial"/>
                <w:sz w:val="18"/>
                <w:szCs w:val="18"/>
              </w:rPr>
            </w:pPr>
          </w:p>
          <w:p w:rsidR="009E240B" w:rsidRPr="00C05482" w:rsidRDefault="009E240B" w:rsidP="00A6116D">
            <w:pPr>
              <w:autoSpaceDE w:val="0"/>
              <w:autoSpaceDN w:val="0"/>
              <w:adjustRightInd w:val="0"/>
              <w:spacing w:after="0" w:line="240" w:lineRule="auto"/>
              <w:rPr>
                <w:rFonts w:ascii="Arial" w:hAnsi="Arial" w:cs="Arial"/>
              </w:rPr>
            </w:pPr>
            <w:r w:rsidRPr="00C05482">
              <w:rPr>
                <w:rFonts w:ascii="Arial" w:hAnsi="Arial" w:cs="Arial"/>
              </w:rPr>
              <w:t>Square metres</w:t>
            </w:r>
          </w:p>
          <w:p w:rsidR="009E240B" w:rsidRPr="00C05482" w:rsidRDefault="009E240B" w:rsidP="00A6116D">
            <w:pPr>
              <w:autoSpaceDE w:val="0"/>
              <w:autoSpaceDN w:val="0"/>
              <w:adjustRightInd w:val="0"/>
              <w:spacing w:after="0" w:line="240" w:lineRule="auto"/>
              <w:rPr>
                <w:rFonts w:ascii="Arial" w:hAnsi="Arial" w:cs="Arial"/>
              </w:rPr>
            </w:pPr>
          </w:p>
          <w:p w:rsidR="009E240B" w:rsidRPr="00011B27" w:rsidRDefault="009E240B" w:rsidP="00A6116D">
            <w:pPr>
              <w:autoSpaceDE w:val="0"/>
              <w:autoSpaceDN w:val="0"/>
              <w:adjustRightInd w:val="0"/>
              <w:spacing w:after="0" w:line="240" w:lineRule="auto"/>
              <w:rPr>
                <w:rFonts w:ascii="Arial" w:hAnsi="Arial" w:cs="Arial"/>
                <w:sz w:val="18"/>
                <w:szCs w:val="18"/>
              </w:rPr>
            </w:pPr>
            <w:r w:rsidRPr="00C05482">
              <w:rPr>
                <w:rFonts w:ascii="Arial" w:hAnsi="Arial" w:cs="Arial"/>
              </w:rPr>
              <w:t>sq.m</w:t>
            </w:r>
          </w:p>
        </w:tc>
        <w:tc>
          <w:tcPr>
            <w:tcW w:w="1276" w:type="dxa"/>
          </w:tcPr>
          <w:p w:rsidR="00B305E0" w:rsidRDefault="00B305E0" w:rsidP="00A6116D">
            <w:pPr>
              <w:autoSpaceDE w:val="0"/>
              <w:autoSpaceDN w:val="0"/>
              <w:adjustRightInd w:val="0"/>
              <w:spacing w:after="0" w:line="240" w:lineRule="auto"/>
              <w:rPr>
                <w:rFonts w:ascii="Arial" w:hAnsi="Arial" w:cs="Arial"/>
                <w:sz w:val="24"/>
                <w:szCs w:val="24"/>
              </w:rPr>
            </w:pPr>
          </w:p>
          <w:p w:rsidR="00C05482" w:rsidRDefault="00C05482" w:rsidP="00A6116D">
            <w:pPr>
              <w:autoSpaceDE w:val="0"/>
              <w:autoSpaceDN w:val="0"/>
              <w:adjustRightInd w:val="0"/>
              <w:spacing w:after="0" w:line="240" w:lineRule="auto"/>
              <w:rPr>
                <w:rFonts w:ascii="Arial" w:hAnsi="Arial" w:cs="Arial"/>
                <w:sz w:val="24"/>
                <w:szCs w:val="24"/>
              </w:rPr>
            </w:pPr>
          </w:p>
          <w:p w:rsidR="00C05482" w:rsidRPr="00C05482" w:rsidRDefault="009D1255" w:rsidP="00A6116D">
            <w:pPr>
              <w:autoSpaceDE w:val="0"/>
              <w:autoSpaceDN w:val="0"/>
              <w:adjustRightInd w:val="0"/>
              <w:spacing w:after="0" w:line="240" w:lineRule="auto"/>
              <w:rPr>
                <w:rFonts w:ascii="Arial" w:hAnsi="Arial" w:cs="Arial"/>
              </w:rPr>
            </w:pPr>
            <w:r>
              <w:rPr>
                <w:rFonts w:ascii="Arial" w:hAnsi="Arial" w:cs="Arial"/>
              </w:rPr>
              <w:t>5</w:t>
            </w:r>
            <w:r w:rsidR="00AF74BD">
              <w:rPr>
                <w:rFonts w:ascii="Arial" w:hAnsi="Arial" w:cs="Arial"/>
              </w:rPr>
              <w:t>00</w:t>
            </w:r>
          </w:p>
        </w:tc>
        <w:tc>
          <w:tcPr>
            <w:tcW w:w="992"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c>
          <w:tcPr>
            <w:tcW w:w="1933" w:type="dxa"/>
          </w:tcPr>
          <w:p w:rsidR="00B305E0" w:rsidRPr="00011B27" w:rsidRDefault="00B305E0" w:rsidP="00A6116D">
            <w:pPr>
              <w:autoSpaceDE w:val="0"/>
              <w:autoSpaceDN w:val="0"/>
              <w:adjustRightInd w:val="0"/>
              <w:spacing w:after="0" w:line="240" w:lineRule="auto"/>
              <w:rPr>
                <w:rFonts w:ascii="Arial" w:hAnsi="Arial" w:cs="Arial"/>
                <w:sz w:val="24"/>
                <w:szCs w:val="24"/>
              </w:rPr>
            </w:pPr>
          </w:p>
        </w:tc>
      </w:tr>
      <w:tr w:rsidR="00C05482" w:rsidRPr="00011B27" w:rsidTr="006B7B7D">
        <w:tc>
          <w:tcPr>
            <w:tcW w:w="790" w:type="dxa"/>
          </w:tcPr>
          <w:p w:rsidR="00C05482" w:rsidRPr="00011B27" w:rsidRDefault="00C05482" w:rsidP="00A6116D">
            <w:pPr>
              <w:autoSpaceDE w:val="0"/>
              <w:autoSpaceDN w:val="0"/>
              <w:adjustRightInd w:val="0"/>
              <w:spacing w:after="0" w:line="240" w:lineRule="auto"/>
              <w:rPr>
                <w:rFonts w:ascii="Arial" w:hAnsi="Arial" w:cs="Arial"/>
                <w:sz w:val="18"/>
                <w:szCs w:val="18"/>
              </w:rPr>
            </w:pPr>
            <w:r>
              <w:rPr>
                <w:rFonts w:ascii="Arial" w:hAnsi="Arial" w:cs="Arial"/>
                <w:b/>
                <w:sz w:val="24"/>
                <w:szCs w:val="24"/>
              </w:rPr>
              <w:t>3</w:t>
            </w:r>
          </w:p>
        </w:tc>
        <w:tc>
          <w:tcPr>
            <w:tcW w:w="8226" w:type="dxa"/>
            <w:gridSpan w:val="5"/>
          </w:tcPr>
          <w:p w:rsidR="00C05482" w:rsidRPr="00011B27" w:rsidRDefault="00C05482" w:rsidP="00C05482">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 xml:space="preserve">               </w:t>
            </w:r>
            <w:r>
              <w:rPr>
                <w:rFonts w:ascii="Arial" w:hAnsi="Arial" w:cs="Arial"/>
                <w:b/>
                <w:sz w:val="24"/>
                <w:szCs w:val="24"/>
              </w:rPr>
              <w:t xml:space="preserve">RETHATCHING OF THE ROOF  </w:t>
            </w:r>
          </w:p>
          <w:p w:rsidR="00C05482" w:rsidRPr="00C05482" w:rsidRDefault="00C05482" w:rsidP="00C05482">
            <w:pPr>
              <w:jc w:val="both"/>
              <w:rPr>
                <w:rFonts w:ascii="Arial" w:hAnsi="Arial" w:cs="Arial"/>
                <w:sz w:val="18"/>
                <w:szCs w:val="18"/>
              </w:rPr>
            </w:pPr>
          </w:p>
        </w:tc>
      </w:tr>
      <w:tr w:rsidR="00011B27" w:rsidRPr="00011B27" w:rsidTr="00C05482">
        <w:tc>
          <w:tcPr>
            <w:tcW w:w="790" w:type="dxa"/>
          </w:tcPr>
          <w:p w:rsidR="000A259F" w:rsidRPr="00C05482" w:rsidRDefault="00C05482" w:rsidP="00A6116D">
            <w:pPr>
              <w:autoSpaceDE w:val="0"/>
              <w:autoSpaceDN w:val="0"/>
              <w:adjustRightInd w:val="0"/>
              <w:spacing w:after="0" w:line="240" w:lineRule="auto"/>
              <w:rPr>
                <w:rFonts w:ascii="Arial" w:hAnsi="Arial" w:cs="Arial"/>
              </w:rPr>
            </w:pPr>
            <w:r w:rsidRPr="00C05482">
              <w:rPr>
                <w:rFonts w:ascii="Arial" w:hAnsi="Arial" w:cs="Arial"/>
              </w:rPr>
              <w:t>3.01</w:t>
            </w:r>
          </w:p>
        </w:tc>
        <w:tc>
          <w:tcPr>
            <w:tcW w:w="3064" w:type="dxa"/>
          </w:tcPr>
          <w:p w:rsidR="000A259F" w:rsidRPr="00011B27" w:rsidRDefault="000A259F" w:rsidP="00B475DF">
            <w:pPr>
              <w:autoSpaceDE w:val="0"/>
              <w:autoSpaceDN w:val="0"/>
              <w:adjustRightInd w:val="0"/>
              <w:spacing w:after="0" w:line="240" w:lineRule="auto"/>
              <w:jc w:val="both"/>
              <w:rPr>
                <w:rFonts w:ascii="Arial" w:hAnsi="Arial" w:cs="Arial"/>
                <w:sz w:val="18"/>
                <w:szCs w:val="18"/>
              </w:rPr>
            </w:pPr>
          </w:p>
          <w:p w:rsidR="000A259F" w:rsidRPr="00C05482" w:rsidRDefault="00C05482" w:rsidP="00C26C81">
            <w:pPr>
              <w:autoSpaceDE w:val="0"/>
              <w:autoSpaceDN w:val="0"/>
              <w:adjustRightInd w:val="0"/>
              <w:spacing w:after="0" w:line="240" w:lineRule="auto"/>
              <w:jc w:val="both"/>
              <w:rPr>
                <w:rFonts w:ascii="Arial" w:hAnsi="Arial" w:cs="Arial"/>
              </w:rPr>
            </w:pPr>
            <w:r w:rsidRPr="00C05482">
              <w:rPr>
                <w:rFonts w:ascii="Arial" w:hAnsi="Arial" w:cs="Arial"/>
                <w:bCs/>
              </w:rPr>
              <w:t>Re thatch the roofs</w:t>
            </w:r>
            <w:r w:rsidR="009A1298">
              <w:rPr>
                <w:rFonts w:ascii="Arial" w:hAnsi="Arial" w:cs="Arial"/>
                <w:bCs/>
              </w:rPr>
              <w:t xml:space="preserve"> of the guest room</w:t>
            </w:r>
            <w:r w:rsidR="00934F82">
              <w:rPr>
                <w:rFonts w:ascii="Arial" w:hAnsi="Arial" w:cs="Arial"/>
                <w:bCs/>
              </w:rPr>
              <w:t>s</w:t>
            </w:r>
            <w:r w:rsidR="009A1298">
              <w:rPr>
                <w:rFonts w:ascii="Arial" w:hAnsi="Arial" w:cs="Arial"/>
                <w:bCs/>
              </w:rPr>
              <w:t xml:space="preserve"> </w:t>
            </w:r>
            <w:r>
              <w:rPr>
                <w:rFonts w:ascii="Arial" w:hAnsi="Arial" w:cs="Arial"/>
                <w:bCs/>
              </w:rPr>
              <w:t>block and some walkways</w:t>
            </w:r>
            <w:r w:rsidRPr="00C05482">
              <w:rPr>
                <w:rFonts w:ascii="Arial" w:hAnsi="Arial" w:cs="Arial"/>
                <w:bCs/>
              </w:rPr>
              <w:t xml:space="preserve"> with new thatching grass, and complete with new thatching twine, black plastic, chicken mesh, gauge wire as necessary. </w:t>
            </w:r>
            <w:r w:rsidR="00ED2269">
              <w:rPr>
                <w:rFonts w:ascii="Arial" w:hAnsi="Arial" w:cs="Arial"/>
                <w:bCs/>
              </w:rPr>
              <w:t>Restore to functionality all the affected building services .</w:t>
            </w:r>
            <w:bookmarkStart w:id="2" w:name="_GoBack"/>
            <w:bookmarkEnd w:id="2"/>
            <w:r w:rsidRPr="00C05482">
              <w:rPr>
                <w:rFonts w:ascii="Arial" w:hAnsi="Arial" w:cs="Arial"/>
                <w:bCs/>
              </w:rPr>
              <w:t>SADC RPTC officers will show the buildings and passages to be re thatched in this project.</w:t>
            </w:r>
          </w:p>
        </w:tc>
        <w:tc>
          <w:tcPr>
            <w:tcW w:w="961" w:type="dxa"/>
          </w:tcPr>
          <w:p w:rsidR="000A259F" w:rsidRDefault="000A259F" w:rsidP="0077496B">
            <w:pPr>
              <w:autoSpaceDE w:val="0"/>
              <w:autoSpaceDN w:val="0"/>
              <w:adjustRightInd w:val="0"/>
              <w:spacing w:after="0" w:line="240" w:lineRule="auto"/>
              <w:rPr>
                <w:rFonts w:ascii="Arial" w:hAnsi="Arial" w:cs="Arial"/>
                <w:sz w:val="18"/>
                <w:szCs w:val="18"/>
              </w:rPr>
            </w:pPr>
          </w:p>
          <w:p w:rsidR="00C05482" w:rsidRPr="00C05482" w:rsidRDefault="00C05482" w:rsidP="00C05482">
            <w:pPr>
              <w:autoSpaceDE w:val="0"/>
              <w:autoSpaceDN w:val="0"/>
              <w:adjustRightInd w:val="0"/>
              <w:spacing w:after="0" w:line="240" w:lineRule="auto"/>
              <w:rPr>
                <w:rFonts w:ascii="Arial" w:hAnsi="Arial" w:cs="Arial"/>
              </w:rPr>
            </w:pPr>
            <w:r w:rsidRPr="00C05482">
              <w:rPr>
                <w:rFonts w:ascii="Arial" w:hAnsi="Arial" w:cs="Arial"/>
              </w:rPr>
              <w:t>Square metres</w:t>
            </w:r>
          </w:p>
          <w:p w:rsidR="00C05482" w:rsidRPr="00C05482" w:rsidRDefault="00C05482" w:rsidP="00C05482">
            <w:pPr>
              <w:autoSpaceDE w:val="0"/>
              <w:autoSpaceDN w:val="0"/>
              <w:adjustRightInd w:val="0"/>
              <w:spacing w:after="0" w:line="240" w:lineRule="auto"/>
              <w:rPr>
                <w:rFonts w:ascii="Arial" w:hAnsi="Arial" w:cs="Arial"/>
              </w:rPr>
            </w:pPr>
          </w:p>
          <w:p w:rsidR="00C05482" w:rsidRPr="00011B27" w:rsidRDefault="00C05482" w:rsidP="00C05482">
            <w:pPr>
              <w:autoSpaceDE w:val="0"/>
              <w:autoSpaceDN w:val="0"/>
              <w:adjustRightInd w:val="0"/>
              <w:spacing w:after="0" w:line="240" w:lineRule="auto"/>
              <w:rPr>
                <w:rFonts w:ascii="Arial" w:hAnsi="Arial" w:cs="Arial"/>
                <w:sz w:val="18"/>
                <w:szCs w:val="18"/>
              </w:rPr>
            </w:pPr>
            <w:r w:rsidRPr="00C05482">
              <w:rPr>
                <w:rFonts w:ascii="Arial" w:hAnsi="Arial" w:cs="Arial"/>
              </w:rPr>
              <w:t>sq.m</w:t>
            </w:r>
          </w:p>
        </w:tc>
        <w:tc>
          <w:tcPr>
            <w:tcW w:w="1276" w:type="dxa"/>
          </w:tcPr>
          <w:p w:rsidR="000A259F" w:rsidRDefault="000A259F" w:rsidP="00A6116D">
            <w:pPr>
              <w:autoSpaceDE w:val="0"/>
              <w:autoSpaceDN w:val="0"/>
              <w:adjustRightInd w:val="0"/>
              <w:spacing w:after="0" w:line="240" w:lineRule="auto"/>
              <w:rPr>
                <w:rFonts w:ascii="Arial" w:hAnsi="Arial" w:cs="Arial"/>
                <w:sz w:val="24"/>
                <w:szCs w:val="24"/>
              </w:rPr>
            </w:pPr>
          </w:p>
          <w:p w:rsidR="00C05482" w:rsidRDefault="00C05482" w:rsidP="00A6116D">
            <w:pPr>
              <w:autoSpaceDE w:val="0"/>
              <w:autoSpaceDN w:val="0"/>
              <w:adjustRightInd w:val="0"/>
              <w:spacing w:after="0" w:line="240" w:lineRule="auto"/>
              <w:rPr>
                <w:rFonts w:ascii="Arial" w:hAnsi="Arial" w:cs="Arial"/>
                <w:sz w:val="24"/>
                <w:szCs w:val="24"/>
              </w:rPr>
            </w:pPr>
          </w:p>
          <w:p w:rsidR="00C05482" w:rsidRPr="00011B27" w:rsidRDefault="009D1255" w:rsidP="00A6116D">
            <w:pPr>
              <w:autoSpaceDE w:val="0"/>
              <w:autoSpaceDN w:val="0"/>
              <w:adjustRightInd w:val="0"/>
              <w:spacing w:after="0" w:line="240" w:lineRule="auto"/>
              <w:rPr>
                <w:rFonts w:ascii="Arial" w:hAnsi="Arial" w:cs="Arial"/>
                <w:sz w:val="24"/>
                <w:szCs w:val="24"/>
              </w:rPr>
            </w:pPr>
            <w:r>
              <w:rPr>
                <w:rFonts w:ascii="Arial" w:hAnsi="Arial" w:cs="Arial"/>
              </w:rPr>
              <w:t>5</w:t>
            </w:r>
            <w:r w:rsidR="00AF74BD">
              <w:rPr>
                <w:rFonts w:ascii="Arial" w:hAnsi="Arial" w:cs="Arial"/>
              </w:rPr>
              <w:t>00</w:t>
            </w:r>
          </w:p>
        </w:tc>
        <w:tc>
          <w:tcPr>
            <w:tcW w:w="992" w:type="dxa"/>
          </w:tcPr>
          <w:p w:rsidR="000A259F" w:rsidRPr="00011B27" w:rsidRDefault="000A259F" w:rsidP="00A6116D">
            <w:pPr>
              <w:autoSpaceDE w:val="0"/>
              <w:autoSpaceDN w:val="0"/>
              <w:adjustRightInd w:val="0"/>
              <w:spacing w:after="0" w:line="240" w:lineRule="auto"/>
              <w:rPr>
                <w:rFonts w:ascii="Arial" w:hAnsi="Arial" w:cs="Arial"/>
                <w:sz w:val="24"/>
                <w:szCs w:val="24"/>
              </w:rPr>
            </w:pPr>
          </w:p>
        </w:tc>
        <w:tc>
          <w:tcPr>
            <w:tcW w:w="1933" w:type="dxa"/>
          </w:tcPr>
          <w:p w:rsidR="000A259F" w:rsidRPr="00011B27" w:rsidRDefault="000A259F" w:rsidP="00A6116D">
            <w:pPr>
              <w:autoSpaceDE w:val="0"/>
              <w:autoSpaceDN w:val="0"/>
              <w:adjustRightInd w:val="0"/>
              <w:spacing w:after="0" w:line="240" w:lineRule="auto"/>
              <w:rPr>
                <w:rFonts w:ascii="Arial" w:hAnsi="Arial" w:cs="Arial"/>
                <w:sz w:val="24"/>
                <w:szCs w:val="24"/>
              </w:rPr>
            </w:pPr>
          </w:p>
        </w:tc>
      </w:tr>
      <w:tr w:rsidR="00DF7911" w:rsidRPr="00011B27" w:rsidTr="0056719C">
        <w:tc>
          <w:tcPr>
            <w:tcW w:w="6091" w:type="dxa"/>
            <w:gridSpan w:val="4"/>
          </w:tcPr>
          <w:p w:rsidR="0041044E" w:rsidRDefault="0041044E" w:rsidP="00A6116D">
            <w:pPr>
              <w:autoSpaceDE w:val="0"/>
              <w:autoSpaceDN w:val="0"/>
              <w:adjustRightInd w:val="0"/>
              <w:spacing w:after="0" w:line="240" w:lineRule="auto"/>
              <w:rPr>
                <w:rFonts w:ascii="Arial" w:hAnsi="Arial" w:cs="Arial"/>
                <w:b/>
                <w:sz w:val="18"/>
                <w:szCs w:val="18"/>
              </w:rPr>
            </w:pPr>
          </w:p>
          <w:p w:rsidR="00DF7911" w:rsidRDefault="00DF7911" w:rsidP="00A6116D">
            <w:pPr>
              <w:autoSpaceDE w:val="0"/>
              <w:autoSpaceDN w:val="0"/>
              <w:adjustRightInd w:val="0"/>
              <w:spacing w:after="0" w:line="240" w:lineRule="auto"/>
              <w:rPr>
                <w:rFonts w:ascii="Arial" w:hAnsi="Arial" w:cs="Arial"/>
                <w:b/>
                <w:sz w:val="18"/>
                <w:szCs w:val="18"/>
              </w:rPr>
            </w:pPr>
            <w:r w:rsidRPr="00011B27">
              <w:rPr>
                <w:rFonts w:ascii="Arial" w:hAnsi="Arial" w:cs="Arial"/>
                <w:b/>
                <w:sz w:val="18"/>
                <w:szCs w:val="18"/>
              </w:rPr>
              <w:t>Total Carried to summary</w:t>
            </w:r>
          </w:p>
          <w:p w:rsidR="0041044E" w:rsidRPr="00011B27" w:rsidRDefault="0041044E" w:rsidP="00A6116D">
            <w:pPr>
              <w:autoSpaceDE w:val="0"/>
              <w:autoSpaceDN w:val="0"/>
              <w:adjustRightInd w:val="0"/>
              <w:spacing w:after="0" w:line="240" w:lineRule="auto"/>
              <w:rPr>
                <w:rFonts w:ascii="Arial" w:hAnsi="Arial" w:cs="Arial"/>
                <w:sz w:val="24"/>
                <w:szCs w:val="24"/>
              </w:rPr>
            </w:pPr>
          </w:p>
        </w:tc>
        <w:tc>
          <w:tcPr>
            <w:tcW w:w="992" w:type="dxa"/>
          </w:tcPr>
          <w:p w:rsidR="00DF7911" w:rsidRPr="00011B27" w:rsidRDefault="00DF7911" w:rsidP="00A6116D">
            <w:pPr>
              <w:autoSpaceDE w:val="0"/>
              <w:autoSpaceDN w:val="0"/>
              <w:adjustRightInd w:val="0"/>
              <w:spacing w:after="0" w:line="240" w:lineRule="auto"/>
              <w:rPr>
                <w:rFonts w:ascii="Arial" w:hAnsi="Arial" w:cs="Arial"/>
                <w:sz w:val="24"/>
                <w:szCs w:val="24"/>
              </w:rPr>
            </w:pPr>
          </w:p>
        </w:tc>
        <w:tc>
          <w:tcPr>
            <w:tcW w:w="1933" w:type="dxa"/>
          </w:tcPr>
          <w:p w:rsidR="00DF7911" w:rsidRPr="00011B27" w:rsidRDefault="00DF7911" w:rsidP="00A6116D">
            <w:pPr>
              <w:autoSpaceDE w:val="0"/>
              <w:autoSpaceDN w:val="0"/>
              <w:adjustRightInd w:val="0"/>
              <w:spacing w:after="0" w:line="240" w:lineRule="auto"/>
              <w:rPr>
                <w:rFonts w:ascii="Arial" w:hAnsi="Arial" w:cs="Arial"/>
                <w:sz w:val="24"/>
                <w:szCs w:val="24"/>
              </w:rPr>
            </w:pPr>
          </w:p>
        </w:tc>
      </w:tr>
    </w:tbl>
    <w:p w:rsidR="00205B91" w:rsidRPr="00011B27" w:rsidRDefault="00205B91"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1F17" w:rsidRDefault="00B31F17" w:rsidP="00A6116D">
      <w:pPr>
        <w:autoSpaceDE w:val="0"/>
        <w:autoSpaceDN w:val="0"/>
        <w:adjustRightInd w:val="0"/>
        <w:spacing w:after="0" w:line="240" w:lineRule="auto"/>
        <w:rPr>
          <w:rFonts w:ascii="Trebuchet MS" w:hAnsi="Trebuchet MS" w:cs="Trebuchet MS"/>
        </w:rPr>
      </w:pPr>
    </w:p>
    <w:p w:rsidR="0041044E" w:rsidRDefault="0041044E" w:rsidP="00A6116D">
      <w:pPr>
        <w:autoSpaceDE w:val="0"/>
        <w:autoSpaceDN w:val="0"/>
        <w:adjustRightInd w:val="0"/>
        <w:spacing w:after="0" w:line="240" w:lineRule="auto"/>
        <w:rPr>
          <w:rFonts w:ascii="Trebuchet MS" w:hAnsi="Trebuchet MS" w:cs="Trebuchet MS"/>
        </w:rPr>
      </w:pPr>
    </w:p>
    <w:p w:rsidR="0041044E" w:rsidRDefault="0041044E" w:rsidP="00A6116D">
      <w:pPr>
        <w:autoSpaceDE w:val="0"/>
        <w:autoSpaceDN w:val="0"/>
        <w:adjustRightInd w:val="0"/>
        <w:spacing w:after="0" w:line="240" w:lineRule="auto"/>
        <w:rPr>
          <w:rFonts w:ascii="Trebuchet MS" w:hAnsi="Trebuchet MS" w:cs="Trebuchet MS"/>
        </w:rPr>
      </w:pPr>
    </w:p>
    <w:p w:rsidR="0041044E" w:rsidRPr="00011B27" w:rsidRDefault="0041044E"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24780A" w:rsidRPr="00011B27" w:rsidRDefault="0024780A" w:rsidP="00B31F17">
      <w:pPr>
        <w:rPr>
          <w:rFonts w:ascii="Trebuchet MS" w:hAnsi="Trebuchet MS"/>
          <w:b/>
          <w:u w:val="single"/>
        </w:rPr>
      </w:pPr>
      <w:r w:rsidRPr="00011B27">
        <w:rPr>
          <w:rFonts w:ascii="Trebuchet MS" w:hAnsi="Trebuchet MS"/>
          <w:b/>
          <w:u w:val="single"/>
        </w:rPr>
        <w:t>SUMMARY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310"/>
        <w:gridCol w:w="1822"/>
        <w:gridCol w:w="788"/>
      </w:tblGrid>
      <w:tr w:rsidR="0024780A" w:rsidRPr="00011B27" w:rsidTr="004D62DC">
        <w:tc>
          <w:tcPr>
            <w:tcW w:w="1368" w:type="dxa"/>
          </w:tcPr>
          <w:p w:rsidR="0024780A" w:rsidRPr="00011B27" w:rsidRDefault="0024780A" w:rsidP="004D62DC">
            <w:pPr>
              <w:jc w:val="center"/>
              <w:rPr>
                <w:rFonts w:ascii="Trebuchet MS" w:hAnsi="Trebuchet MS"/>
                <w:b/>
              </w:rPr>
            </w:pPr>
            <w:r w:rsidRPr="00011B27">
              <w:rPr>
                <w:rFonts w:ascii="Trebuchet MS" w:hAnsi="Trebuchet MS"/>
                <w:b/>
              </w:rPr>
              <w:t>SECTION</w:t>
            </w:r>
          </w:p>
        </w:tc>
        <w:tc>
          <w:tcPr>
            <w:tcW w:w="5310" w:type="dxa"/>
          </w:tcPr>
          <w:p w:rsidR="0024780A" w:rsidRPr="00011B27" w:rsidRDefault="0024780A" w:rsidP="004D62DC">
            <w:pPr>
              <w:jc w:val="center"/>
              <w:rPr>
                <w:rFonts w:ascii="Trebuchet MS" w:hAnsi="Trebuchet MS"/>
                <w:b/>
              </w:rPr>
            </w:pPr>
            <w:r w:rsidRPr="00011B27">
              <w:rPr>
                <w:rFonts w:ascii="Trebuchet MS" w:hAnsi="Trebuchet MS"/>
                <w:b/>
              </w:rPr>
              <w:t>DESCRIPTION</w:t>
            </w:r>
          </w:p>
        </w:tc>
        <w:tc>
          <w:tcPr>
            <w:tcW w:w="2610" w:type="dxa"/>
            <w:gridSpan w:val="2"/>
          </w:tcPr>
          <w:p w:rsidR="0024780A" w:rsidRPr="00011B27" w:rsidRDefault="0024780A" w:rsidP="004D62DC">
            <w:pPr>
              <w:jc w:val="center"/>
              <w:rPr>
                <w:rFonts w:ascii="Trebuchet MS" w:hAnsi="Trebuchet MS"/>
                <w:b/>
              </w:rPr>
            </w:pPr>
            <w:r w:rsidRPr="00011B27">
              <w:rPr>
                <w:rFonts w:ascii="Trebuchet MS" w:hAnsi="Trebuchet MS"/>
                <w:b/>
              </w:rPr>
              <w:t>AMOUNT (USD)</w:t>
            </w:r>
          </w:p>
        </w:tc>
      </w:tr>
      <w:tr w:rsidR="0024780A" w:rsidRPr="00011B27" w:rsidTr="00205B91">
        <w:tc>
          <w:tcPr>
            <w:tcW w:w="1368" w:type="dxa"/>
          </w:tcPr>
          <w:p w:rsidR="0024780A" w:rsidRPr="00011B27" w:rsidRDefault="0024780A" w:rsidP="004D62DC">
            <w:pPr>
              <w:jc w:val="center"/>
              <w:rPr>
                <w:rFonts w:ascii="Trebuchet MS" w:hAnsi="Trebuchet MS"/>
                <w:bCs/>
              </w:rPr>
            </w:pPr>
            <w:r w:rsidRPr="00011B27">
              <w:rPr>
                <w:rFonts w:ascii="Trebuchet MS" w:hAnsi="Trebuchet MS"/>
                <w:bCs/>
              </w:rPr>
              <w:t>1</w:t>
            </w:r>
            <w:r w:rsidR="00B31F17" w:rsidRPr="00011B27">
              <w:rPr>
                <w:rFonts w:ascii="Trebuchet MS" w:hAnsi="Trebuchet MS"/>
                <w:bCs/>
              </w:rPr>
              <w:t>.01</w:t>
            </w:r>
          </w:p>
        </w:tc>
        <w:tc>
          <w:tcPr>
            <w:tcW w:w="5310" w:type="dxa"/>
          </w:tcPr>
          <w:p w:rsidR="0024780A" w:rsidRPr="00011B27" w:rsidRDefault="0024780A" w:rsidP="004D62DC">
            <w:pPr>
              <w:rPr>
                <w:rFonts w:ascii="Trebuchet MS" w:hAnsi="Trebuchet MS"/>
                <w:u w:val="single"/>
              </w:rPr>
            </w:pPr>
            <w:r w:rsidRPr="00011B27">
              <w:rPr>
                <w:rFonts w:ascii="Trebuchet MS" w:hAnsi="Trebuchet MS"/>
              </w:rPr>
              <w:t>CONTRACTORS ESTABLISHMENT ON SITE</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c>
          <w:tcPr>
            <w:tcW w:w="1368" w:type="dxa"/>
          </w:tcPr>
          <w:p w:rsidR="0024780A" w:rsidRPr="00011B27" w:rsidRDefault="0024780A" w:rsidP="004D62DC">
            <w:pPr>
              <w:jc w:val="center"/>
              <w:rPr>
                <w:rFonts w:ascii="Trebuchet MS" w:hAnsi="Trebuchet MS"/>
                <w:bCs/>
              </w:rPr>
            </w:pPr>
            <w:r w:rsidRPr="00011B27">
              <w:rPr>
                <w:rFonts w:ascii="Trebuchet MS" w:hAnsi="Trebuchet MS"/>
                <w:bCs/>
              </w:rPr>
              <w:t>2</w:t>
            </w:r>
            <w:r w:rsidR="0077496B" w:rsidRPr="00011B27">
              <w:rPr>
                <w:rFonts w:ascii="Trebuchet MS" w:hAnsi="Trebuchet MS"/>
                <w:bCs/>
              </w:rPr>
              <w:t>.01</w:t>
            </w:r>
          </w:p>
        </w:tc>
        <w:tc>
          <w:tcPr>
            <w:tcW w:w="5310" w:type="dxa"/>
          </w:tcPr>
          <w:p w:rsidR="0024780A" w:rsidRPr="00011B27" w:rsidRDefault="00C05482" w:rsidP="004D62DC">
            <w:pPr>
              <w:rPr>
                <w:rFonts w:ascii="Trebuchet MS" w:hAnsi="Trebuchet MS"/>
                <w:u w:val="single"/>
              </w:rPr>
            </w:pPr>
            <w:r>
              <w:rPr>
                <w:rFonts w:ascii="Trebuchet MS" w:hAnsi="Trebuchet MS"/>
              </w:rPr>
              <w:t xml:space="preserve">REMOVAL OF  EXISTING ROOF THATCHING </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77496B" w:rsidRPr="00011B27" w:rsidTr="00205B91">
        <w:tc>
          <w:tcPr>
            <w:tcW w:w="1368" w:type="dxa"/>
          </w:tcPr>
          <w:p w:rsidR="0077496B" w:rsidRPr="00011B27" w:rsidRDefault="00C05482" w:rsidP="004D62DC">
            <w:pPr>
              <w:jc w:val="center"/>
              <w:rPr>
                <w:rFonts w:ascii="Trebuchet MS" w:hAnsi="Trebuchet MS"/>
                <w:bCs/>
              </w:rPr>
            </w:pPr>
            <w:r>
              <w:rPr>
                <w:rFonts w:ascii="Trebuchet MS" w:hAnsi="Trebuchet MS"/>
                <w:bCs/>
              </w:rPr>
              <w:t>3.01</w:t>
            </w:r>
          </w:p>
        </w:tc>
        <w:tc>
          <w:tcPr>
            <w:tcW w:w="5310" w:type="dxa"/>
          </w:tcPr>
          <w:p w:rsidR="0077496B" w:rsidRPr="00011B27" w:rsidRDefault="00C05482" w:rsidP="004D62DC">
            <w:pPr>
              <w:rPr>
                <w:rFonts w:ascii="Trebuchet MS" w:hAnsi="Trebuchet MS"/>
              </w:rPr>
            </w:pPr>
            <w:r>
              <w:rPr>
                <w:rFonts w:ascii="Trebuchet MS" w:hAnsi="Trebuchet MS"/>
              </w:rPr>
              <w:t xml:space="preserve">RETHATCHING OF THE ROOF </w:t>
            </w:r>
          </w:p>
        </w:tc>
        <w:tc>
          <w:tcPr>
            <w:tcW w:w="1822" w:type="dxa"/>
          </w:tcPr>
          <w:p w:rsidR="0077496B" w:rsidRPr="00011B27" w:rsidRDefault="0077496B" w:rsidP="004D62DC">
            <w:pPr>
              <w:rPr>
                <w:rFonts w:ascii="Trebuchet MS" w:hAnsi="Trebuchet MS"/>
                <w:b/>
                <w:u w:val="single"/>
              </w:rPr>
            </w:pPr>
          </w:p>
        </w:tc>
        <w:tc>
          <w:tcPr>
            <w:tcW w:w="788" w:type="dxa"/>
          </w:tcPr>
          <w:p w:rsidR="0077496B" w:rsidRPr="00011B27" w:rsidRDefault="0077496B"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Cs/>
              </w:rPr>
            </w:pPr>
            <w:r w:rsidRPr="00011B27">
              <w:rPr>
                <w:rFonts w:ascii="Trebuchet MS" w:hAnsi="Trebuchet MS"/>
                <w:bCs/>
              </w:rPr>
              <w:t xml:space="preserve">SUB-TOTAL </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41044E" w:rsidP="004D62DC">
            <w:pPr>
              <w:rPr>
                <w:rFonts w:ascii="Trebuchet MS" w:hAnsi="Trebuchet MS"/>
                <w:bCs/>
              </w:rPr>
            </w:pPr>
            <w:r>
              <w:rPr>
                <w:rFonts w:ascii="Trebuchet MS" w:hAnsi="Trebuchet MS"/>
                <w:bCs/>
              </w:rPr>
              <w:t>ADD 5</w:t>
            </w:r>
            <w:r w:rsidR="00205B91" w:rsidRPr="00011B27">
              <w:rPr>
                <w:rFonts w:ascii="Trebuchet MS" w:hAnsi="Trebuchet MS"/>
                <w:bCs/>
              </w:rPr>
              <w:t xml:space="preserve"> </w:t>
            </w:r>
            <w:r w:rsidR="0024780A" w:rsidRPr="00011B27">
              <w:rPr>
                <w:rFonts w:ascii="Trebuchet MS" w:hAnsi="Trebuchet MS"/>
                <w:bCs/>
              </w:rPr>
              <w:t>% CONTINGENCIES</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Cs/>
              </w:rPr>
            </w:pPr>
            <w:r w:rsidRPr="00011B27">
              <w:rPr>
                <w:rFonts w:ascii="Trebuchet MS" w:hAnsi="Trebuchet MS"/>
                <w:bCs/>
              </w:rPr>
              <w:t>SUB-TOTAL</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5C09E2" w:rsidP="004D62DC">
            <w:pPr>
              <w:rPr>
                <w:rFonts w:ascii="Trebuchet MS" w:hAnsi="Trebuchet MS"/>
                <w:bCs/>
              </w:rPr>
            </w:pPr>
            <w:r w:rsidRPr="00011B27">
              <w:rPr>
                <w:rFonts w:ascii="Trebuchet MS" w:hAnsi="Trebuchet MS"/>
                <w:bCs/>
              </w:rPr>
              <w:t xml:space="preserve">ADD </w:t>
            </w:r>
            <w:r w:rsidR="0024780A" w:rsidRPr="00011B27">
              <w:rPr>
                <w:rFonts w:ascii="Trebuchet MS" w:hAnsi="Trebuchet MS"/>
                <w:bCs/>
              </w:rPr>
              <w:t xml:space="preserve">15 % VAT  </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r w:rsidR="0024780A" w:rsidRPr="00011B27" w:rsidTr="00205B91">
        <w:trPr>
          <w:cantSplit/>
        </w:trPr>
        <w:tc>
          <w:tcPr>
            <w:tcW w:w="6678" w:type="dxa"/>
            <w:gridSpan w:val="2"/>
          </w:tcPr>
          <w:p w:rsidR="0024780A" w:rsidRPr="00011B27" w:rsidRDefault="0024780A" w:rsidP="004D62DC">
            <w:pPr>
              <w:rPr>
                <w:rFonts w:ascii="Trebuchet MS" w:hAnsi="Trebuchet MS"/>
                <w:b/>
              </w:rPr>
            </w:pPr>
            <w:r w:rsidRPr="00011B27">
              <w:rPr>
                <w:rFonts w:ascii="Trebuchet MS" w:hAnsi="Trebuchet MS"/>
                <w:b/>
              </w:rPr>
              <w:t>TOTAL CARRIED TO FORM OF QUOTATION</w:t>
            </w:r>
          </w:p>
        </w:tc>
        <w:tc>
          <w:tcPr>
            <w:tcW w:w="1822" w:type="dxa"/>
          </w:tcPr>
          <w:p w:rsidR="0024780A" w:rsidRPr="00011B27" w:rsidRDefault="0024780A" w:rsidP="004D62DC">
            <w:pPr>
              <w:rPr>
                <w:rFonts w:ascii="Trebuchet MS" w:hAnsi="Trebuchet MS"/>
                <w:b/>
                <w:u w:val="single"/>
              </w:rPr>
            </w:pPr>
          </w:p>
        </w:tc>
        <w:tc>
          <w:tcPr>
            <w:tcW w:w="788" w:type="dxa"/>
          </w:tcPr>
          <w:p w:rsidR="0024780A" w:rsidRPr="00011B27" w:rsidRDefault="0024780A" w:rsidP="004D62DC">
            <w:pPr>
              <w:rPr>
                <w:rFonts w:ascii="Trebuchet MS" w:hAnsi="Trebuchet MS"/>
                <w:b/>
                <w:u w:val="single"/>
              </w:rPr>
            </w:pPr>
          </w:p>
        </w:tc>
      </w:tr>
    </w:tbl>
    <w:p w:rsidR="005C09E2" w:rsidRPr="00011B27" w:rsidRDefault="005C09E2" w:rsidP="0024780A">
      <w:pPr>
        <w:rPr>
          <w:b/>
          <w:u w:val="single"/>
        </w:rPr>
      </w:pPr>
    </w:p>
    <w:tbl>
      <w:tblPr>
        <w:tblStyle w:val="TableGrid"/>
        <w:tblW w:w="9351" w:type="dxa"/>
        <w:tblLook w:val="04A0" w:firstRow="1" w:lastRow="0" w:firstColumn="1" w:lastColumn="0" w:noHBand="0" w:noVBand="1"/>
      </w:tblPr>
      <w:tblGrid>
        <w:gridCol w:w="6611"/>
        <w:gridCol w:w="2740"/>
      </w:tblGrid>
      <w:tr w:rsidR="0024780A" w:rsidRPr="00011B27" w:rsidTr="0024780A">
        <w:trPr>
          <w:trHeight w:val="286"/>
        </w:trPr>
        <w:tc>
          <w:tcPr>
            <w:tcW w:w="6611" w:type="dxa"/>
          </w:tcPr>
          <w:p w:rsidR="0024780A" w:rsidRPr="00011B27" w:rsidRDefault="0024780A" w:rsidP="00A6116D">
            <w:pPr>
              <w:autoSpaceDE w:val="0"/>
              <w:autoSpaceDN w:val="0"/>
              <w:adjustRightInd w:val="0"/>
              <w:spacing w:after="0" w:line="240" w:lineRule="auto"/>
              <w:rPr>
                <w:rFonts w:ascii="Trebuchet MS" w:hAnsi="Trebuchet MS" w:cs="Trebuchet MS"/>
                <w:sz w:val="24"/>
                <w:szCs w:val="24"/>
              </w:rPr>
            </w:pPr>
            <w:r w:rsidRPr="00011B27">
              <w:rPr>
                <w:rFonts w:ascii="Trebuchet MS" w:hAnsi="Trebuchet MS" w:cs="Trebuchet MS"/>
                <w:sz w:val="24"/>
                <w:szCs w:val="24"/>
              </w:rPr>
              <w:t xml:space="preserve">PROPOSED DURATION OF CONTRACT IN CALENDAR  WEEKS </w:t>
            </w:r>
          </w:p>
        </w:tc>
        <w:tc>
          <w:tcPr>
            <w:tcW w:w="2740" w:type="dxa"/>
          </w:tcPr>
          <w:p w:rsidR="0024780A" w:rsidRPr="00011B27" w:rsidRDefault="0024780A" w:rsidP="00A6116D">
            <w:pPr>
              <w:autoSpaceDE w:val="0"/>
              <w:autoSpaceDN w:val="0"/>
              <w:adjustRightInd w:val="0"/>
              <w:spacing w:after="0" w:line="240" w:lineRule="auto"/>
              <w:rPr>
                <w:rFonts w:ascii="Trebuchet MS" w:hAnsi="Trebuchet MS" w:cs="Trebuchet MS"/>
              </w:rPr>
            </w:pPr>
          </w:p>
          <w:p w:rsidR="0024780A" w:rsidRPr="00011B27" w:rsidRDefault="0024780A" w:rsidP="00A6116D">
            <w:pPr>
              <w:autoSpaceDE w:val="0"/>
              <w:autoSpaceDN w:val="0"/>
              <w:adjustRightInd w:val="0"/>
              <w:spacing w:after="0" w:line="240" w:lineRule="auto"/>
              <w:rPr>
                <w:rFonts w:ascii="Trebuchet MS" w:hAnsi="Trebuchet MS" w:cs="Trebuchet MS"/>
              </w:rPr>
            </w:pPr>
          </w:p>
        </w:tc>
      </w:tr>
    </w:tbl>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Pr="00011B27" w:rsidRDefault="00B305E0" w:rsidP="00A6116D">
      <w:pPr>
        <w:autoSpaceDE w:val="0"/>
        <w:autoSpaceDN w:val="0"/>
        <w:adjustRightInd w:val="0"/>
        <w:spacing w:after="0" w:line="240" w:lineRule="auto"/>
        <w:rPr>
          <w:rFonts w:ascii="Trebuchet MS" w:hAnsi="Trebuchet MS" w:cs="Trebuchet MS"/>
        </w:rPr>
      </w:pPr>
    </w:p>
    <w:p w:rsidR="00B305E0" w:rsidRDefault="00B305E0"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B56CE8" w:rsidRDefault="00B56CE8"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970FB3" w:rsidRDefault="00970FB3" w:rsidP="00A6116D">
      <w:pPr>
        <w:autoSpaceDE w:val="0"/>
        <w:autoSpaceDN w:val="0"/>
        <w:adjustRightInd w:val="0"/>
        <w:spacing w:after="0" w:line="240" w:lineRule="auto"/>
        <w:rPr>
          <w:rFonts w:ascii="Trebuchet MS" w:hAnsi="Trebuchet MS" w:cs="Trebuchet MS"/>
        </w:rPr>
      </w:pPr>
    </w:p>
    <w:p w:rsidR="00B56CE8" w:rsidRPr="00011B27" w:rsidRDefault="00B56CE8" w:rsidP="00A6116D">
      <w:pPr>
        <w:autoSpaceDE w:val="0"/>
        <w:autoSpaceDN w:val="0"/>
        <w:adjustRightInd w:val="0"/>
        <w:spacing w:after="0" w:line="240" w:lineRule="auto"/>
        <w:rPr>
          <w:rFonts w:ascii="Trebuchet MS" w:hAnsi="Trebuchet MS" w:cs="Trebuchet MS"/>
        </w:rPr>
      </w:pPr>
    </w:p>
    <w:p w:rsidR="00275C95" w:rsidRDefault="00275C95"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400B33" w:rsidRDefault="00400B33"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p w:rsidR="00400B33" w:rsidRPr="00011B27" w:rsidRDefault="00400B33" w:rsidP="00A6116D">
      <w:pPr>
        <w:autoSpaceDE w:val="0"/>
        <w:autoSpaceDN w:val="0"/>
        <w:adjustRightInd w:val="0"/>
        <w:spacing w:after="0" w:line="240" w:lineRule="auto"/>
        <w:rPr>
          <w:rFonts w:ascii="Trebuchet MS" w:hAnsi="Trebuchet MS" w:cs="Trebuchet MS"/>
        </w:rPr>
      </w:pPr>
    </w:p>
    <w:p w:rsidR="00275C95" w:rsidRPr="00011B27" w:rsidRDefault="00275C95" w:rsidP="00A6116D">
      <w:pPr>
        <w:autoSpaceDE w:val="0"/>
        <w:autoSpaceDN w:val="0"/>
        <w:adjustRightInd w:val="0"/>
        <w:spacing w:after="0" w:line="240" w:lineRule="auto"/>
        <w:rPr>
          <w:rFonts w:ascii="Trebuchet MS" w:hAnsi="Trebuchet MS" w:cs="Trebuchet MS"/>
        </w:rPr>
      </w:pPr>
    </w:p>
    <w:p w:rsidR="00275C95" w:rsidRPr="00011B27" w:rsidRDefault="00275C95" w:rsidP="00A6116D">
      <w:pPr>
        <w:autoSpaceDE w:val="0"/>
        <w:autoSpaceDN w:val="0"/>
        <w:adjustRightInd w:val="0"/>
        <w:spacing w:after="0" w:line="240" w:lineRule="auto"/>
        <w:rPr>
          <w:rFonts w:ascii="Trebuchet MS" w:hAnsi="Trebuchet MS" w:cs="Trebuchet MS"/>
        </w:rPr>
      </w:pPr>
    </w:p>
    <w:p w:rsidR="00275C95" w:rsidRPr="00011B27" w:rsidRDefault="00275C95" w:rsidP="00A6116D">
      <w:pPr>
        <w:autoSpaceDE w:val="0"/>
        <w:autoSpaceDN w:val="0"/>
        <w:adjustRightInd w:val="0"/>
        <w:spacing w:after="0" w:line="240" w:lineRule="auto"/>
        <w:rPr>
          <w:rFonts w:ascii="Trebuchet MS" w:hAnsi="Trebuchet MS" w:cs="Trebuchet MS"/>
        </w:rPr>
      </w:pPr>
    </w:p>
    <w:p w:rsidR="00994B2F" w:rsidRPr="00994B2F" w:rsidRDefault="00994B2F" w:rsidP="00994B2F">
      <w:pPr>
        <w:keepNext/>
        <w:spacing w:after="0" w:line="240" w:lineRule="auto"/>
        <w:jc w:val="center"/>
        <w:outlineLvl w:val="0"/>
        <w:rPr>
          <w:rFonts w:ascii="Times New Roman" w:hAnsi="Times New Roman"/>
          <w:b/>
          <w:caps/>
          <w:snapToGrid w:val="0"/>
          <w:sz w:val="28"/>
          <w:szCs w:val="28"/>
          <w:lang w:val="en-GB"/>
        </w:rPr>
      </w:pPr>
      <w:bookmarkStart w:id="3" w:name="_Toc41877030"/>
      <w:r w:rsidRPr="00994B2F">
        <w:rPr>
          <w:rFonts w:ascii="Times New Roman" w:hAnsi="Times New Roman"/>
          <w:b/>
          <w:caps/>
          <w:snapToGrid w:val="0"/>
          <w:sz w:val="28"/>
          <w:szCs w:val="28"/>
          <w:lang w:val="en-GB"/>
        </w:rPr>
        <w:t>Annex B</w:t>
      </w:r>
    </w:p>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bookmarkStart w:id="4" w:name="_Toc41823821"/>
      <w:r w:rsidRPr="00994B2F">
        <w:rPr>
          <w:rFonts w:ascii="Times New Roman" w:hAnsi="Times New Roman"/>
          <w:b/>
          <w:snapToGrid w:val="0"/>
          <w:sz w:val="28"/>
          <w:szCs w:val="28"/>
          <w:lang w:val="en-GB"/>
        </w:rPr>
        <w:t>BIDDING FORM</w:t>
      </w:r>
      <w:bookmarkEnd w:id="3"/>
      <w:bookmarkEnd w:id="4"/>
    </w:p>
    <w:p w:rsidR="00994B2F" w:rsidRPr="00994B2F" w:rsidRDefault="00994B2F" w:rsidP="00994B2F">
      <w:pPr>
        <w:spacing w:after="0" w:line="240" w:lineRule="auto"/>
        <w:ind w:left="709"/>
        <w:jc w:val="both"/>
        <w:rPr>
          <w:rFonts w:ascii="Times New Roman" w:hAnsi="Times New Roman"/>
          <w:snapToGrid w:val="0"/>
          <w:sz w:val="28"/>
          <w:szCs w:val="28"/>
          <w:u w:val="single"/>
          <w:lang w:val="en-GB"/>
        </w:rPr>
      </w:pPr>
    </w:p>
    <w:p w:rsidR="00994B2F" w:rsidRPr="00994B2F" w:rsidRDefault="00994B2F" w:rsidP="00994B2F">
      <w:pPr>
        <w:spacing w:after="0" w:line="240" w:lineRule="auto"/>
        <w:jc w:val="center"/>
        <w:rPr>
          <w:rFonts w:ascii="Times New Roman" w:hAnsi="Times New Roman"/>
          <w:b/>
          <w:snapToGrid w:val="0"/>
          <w:lang w:val="en-GB"/>
        </w:rPr>
      </w:pPr>
      <w:r w:rsidRPr="00994B2F">
        <w:rPr>
          <w:rFonts w:ascii="Times New Roman" w:hAnsi="Times New Roman"/>
          <w:b/>
          <w:snapToGrid w:val="0"/>
          <w:lang w:val="en-GB"/>
        </w:rPr>
        <w:t>BIDDING FORM FOR A WORKS CONTRACT</w:t>
      </w:r>
    </w:p>
    <w:p w:rsidR="00994B2F" w:rsidRPr="00994B2F" w:rsidRDefault="00994B2F" w:rsidP="00994B2F">
      <w:pPr>
        <w:spacing w:before="120" w:after="120" w:line="240" w:lineRule="auto"/>
        <w:rPr>
          <w:rFonts w:ascii="Times New Roman" w:hAnsi="Times New Roman"/>
          <w:b/>
          <w:snapToGrid w:val="0"/>
          <w:lang w:val="en-GB"/>
        </w:rPr>
      </w:pPr>
    </w:p>
    <w:p w:rsidR="00994B2F" w:rsidRPr="00994B2F" w:rsidRDefault="00994B2F" w:rsidP="00994B2F">
      <w:pPr>
        <w:spacing w:before="120" w:after="120" w:line="240" w:lineRule="auto"/>
        <w:rPr>
          <w:rFonts w:ascii="Times New Roman" w:hAnsi="Times New Roman"/>
          <w:i/>
          <w:snapToGrid w:val="0"/>
          <w:lang w:val="en-GB"/>
        </w:rPr>
      </w:pPr>
      <w:r w:rsidRPr="00994B2F">
        <w:rPr>
          <w:rFonts w:ascii="Times New Roman" w:hAnsi="Times New Roman"/>
          <w:b/>
          <w:snapToGrid w:val="0"/>
          <w:lang w:val="en-GB"/>
        </w:rPr>
        <w:t xml:space="preserve">Publication reference: </w:t>
      </w:r>
      <w:r w:rsidRPr="00994B2F">
        <w:rPr>
          <w:rFonts w:ascii="Times New Roman" w:hAnsi="Times New Roman"/>
          <w:i/>
          <w:snapToGrid w:val="0"/>
          <w:lang w:val="en-GB"/>
        </w:rPr>
        <w:t>[insert]</w:t>
      </w:r>
    </w:p>
    <w:p w:rsidR="00994B2F" w:rsidRPr="00994B2F" w:rsidRDefault="00994B2F" w:rsidP="00994B2F">
      <w:pPr>
        <w:spacing w:before="120" w:after="120" w:line="240" w:lineRule="auto"/>
        <w:rPr>
          <w:rFonts w:ascii="Times New Roman" w:hAnsi="Times New Roman"/>
          <w:snapToGrid w:val="0"/>
          <w:lang w:val="en-GB"/>
        </w:rPr>
      </w:pPr>
      <w:r w:rsidRPr="00994B2F">
        <w:rPr>
          <w:rFonts w:ascii="Times New Roman" w:hAnsi="Times New Roman"/>
          <w:b/>
          <w:snapToGrid w:val="0"/>
          <w:lang w:val="en-GB"/>
        </w:rPr>
        <w:t xml:space="preserve">Name of contract: </w:t>
      </w:r>
      <w:r w:rsidRPr="00994B2F">
        <w:rPr>
          <w:rFonts w:ascii="Times New Roman" w:hAnsi="Times New Roman"/>
          <w:i/>
          <w:snapToGrid w:val="0"/>
          <w:lang w:val="en-GB"/>
        </w:rPr>
        <w:t>[insert]</w:t>
      </w:r>
    </w:p>
    <w:p w:rsidR="00994B2F" w:rsidRPr="00994B2F" w:rsidRDefault="00994B2F" w:rsidP="00994B2F">
      <w:pPr>
        <w:spacing w:after="0" w:line="240" w:lineRule="auto"/>
        <w:jc w:val="center"/>
        <w:rPr>
          <w:rFonts w:ascii="Times New Roman" w:hAnsi="Times New Roman"/>
          <w:snapToGrid w:val="0"/>
          <w:lang w:val="en-GB"/>
        </w:rPr>
      </w:pPr>
    </w:p>
    <w:p w:rsidR="00994B2F" w:rsidRPr="00994B2F" w:rsidRDefault="00994B2F" w:rsidP="00994B2F">
      <w:pPr>
        <w:spacing w:after="0" w:line="240" w:lineRule="auto"/>
        <w:jc w:val="center"/>
        <w:rPr>
          <w:rFonts w:ascii="Times New Roman" w:hAnsi="Times New Roman"/>
          <w:snapToGrid w:val="0"/>
          <w:lang w:val="en-GB"/>
        </w:rPr>
      </w:pP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after="0" w:line="240" w:lineRule="auto"/>
        <w:ind w:firstLine="720"/>
        <w:jc w:val="center"/>
        <w:rPr>
          <w:rFonts w:ascii="Times New Roman" w:hAnsi="Times New Roman"/>
          <w:b/>
          <w:snapToGrid w:val="0"/>
          <w:lang w:val="en-GB"/>
        </w:rPr>
      </w:pPr>
      <w:r w:rsidRPr="00994B2F">
        <w:rPr>
          <w:rFonts w:ascii="Times New Roman" w:hAnsi="Times New Roman"/>
          <w:i/>
          <w:snapToGrid w:val="0"/>
          <w:lang w:val="en-GB"/>
        </w:rPr>
        <w:t>[Insert place and date]</w:t>
      </w: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after="0" w:line="240" w:lineRule="auto"/>
        <w:rPr>
          <w:rFonts w:ascii="Times New Roman" w:hAnsi="Times New Roman"/>
          <w:b/>
          <w:i/>
          <w:snapToGrid w:val="0"/>
          <w:lang w:val="en-GB"/>
        </w:rPr>
      </w:pPr>
      <w:r w:rsidRPr="00994B2F">
        <w:rPr>
          <w:rFonts w:ascii="Times New Roman" w:hAnsi="Times New Roman"/>
          <w:b/>
          <w:snapToGrid w:val="0"/>
          <w:lang w:val="en-GB"/>
        </w:rPr>
        <w:t xml:space="preserve">A: </w:t>
      </w:r>
      <w:r w:rsidRPr="00994B2F">
        <w:rPr>
          <w:rFonts w:ascii="Times New Roman" w:hAnsi="Times New Roman"/>
          <w:b/>
          <w:i/>
          <w:snapToGrid w:val="0"/>
          <w:lang w:val="en-GB"/>
        </w:rPr>
        <w:t>[Insert name and address of Contracting Authority]</w:t>
      </w:r>
    </w:p>
    <w:p w:rsidR="00994B2F" w:rsidRPr="00994B2F" w:rsidRDefault="00994B2F" w:rsidP="00994B2F">
      <w:pPr>
        <w:spacing w:after="0" w:line="240" w:lineRule="auto"/>
        <w:jc w:val="both"/>
        <w:rPr>
          <w:rFonts w:ascii="Times New Roman" w:hAnsi="Times New Roman"/>
          <w:b/>
          <w:snapToGrid w:val="0"/>
          <w:lang w:val="en-GB"/>
        </w:rPr>
      </w:pPr>
    </w:p>
    <w:p w:rsidR="00994B2F" w:rsidRPr="00994B2F" w:rsidRDefault="00994B2F" w:rsidP="00994B2F">
      <w:pPr>
        <w:widowControl w:val="0"/>
        <w:spacing w:after="0" w:line="240" w:lineRule="auto"/>
        <w:jc w:val="center"/>
        <w:rPr>
          <w:rFonts w:ascii="Times New Roman" w:hAnsi="Times New Roman"/>
          <w:snapToGrid w:val="0"/>
          <w:lang w:val="en-GB"/>
        </w:rPr>
      </w:pPr>
    </w:p>
    <w:p w:rsidR="00994B2F" w:rsidRPr="00994B2F" w:rsidRDefault="00994B2F" w:rsidP="00994B2F">
      <w:pPr>
        <w:widowControl w:val="0"/>
        <w:pBdr>
          <w:top w:val="single" w:sz="4" w:space="1" w:color="auto"/>
        </w:pBdr>
        <w:spacing w:after="0" w:line="240" w:lineRule="auto"/>
        <w:jc w:val="center"/>
        <w:rPr>
          <w:rFonts w:ascii="Times New Roman" w:hAnsi="Times New Roman"/>
          <w:snapToGrid w:val="0"/>
          <w:lang w:val="en-GB"/>
        </w:rPr>
      </w:pPr>
    </w:p>
    <w:p w:rsidR="00994B2F" w:rsidRPr="00994B2F" w:rsidRDefault="00994B2F" w:rsidP="00994B2F">
      <w:pPr>
        <w:widowControl w:val="0"/>
        <w:spacing w:before="100" w:after="100" w:line="240" w:lineRule="auto"/>
        <w:ind w:left="360" w:right="360"/>
        <w:jc w:val="both"/>
        <w:rPr>
          <w:rFonts w:ascii="Times New Roman" w:hAnsi="Times New Roman"/>
          <w:b/>
          <w:snapToGrid w:val="0"/>
          <w:lang w:val="en-GB"/>
        </w:rPr>
      </w:pPr>
      <w:r w:rsidRPr="00994B2F">
        <w:rPr>
          <w:rFonts w:ascii="Times New Roman" w:hAnsi="Times New Roman"/>
          <w:b/>
          <w:snapToGrid w:val="0"/>
          <w:lang w:val="en-GB"/>
        </w:rPr>
        <w:t xml:space="preserve">One signed </w:t>
      </w:r>
      <w:r w:rsidRPr="00994B2F">
        <w:rPr>
          <w:rFonts w:ascii="Times New Roman" w:hAnsi="Times New Roman"/>
          <w:snapToGrid w:val="0"/>
          <w:lang w:val="en-GB"/>
        </w:rPr>
        <w:t>form must be supplied (for each lot, if the tender procedure is divided into lots), together with the number of copies specified in the Instruction to Bidders</w:t>
      </w:r>
      <w:r w:rsidRPr="00994B2F">
        <w:rPr>
          <w:rFonts w:ascii="Times New Roman" w:hAnsi="Times New Roman"/>
          <w:b/>
          <w:snapToGrid w:val="0"/>
          <w:lang w:val="en-GB"/>
        </w:rPr>
        <w:t xml:space="preserve">. </w:t>
      </w:r>
      <w:r w:rsidRPr="00994B2F">
        <w:rPr>
          <w:rFonts w:ascii="Times New Roman" w:hAnsi="Times New Roman"/>
          <w:snapToGrid w:val="0"/>
          <w:lang w:val="en-GB"/>
        </w:rPr>
        <w:t xml:space="preserve">The form must include a signed declaration using the annexed format from each legal entity making the application. </w:t>
      </w:r>
      <w:r w:rsidRPr="00994B2F">
        <w:rPr>
          <w:rFonts w:ascii="Times New Roman" w:hAnsi="Times New Roman"/>
          <w:b/>
          <w:snapToGrid w:val="0"/>
          <w:lang w:val="en-GB"/>
        </w:rPr>
        <w:t xml:space="preserve">All data included in this form must concern only the legal entity or entities making the application. </w:t>
      </w:r>
      <w:r w:rsidRPr="00994B2F">
        <w:rPr>
          <w:rFonts w:ascii="Times New Roman" w:hAnsi="Times New Roman"/>
          <w:snapToGrid w:val="0"/>
          <w:lang w:val="en-GB"/>
        </w:rPr>
        <w:t>The attachments to this form (i.e. declarations, statements, proofs) may be in original or copy. If copies are submitted, the originals must be sent to the Contracting Authority upon request.</w:t>
      </w:r>
      <w:r w:rsidRPr="00994B2F">
        <w:rPr>
          <w:rFonts w:ascii="Times New Roman" w:hAnsi="Times New Roman"/>
          <w:lang w:val="en-GB" w:eastAsia="en-GB" w:bidi="kn-IN"/>
        </w:rPr>
        <w:t xml:space="preserve"> For economical and ecological reasons, we strongly recommend that you submit your files on paper (no plastic folder or divider).  We also suggest you use double-sided printing as much as possible.</w:t>
      </w:r>
    </w:p>
    <w:p w:rsidR="00994B2F" w:rsidRPr="00994B2F" w:rsidRDefault="00994B2F" w:rsidP="00994B2F">
      <w:pPr>
        <w:widowControl w:val="0"/>
        <w:spacing w:before="100" w:after="100" w:line="240" w:lineRule="auto"/>
        <w:ind w:left="360" w:right="360"/>
        <w:jc w:val="both"/>
        <w:rPr>
          <w:rFonts w:ascii="Times New Roman" w:hAnsi="Times New Roman"/>
          <w:snapToGrid w:val="0"/>
          <w:lang w:val="en-GB"/>
        </w:rPr>
      </w:pPr>
      <w:r w:rsidRPr="00994B2F">
        <w:rPr>
          <w:rFonts w:ascii="Times New Roman" w:hAnsi="Times New Roman"/>
          <w:snapToGrid w:val="0"/>
          <w:lang w:val="en-GB"/>
        </w:rPr>
        <w:t>Any additional documentation (brochures, letters, etc.) sent with the form will not be taken into consideration.</w:t>
      </w:r>
      <w:r w:rsidRPr="00994B2F">
        <w:rPr>
          <w:rFonts w:ascii="Times New Roman" w:hAnsi="Times New Roman"/>
          <w:b/>
          <w:snapToGrid w:val="0"/>
          <w:lang w:val="en-GB"/>
        </w:rPr>
        <w:t xml:space="preserve"> </w:t>
      </w:r>
      <w:r w:rsidRPr="00994B2F">
        <w:rPr>
          <w:rFonts w:ascii="Times New Roman" w:hAnsi="Times New Roman"/>
          <w:snapToGrid w:val="0"/>
          <w:lang w:val="en-GB"/>
        </w:rPr>
        <w:t xml:space="preserve">Applications submitted by a </w:t>
      </w:r>
      <w:r w:rsidRPr="00994B2F">
        <w:rPr>
          <w:rFonts w:ascii="Times New Roman" w:hAnsi="Times New Roman"/>
          <w:b/>
          <w:snapToGrid w:val="0"/>
          <w:lang w:val="en-GB"/>
        </w:rPr>
        <w:t>consortium</w:t>
      </w:r>
      <w:r w:rsidRPr="00994B2F">
        <w:rPr>
          <w:rFonts w:ascii="Times New Roman" w:hAnsi="Times New Roman"/>
          <w:snapToGrid w:val="0"/>
          <w:lang w:val="en-GB"/>
        </w:rPr>
        <w:t xml:space="preserve"> (i.e. either a permanent, legally-established grouping or a grouping which has been constituted informally for a specific tender procedure) must follow the instructions applicable to the consortium leader and its members.</w:t>
      </w:r>
    </w:p>
    <w:p w:rsidR="00994B2F" w:rsidRPr="00994B2F" w:rsidRDefault="00994B2F" w:rsidP="00994B2F">
      <w:pPr>
        <w:keepNext/>
        <w:spacing w:after="0" w:line="240" w:lineRule="auto"/>
        <w:ind w:left="425" w:hanging="425"/>
        <w:jc w:val="both"/>
        <w:outlineLvl w:val="0"/>
        <w:rPr>
          <w:rFonts w:ascii="Times New Roman" w:hAnsi="Times New Roman"/>
          <w:b/>
          <w:snapToGrid w:val="0"/>
          <w:lang w:val="en-GB"/>
        </w:rPr>
      </w:pPr>
      <w:r w:rsidRPr="00994B2F">
        <w:rPr>
          <w:rFonts w:ascii="Times New Roman" w:hAnsi="Times New Roman"/>
          <w:b/>
          <w:snapToGrid w:val="0"/>
          <w:lang w:val="en-GB"/>
        </w:rPr>
        <w:br w:type="page"/>
      </w:r>
      <w:r w:rsidRPr="00994B2F">
        <w:rPr>
          <w:rFonts w:ascii="Times New Roman" w:hAnsi="Times New Roman"/>
          <w:b/>
          <w:snapToGrid w:val="0"/>
          <w:lang w:val="en-GB"/>
        </w:rPr>
        <w:lastRenderedPageBreak/>
        <w:t>1</w:t>
      </w:r>
      <w:r w:rsidRPr="00994B2F">
        <w:rPr>
          <w:rFonts w:ascii="Times New Roman" w:hAnsi="Times New Roman"/>
          <w:b/>
          <w:snapToGrid w:val="0"/>
          <w:lang w:val="en-GB"/>
        </w:rPr>
        <w:tab/>
        <w:t>SUBMITTED BY</w:t>
      </w:r>
    </w:p>
    <w:p w:rsidR="00994B2F" w:rsidRPr="00994B2F" w:rsidRDefault="00994B2F" w:rsidP="00994B2F">
      <w:pPr>
        <w:keepNext/>
        <w:spacing w:after="0" w:line="240" w:lineRule="auto"/>
        <w:ind w:left="425" w:hanging="425"/>
        <w:jc w:val="both"/>
        <w:rPr>
          <w:rFonts w:ascii="Times New Roman" w:hAnsi="Times New Roman"/>
          <w:b/>
          <w:snapToGrid w:val="0"/>
          <w:lang w:val="en-G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011B27" w:rsidRPr="00994B2F" w:rsidTr="007C3A32">
        <w:trPr>
          <w:cantSplit/>
        </w:trPr>
        <w:tc>
          <w:tcPr>
            <w:tcW w:w="1701" w:type="dxa"/>
            <w:tcBorders>
              <w:top w:val="nil"/>
              <w:left w:val="nil"/>
            </w:tcBorders>
          </w:tcPr>
          <w:p w:rsidR="00994B2F" w:rsidRPr="00994B2F" w:rsidRDefault="00994B2F" w:rsidP="00994B2F">
            <w:pPr>
              <w:spacing w:after="0" w:line="240" w:lineRule="auto"/>
              <w:jc w:val="both"/>
              <w:rPr>
                <w:rFonts w:ascii="Times New Roman" w:hAnsi="Times New Roman"/>
                <w:b/>
                <w:snapToGrid w:val="0"/>
                <w:lang w:val="en-GB"/>
              </w:rPr>
            </w:pPr>
          </w:p>
        </w:tc>
        <w:tc>
          <w:tcPr>
            <w:tcW w:w="4678" w:type="dxa"/>
            <w:shd w:val="pct5" w:color="auto" w:fill="FFFFFF"/>
          </w:tcPr>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b/>
                <w:snapToGrid w:val="0"/>
                <w:lang w:val="en-GB"/>
              </w:rPr>
              <w:t>Name(s) of bidder(s)</w:t>
            </w:r>
          </w:p>
        </w:tc>
        <w:tc>
          <w:tcPr>
            <w:tcW w:w="2268" w:type="dxa"/>
            <w:shd w:val="pct5" w:color="auto" w:fill="FFFFFF"/>
          </w:tcPr>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b/>
                <w:snapToGrid w:val="0"/>
                <w:lang w:val="en-GB"/>
              </w:rPr>
              <w:t>Nationality</w:t>
            </w:r>
            <w:r w:rsidRPr="00994B2F">
              <w:rPr>
                <w:rFonts w:ascii="Times New Roman" w:hAnsi="Times New Roman"/>
                <w:b/>
                <w:snapToGrid w:val="0"/>
                <w:vertAlign w:val="superscript"/>
                <w:lang w:val="en-GB"/>
              </w:rPr>
              <w:footnoteReference w:id="1"/>
            </w:r>
          </w:p>
        </w:tc>
      </w:tr>
      <w:tr w:rsidR="00011B27" w:rsidRPr="00994B2F" w:rsidTr="007C3A32">
        <w:trPr>
          <w:cantSplit/>
          <w:trHeight w:val="951"/>
        </w:trPr>
        <w:tc>
          <w:tcPr>
            <w:tcW w:w="1701" w:type="dxa"/>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Leader</w:t>
            </w:r>
            <w:r w:rsidRPr="00994B2F">
              <w:rPr>
                <w:rFonts w:ascii="Times New Roman" w:hAnsi="Times New Roman"/>
                <w:b/>
                <w:snapToGrid w:val="0"/>
                <w:vertAlign w:val="superscript"/>
                <w:lang w:val="en-GB"/>
              </w:rPr>
              <w:footnoteReference w:id="2"/>
            </w:r>
          </w:p>
        </w:tc>
        <w:tc>
          <w:tcPr>
            <w:tcW w:w="4678" w:type="dxa"/>
          </w:tcPr>
          <w:p w:rsidR="00994B2F" w:rsidRPr="00994B2F" w:rsidRDefault="00994B2F" w:rsidP="00994B2F">
            <w:pPr>
              <w:spacing w:after="0" w:line="240" w:lineRule="auto"/>
              <w:jc w:val="both"/>
              <w:rPr>
                <w:rFonts w:ascii="Times New Roman" w:hAnsi="Times New Roman"/>
                <w:b/>
                <w:snapToGrid w:val="0"/>
                <w:lang w:val="en-GB"/>
              </w:rPr>
            </w:pPr>
          </w:p>
        </w:tc>
        <w:tc>
          <w:tcPr>
            <w:tcW w:w="2268" w:type="dxa"/>
          </w:tcPr>
          <w:p w:rsidR="00994B2F" w:rsidRPr="00994B2F" w:rsidRDefault="00994B2F" w:rsidP="00994B2F">
            <w:pPr>
              <w:spacing w:after="0" w:line="240" w:lineRule="auto"/>
              <w:jc w:val="both"/>
              <w:rPr>
                <w:rFonts w:ascii="Times New Roman" w:hAnsi="Times New Roman"/>
                <w:b/>
                <w:snapToGrid w:val="0"/>
                <w:lang w:val="en-GB"/>
              </w:rPr>
            </w:pPr>
          </w:p>
        </w:tc>
      </w:tr>
      <w:tr w:rsidR="00011B27" w:rsidRPr="00994B2F" w:rsidTr="007C3A32">
        <w:trPr>
          <w:cantSplit/>
          <w:trHeight w:val="979"/>
        </w:trPr>
        <w:tc>
          <w:tcPr>
            <w:tcW w:w="1701" w:type="dxa"/>
          </w:tcPr>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b/>
                <w:snapToGrid w:val="0"/>
                <w:lang w:val="en-GB"/>
              </w:rPr>
              <w:t>Member 2*</w:t>
            </w:r>
          </w:p>
        </w:tc>
        <w:tc>
          <w:tcPr>
            <w:tcW w:w="4678" w:type="dxa"/>
          </w:tcPr>
          <w:p w:rsidR="00994B2F" w:rsidRPr="00994B2F" w:rsidRDefault="00994B2F" w:rsidP="00994B2F">
            <w:pPr>
              <w:spacing w:after="0" w:line="240" w:lineRule="auto"/>
              <w:jc w:val="both"/>
              <w:rPr>
                <w:rFonts w:ascii="Times New Roman" w:hAnsi="Times New Roman"/>
                <w:b/>
                <w:snapToGrid w:val="0"/>
                <w:lang w:val="en-GB"/>
              </w:rPr>
            </w:pPr>
          </w:p>
        </w:tc>
        <w:tc>
          <w:tcPr>
            <w:tcW w:w="2268" w:type="dxa"/>
          </w:tcPr>
          <w:p w:rsidR="00994B2F" w:rsidRPr="00994B2F" w:rsidRDefault="00994B2F" w:rsidP="00994B2F">
            <w:pPr>
              <w:spacing w:after="0" w:line="240" w:lineRule="auto"/>
              <w:jc w:val="both"/>
              <w:rPr>
                <w:rFonts w:ascii="Times New Roman" w:hAnsi="Times New Roman"/>
                <w:b/>
                <w:snapToGrid w:val="0"/>
                <w:lang w:val="en-GB"/>
              </w:rPr>
            </w:pPr>
          </w:p>
        </w:tc>
      </w:tr>
      <w:tr w:rsidR="00011B27" w:rsidRPr="00994B2F" w:rsidTr="007C3A32">
        <w:trPr>
          <w:cantSplit/>
          <w:trHeight w:val="1121"/>
        </w:trPr>
        <w:tc>
          <w:tcPr>
            <w:tcW w:w="1701" w:type="dxa"/>
          </w:tcPr>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b/>
                <w:snapToGrid w:val="0"/>
                <w:lang w:val="en-GB"/>
              </w:rPr>
              <w:t xml:space="preserve">Etc … </w:t>
            </w:r>
          </w:p>
        </w:tc>
        <w:tc>
          <w:tcPr>
            <w:tcW w:w="4678" w:type="dxa"/>
          </w:tcPr>
          <w:p w:rsidR="00994B2F" w:rsidRPr="00994B2F" w:rsidRDefault="00994B2F" w:rsidP="00994B2F">
            <w:pPr>
              <w:spacing w:after="0" w:line="240" w:lineRule="auto"/>
              <w:jc w:val="both"/>
              <w:rPr>
                <w:rFonts w:ascii="Times New Roman" w:hAnsi="Times New Roman"/>
                <w:b/>
                <w:snapToGrid w:val="0"/>
                <w:lang w:val="en-GB"/>
              </w:rPr>
            </w:pPr>
          </w:p>
        </w:tc>
        <w:tc>
          <w:tcPr>
            <w:tcW w:w="2268" w:type="dxa"/>
          </w:tcPr>
          <w:p w:rsidR="00994B2F" w:rsidRPr="00994B2F" w:rsidRDefault="00994B2F" w:rsidP="00994B2F">
            <w:pPr>
              <w:spacing w:after="0" w:line="240" w:lineRule="auto"/>
              <w:jc w:val="both"/>
              <w:rPr>
                <w:rFonts w:ascii="Times New Roman" w:hAnsi="Times New Roman"/>
                <w:b/>
                <w:snapToGrid w:val="0"/>
                <w:lang w:val="en-GB"/>
              </w:rPr>
            </w:pPr>
          </w:p>
        </w:tc>
      </w:tr>
    </w:tbl>
    <w:p w:rsidR="00994B2F" w:rsidRPr="00994B2F" w:rsidRDefault="00994B2F" w:rsidP="00994B2F">
      <w:pPr>
        <w:spacing w:after="0" w:line="240" w:lineRule="auto"/>
        <w:rPr>
          <w:rFonts w:ascii="Times New Roman" w:hAnsi="Times New Roman"/>
          <w:snapToGrid w:val="0"/>
          <w:lang w:val="en-GB"/>
        </w:rPr>
      </w:pPr>
    </w:p>
    <w:p w:rsidR="00994B2F" w:rsidRPr="00994B2F" w:rsidRDefault="00994B2F" w:rsidP="00994B2F">
      <w:pPr>
        <w:spacing w:after="0" w:line="240" w:lineRule="auto"/>
        <w:rPr>
          <w:rFonts w:ascii="Times New Roman" w:hAnsi="Times New Roman"/>
          <w:snapToGrid w:val="0"/>
          <w:lang w:val="en-GB"/>
        </w:rPr>
      </w:pPr>
    </w:p>
    <w:p w:rsidR="00994B2F" w:rsidRPr="00994B2F" w:rsidRDefault="00994B2F" w:rsidP="00994B2F">
      <w:pPr>
        <w:keepNext/>
        <w:spacing w:after="240" w:line="240" w:lineRule="auto"/>
        <w:ind w:left="425" w:hanging="425"/>
        <w:jc w:val="both"/>
        <w:outlineLvl w:val="0"/>
        <w:rPr>
          <w:rFonts w:ascii="Times New Roman" w:hAnsi="Times New Roman"/>
          <w:b/>
          <w:snapToGrid w:val="0"/>
          <w:lang w:val="en-GB"/>
        </w:rPr>
      </w:pPr>
      <w:r w:rsidRPr="00994B2F">
        <w:rPr>
          <w:rFonts w:ascii="Times New Roman" w:hAnsi="Times New Roman"/>
          <w:b/>
          <w:snapToGrid w:val="0"/>
          <w:lang w:val="en-GB"/>
        </w:rPr>
        <w:t>2</w:t>
      </w:r>
      <w:r w:rsidRPr="00994B2F">
        <w:rPr>
          <w:rFonts w:ascii="Times New Roman" w:hAnsi="Times New Roman"/>
          <w:b/>
          <w:snapToGrid w:val="0"/>
          <w:lang w:val="en-GB"/>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011B27" w:rsidRPr="00994B2F" w:rsidTr="007C3A32">
        <w:trPr>
          <w:trHeight w:val="723"/>
        </w:trPr>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Name</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rPr>
          <w:trHeight w:val="834"/>
        </w:trPr>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Address</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Telephone</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Fax</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r w:rsidR="00011B27" w:rsidRPr="00994B2F" w:rsidTr="007C3A32">
        <w:trPr>
          <w:trHeight w:val="420"/>
        </w:trPr>
        <w:tc>
          <w:tcPr>
            <w:tcW w:w="1701" w:type="dxa"/>
            <w:shd w:val="pct5" w:color="auto" w:fill="FFFFFF"/>
          </w:tcPr>
          <w:p w:rsidR="00994B2F" w:rsidRPr="00994B2F" w:rsidRDefault="00994B2F" w:rsidP="00994B2F">
            <w:pPr>
              <w:spacing w:after="0" w:line="240" w:lineRule="auto"/>
              <w:rPr>
                <w:rFonts w:ascii="Times New Roman" w:hAnsi="Times New Roman"/>
                <w:b/>
                <w:snapToGrid w:val="0"/>
                <w:lang w:val="en-GB"/>
              </w:rPr>
            </w:pPr>
            <w:r w:rsidRPr="00994B2F">
              <w:rPr>
                <w:rFonts w:ascii="Times New Roman" w:hAnsi="Times New Roman"/>
                <w:b/>
                <w:snapToGrid w:val="0"/>
                <w:lang w:val="en-GB"/>
              </w:rPr>
              <w:t>E-mail</w:t>
            </w:r>
          </w:p>
        </w:tc>
        <w:tc>
          <w:tcPr>
            <w:tcW w:w="4387" w:type="dxa"/>
          </w:tcPr>
          <w:p w:rsidR="00994B2F" w:rsidRPr="00994B2F" w:rsidRDefault="00994B2F" w:rsidP="00994B2F">
            <w:pPr>
              <w:spacing w:after="0" w:line="240" w:lineRule="auto"/>
              <w:rPr>
                <w:rFonts w:ascii="Times New Roman" w:hAnsi="Times New Roman"/>
                <w:snapToGrid w:val="0"/>
                <w:lang w:val="en-GB"/>
              </w:rPr>
            </w:pPr>
          </w:p>
        </w:tc>
      </w:tr>
    </w:tbl>
    <w:p w:rsidR="00994B2F" w:rsidRPr="00994B2F" w:rsidRDefault="00994B2F" w:rsidP="00994B2F">
      <w:pPr>
        <w:spacing w:before="480" w:after="0" w:line="240" w:lineRule="auto"/>
        <w:ind w:left="425" w:hanging="425"/>
        <w:jc w:val="both"/>
        <w:outlineLvl w:val="0"/>
        <w:rPr>
          <w:rFonts w:ascii="Times New Roman" w:hAnsi="Times New Roman"/>
          <w:b/>
          <w:snapToGrid w:val="0"/>
          <w:lang w:val="en-GB"/>
        </w:rPr>
      </w:pPr>
      <w:r w:rsidRPr="00994B2F">
        <w:rPr>
          <w:rFonts w:ascii="Times New Roman" w:hAnsi="Times New Roman"/>
          <w:b/>
          <w:snapToGrid w:val="0"/>
          <w:lang w:val="en-GB"/>
        </w:rPr>
        <w:t>3</w:t>
      </w:r>
      <w:r w:rsidRPr="00994B2F">
        <w:rPr>
          <w:rFonts w:ascii="Times New Roman" w:hAnsi="Times New Roman"/>
          <w:b/>
          <w:snapToGrid w:val="0"/>
          <w:lang w:val="en-GB"/>
        </w:rPr>
        <w:tab/>
        <w:t>BIDDER’S DECLARATION(S)</w:t>
      </w:r>
    </w:p>
    <w:p w:rsidR="00994B2F" w:rsidRPr="00994B2F" w:rsidRDefault="00994B2F" w:rsidP="00994B2F">
      <w:pPr>
        <w:keepLines/>
        <w:widowControl w:val="0"/>
        <w:spacing w:before="240" w:after="120" w:line="240" w:lineRule="auto"/>
        <w:ind w:left="425"/>
        <w:jc w:val="both"/>
        <w:rPr>
          <w:rFonts w:ascii="Times New Roman" w:hAnsi="Times New Roman"/>
          <w:b/>
          <w:snapToGrid w:val="0"/>
          <w:lang w:val="en-GB"/>
        </w:rPr>
      </w:pPr>
      <w:r w:rsidRPr="00994B2F">
        <w:rPr>
          <w:rFonts w:ascii="Times New Roman" w:hAnsi="Times New Roman"/>
          <w:b/>
          <w:snapToGrid w:val="0"/>
          <w:lang w:val="en-GB"/>
        </w:rPr>
        <w:t>As part of their bid, each legal entity identified under point 1 of this form, including every consortium member, as well as</w:t>
      </w:r>
      <w:r w:rsidRPr="00994B2F">
        <w:rPr>
          <w:rFonts w:ascii="Times New Roman" w:hAnsi="Times New Roman"/>
          <w:snapToGrid w:val="0"/>
          <w:lang w:val="en-GB"/>
        </w:rPr>
        <w:t xml:space="preserve"> </w:t>
      </w:r>
      <w:r w:rsidRPr="00994B2F">
        <w:rPr>
          <w:rFonts w:ascii="Times New Roman" w:hAnsi="Times New Roman"/>
          <w:b/>
          <w:snapToGrid w:val="0"/>
          <w:lang w:val="en-GB"/>
        </w:rPr>
        <w:t xml:space="preserve">each capacity-providing entity and each subcontractor providing more than 10% of the works, must submit a signed declaration using this format, together with the Declaration of honour on exclusion and selection criteria (Annex 1). </w:t>
      </w:r>
    </w:p>
    <w:p w:rsidR="00994B2F" w:rsidRPr="00994B2F" w:rsidRDefault="00994B2F" w:rsidP="00994B2F">
      <w:pPr>
        <w:widowControl w:val="0"/>
        <w:spacing w:before="240" w:after="0" w:line="240" w:lineRule="auto"/>
        <w:ind w:left="425"/>
        <w:rPr>
          <w:rFonts w:ascii="Times New Roman" w:hAnsi="Times New Roman"/>
          <w:snapToGrid w:val="0"/>
          <w:lang w:val="en-GB"/>
        </w:rPr>
      </w:pPr>
      <w:r w:rsidRPr="00994B2F">
        <w:rPr>
          <w:rFonts w:ascii="Times New Roman" w:hAnsi="Times New Roman"/>
          <w:snapToGrid w:val="0"/>
          <w:lang w:val="en-GB"/>
        </w:rPr>
        <w:t>In response to your letter of invitation to tender for the above contract,</w:t>
      </w:r>
    </w:p>
    <w:p w:rsidR="00994B2F" w:rsidRPr="00994B2F" w:rsidRDefault="00994B2F" w:rsidP="00994B2F">
      <w:pPr>
        <w:spacing w:before="240" w:after="0" w:line="240" w:lineRule="auto"/>
        <w:ind w:left="425"/>
        <w:jc w:val="both"/>
        <w:rPr>
          <w:rFonts w:ascii="Times New Roman" w:hAnsi="Times New Roman"/>
          <w:snapToGrid w:val="0"/>
          <w:lang w:val="en-GB"/>
        </w:rPr>
      </w:pPr>
      <w:r w:rsidRPr="00994B2F">
        <w:rPr>
          <w:rFonts w:ascii="Times New Roman" w:hAnsi="Times New Roman"/>
          <w:snapToGrid w:val="0"/>
          <w:lang w:val="en-GB"/>
        </w:rPr>
        <w:t>we, the undersigned, hereby declare that:</w:t>
      </w:r>
    </w:p>
    <w:p w:rsidR="00994B2F" w:rsidRPr="00994B2F" w:rsidRDefault="00994B2F" w:rsidP="00EF5D01">
      <w:pPr>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have examined and accept in full the content of the dossier for invitation to tender No [……………………………….] of [../../..]. We hereby accept its provisions in their entirety, without reservation or restriction.</w:t>
      </w:r>
    </w:p>
    <w:p w:rsidR="00994B2F" w:rsidRPr="00994B2F" w:rsidRDefault="00994B2F" w:rsidP="00EF5D01">
      <w:pPr>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offer to execute, in accordance with the terms of the bidding documents and the conditions and time limits laid down, without reserve or restriction, the following works:</w:t>
      </w:r>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spacing w:after="0" w:line="240" w:lineRule="auto"/>
        <w:ind w:left="709"/>
        <w:jc w:val="both"/>
        <w:rPr>
          <w:rFonts w:ascii="Times New Roman" w:hAnsi="Times New Roman"/>
          <w:snapToGrid w:val="0"/>
          <w:lang w:val="en-GB"/>
        </w:rPr>
      </w:pPr>
      <w:r w:rsidRPr="00994B2F">
        <w:rPr>
          <w:rFonts w:ascii="Times New Roman" w:hAnsi="Times New Roman"/>
          <w:snapToGrid w:val="0"/>
          <w:lang w:val="en-GB"/>
        </w:rPr>
        <w:t xml:space="preserve"> [</w:t>
      </w:r>
      <w:r w:rsidRPr="00994B2F">
        <w:rPr>
          <w:rFonts w:ascii="Times New Roman" w:hAnsi="Times New Roman"/>
          <w:i/>
          <w:snapToGrid w:val="0"/>
          <w:lang w:val="en-GB"/>
        </w:rPr>
        <w:t>description of works</w:t>
      </w:r>
      <w:r w:rsidRPr="00994B2F">
        <w:rPr>
          <w:rFonts w:ascii="Times New Roman" w:hAnsi="Times New Roman"/>
          <w:snapToGrid w:val="0"/>
          <w:lang w:val="en-GB"/>
        </w:rPr>
        <w:t>]</w:t>
      </w:r>
    </w:p>
    <w:p w:rsidR="00994B2F" w:rsidRPr="00994B2F" w:rsidRDefault="00994B2F" w:rsidP="00994B2F">
      <w:pPr>
        <w:spacing w:after="0" w:line="240" w:lineRule="auto"/>
        <w:ind w:left="709"/>
        <w:jc w:val="both"/>
        <w:rPr>
          <w:rFonts w:ascii="Times New Roman" w:hAnsi="Times New Roman"/>
          <w:b/>
          <w:snapToGrid w:val="0"/>
          <w:lang w:val="en-GB"/>
        </w:rPr>
      </w:pP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The price of our bid [</w:t>
      </w:r>
      <w:r w:rsidRPr="00994B2F">
        <w:rPr>
          <w:rFonts w:ascii="Times New Roman" w:hAnsi="Times New Roman"/>
          <w:i/>
          <w:snapToGrid w:val="0"/>
          <w:lang w:val="en-GB"/>
        </w:rPr>
        <w:t>excluding the discounts described under point 4</w:t>
      </w:r>
      <w:r w:rsidRPr="00994B2F">
        <w:rPr>
          <w:rFonts w:ascii="Times New Roman" w:hAnsi="Times New Roman"/>
          <w:snapToGrid w:val="0"/>
          <w:lang w:val="en-GB"/>
        </w:rPr>
        <w:t>] is:</w:t>
      </w:r>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spacing w:after="0" w:line="240" w:lineRule="auto"/>
        <w:ind w:left="709"/>
        <w:jc w:val="both"/>
        <w:rPr>
          <w:rFonts w:ascii="Times New Roman" w:hAnsi="Times New Roman"/>
          <w:snapToGrid w:val="0"/>
          <w:lang w:val="en-GB"/>
        </w:rPr>
      </w:pPr>
      <w:r w:rsidRPr="00994B2F">
        <w:rPr>
          <w:rFonts w:ascii="Times New Roman" w:hAnsi="Times New Roman"/>
          <w:snapToGrid w:val="0"/>
          <w:lang w:val="en-GB"/>
        </w:rPr>
        <w:t xml:space="preserve"> [……………………………………………..]</w:t>
      </w:r>
    </w:p>
    <w:p w:rsidR="00994B2F" w:rsidRPr="00994B2F" w:rsidRDefault="00994B2F" w:rsidP="00994B2F">
      <w:pPr>
        <w:spacing w:after="0" w:line="240" w:lineRule="auto"/>
        <w:ind w:left="709"/>
        <w:jc w:val="both"/>
        <w:rPr>
          <w:rFonts w:ascii="Times New Roman" w:hAnsi="Times New Roman"/>
          <w:snapToGrid w:val="0"/>
          <w:lang w:val="en-GB"/>
        </w:rPr>
      </w:pP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We will grant a discount of [%], or […………..] [</w:t>
      </w:r>
      <w:r w:rsidRPr="00994B2F">
        <w:rPr>
          <w:rFonts w:ascii="Times New Roman" w:hAnsi="Times New Roman"/>
          <w:i/>
          <w:snapToGrid w:val="0"/>
          <w:lang w:val="en-GB"/>
        </w:rPr>
        <w:t>in the event of our being awarded contract</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This bid is valid for a period of 90 days from the final date for submission of bids.</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 xml:space="preserve">If our bid is accepted, we undertake to provide a performance guarantee, as required under Article 3 - </w:t>
      </w:r>
      <w:r w:rsidRPr="00994B2F">
        <w:rPr>
          <w:rFonts w:ascii="Times New Roman" w:hAnsi="Times New Roman"/>
          <w:b/>
          <w:snapToGrid w:val="0"/>
        </w:rPr>
        <w:t>PROJECT SPECIFIC CONDITIONS</w:t>
      </w:r>
      <w:r w:rsidRPr="00994B2F">
        <w:rPr>
          <w:rFonts w:ascii="Times New Roman" w:hAnsi="Times New Roman"/>
          <w:snapToGrid w:val="0"/>
          <w:lang w:val="en-GB"/>
        </w:rPr>
        <w:t>.</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Our firm/company [</w:t>
      </w:r>
      <w:r w:rsidRPr="00994B2F">
        <w:rPr>
          <w:rFonts w:ascii="Times New Roman" w:hAnsi="Times New Roman"/>
          <w:i/>
          <w:snapToGrid w:val="0"/>
          <w:lang w:val="en-GB"/>
        </w:rPr>
        <w:t>and our subcontractors</w:t>
      </w:r>
      <w:r w:rsidRPr="00994B2F">
        <w:rPr>
          <w:rFonts w:ascii="Times New Roman" w:hAnsi="Times New Roman"/>
          <w:snapToGrid w:val="0"/>
          <w:lang w:val="en-GB"/>
        </w:rPr>
        <w:t>] has/have the following nationality:</w:t>
      </w:r>
    </w:p>
    <w:p w:rsidR="00994B2F" w:rsidRPr="00994B2F" w:rsidRDefault="00994B2F" w:rsidP="00994B2F">
      <w:pPr>
        <w:spacing w:before="240" w:after="0" w:line="240" w:lineRule="auto"/>
        <w:ind w:left="709"/>
        <w:jc w:val="both"/>
        <w:rPr>
          <w:rFonts w:ascii="Times New Roman" w:hAnsi="Times New Roman"/>
          <w:b/>
          <w:snapToGrid w:val="0"/>
          <w:lang w:val="en-GB"/>
        </w:rPr>
      </w:pPr>
      <w:r w:rsidRPr="00994B2F">
        <w:rPr>
          <w:rFonts w:ascii="Times New Roman" w:hAnsi="Times New Roman"/>
          <w:b/>
          <w:snapToGrid w:val="0"/>
          <w:lang w:val="en-GB"/>
        </w:rPr>
        <w:t>[</w:t>
      </w:r>
      <w:r w:rsidRPr="00994B2F">
        <w:rPr>
          <w:rFonts w:ascii="Times New Roman" w:hAnsi="Times New Roman"/>
          <w:snapToGrid w:val="0"/>
          <w:lang w:val="en-GB"/>
        </w:rPr>
        <w:t>…………………………………………………]</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We are making this bid [</w:t>
      </w:r>
      <w:r w:rsidRPr="00011B27">
        <w:rPr>
          <w:rFonts w:ascii="Times New Roman" w:hAnsi="Times New Roman"/>
          <w:snapToGrid w:val="0"/>
          <w:highlight w:val="lightGray"/>
          <w:lang w:val="en-GB"/>
        </w:rPr>
        <w:t>on an individual basis/</w:t>
      </w:r>
      <w:r w:rsidRPr="00011B27">
        <w:rPr>
          <w:rFonts w:ascii="Times New Roman" w:hAnsi="Times New Roman"/>
          <w:bCs/>
          <w:snapToGrid w:val="0"/>
          <w:highlight w:val="lightGray"/>
          <w:lang w:val="en-GB"/>
        </w:rPr>
        <w:t>as member of the consortium</w:t>
      </w:r>
      <w:r w:rsidRPr="00011B27">
        <w:rPr>
          <w:rFonts w:ascii="Times New Roman" w:hAnsi="Times New Roman"/>
          <w:snapToGrid w:val="0"/>
          <w:highlight w:val="lightGray"/>
          <w:lang w:val="en-GB"/>
        </w:rPr>
        <w:t xml:space="preserve"> led by</w:t>
      </w:r>
      <w:r w:rsidRPr="00994B2F">
        <w:rPr>
          <w:rFonts w:ascii="Times New Roman" w:hAnsi="Times New Roman"/>
          <w:snapToGrid w:val="0"/>
          <w:lang w:val="en-GB"/>
        </w:rPr>
        <w:t xml:space="preserve"> </w:t>
      </w:r>
      <w:r w:rsidRPr="00994B2F">
        <w:rPr>
          <w:rFonts w:ascii="Times New Roman" w:hAnsi="Times New Roman"/>
          <w:i/>
          <w:snapToGrid w:val="0"/>
          <w:lang w:val="en-GB"/>
        </w:rPr>
        <w:t>[insert name of the leader/ ourselves]</w:t>
      </w:r>
      <w:r w:rsidRPr="00994B2F">
        <w:rPr>
          <w:rFonts w:ascii="Times New Roman" w:hAnsi="Times New Roman"/>
          <w:snapToGrid w:val="0"/>
          <w:lang w:val="en-GB"/>
        </w:rPr>
        <w:t>. We confirm that we are not bidding for the same contract in any other form. [</w:t>
      </w:r>
      <w:r w:rsidRPr="00994B2F">
        <w:rPr>
          <w:rFonts w:ascii="Times New Roman" w:hAnsi="Times New Roman"/>
          <w:b/>
          <w:i/>
          <w:snapToGrid w:val="0"/>
          <w:lang w:val="en-GB"/>
        </w:rPr>
        <w:t>In case there is a consortium:</w:t>
      </w:r>
      <w:r w:rsidRPr="00994B2F">
        <w:rPr>
          <w:rFonts w:ascii="Times New Roman" w:hAnsi="Times New Roman"/>
          <w:snapToGrid w:val="0"/>
          <w:lang w:val="en-GB"/>
        </w:rPr>
        <w:t xml:space="preserve"> We confirm, as a member of the consortium, that all members are jointly and severally bound in respect of the obligations under the contract, including any recoverable amount,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execution].[We confirm, as capacity-providing entity to be jointly and severally bound in respect of the obligations under the contract, including for any recoverable amount.]</w:t>
      </w:r>
    </w:p>
    <w:p w:rsidR="00994B2F" w:rsidRPr="00994B2F" w:rsidRDefault="00994B2F" w:rsidP="00EF5D01">
      <w:pPr>
        <w:numPr>
          <w:ilvl w:val="0"/>
          <w:numId w:val="9"/>
        </w:numPr>
        <w:spacing w:before="240" w:after="0" w:line="240" w:lineRule="auto"/>
        <w:ind w:left="709"/>
        <w:jc w:val="both"/>
        <w:rPr>
          <w:rFonts w:ascii="Times New Roman" w:hAnsi="Times New Roman"/>
          <w:snapToGrid w:val="0"/>
          <w:lang w:val="en-GB"/>
        </w:rPr>
      </w:pPr>
      <w:r w:rsidRPr="00994B2F">
        <w:rPr>
          <w:rFonts w:ascii="Times New Roman" w:hAnsi="Times New Roman"/>
          <w:snapToGrid w:val="0"/>
          <w:lang w:val="en-GB"/>
        </w:rPr>
        <w:t>In the event that our bid is successful, we undertake, if required, to provide the proof usual under the law of the country in which we are effectively established that we do not fall into any of the exclusion situations. The date on the evidence or documents provided will be no earlier than one year before the date of submission of tender and, in addition, we will provide a statement that our situation has not altered in the period which has elapsed since the evidence in question was drawn up. We also understand that if we fail to provide this proof within 15 calendar days after receiving the notification of award, or if the information provided is proved false, the award may be considered null and void.</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t xml:space="preserve">We agree to abide by the ethics clauses </w:t>
      </w:r>
      <w:r w:rsidRPr="00994B2F">
        <w:rPr>
          <w:rFonts w:ascii="Times New Roman" w:hAnsi="Times New Roman"/>
          <w:b/>
          <w:bCs/>
          <w:snapToGrid w:val="0"/>
        </w:rPr>
        <w:t xml:space="preserve">under  GENERAL TERMS AND CONDITIONS </w:t>
      </w:r>
      <w:r w:rsidRPr="00994B2F">
        <w:rPr>
          <w:rFonts w:ascii="Times New Roman" w:hAnsi="Times New Roman"/>
          <w:snapToGrid w:val="0"/>
          <w:lang w:val="en-GB"/>
        </w:rPr>
        <w:t>and, in particular, have no professional conflicting of interests and/or any equivalent relation with other candidates or other parties in the tender procedure or behaviour which may distort competition at the time of the submission of this application according to Section 2.2 of the SADC Guidelines for Procurement and Grants. We have no interest of any nature whatsoever in any other bid in this procedure.</w:t>
      </w:r>
    </w:p>
    <w:p w:rsidR="00994B2F" w:rsidRPr="00994B2F" w:rsidRDefault="00994B2F" w:rsidP="00EF5D01">
      <w:pPr>
        <w:keepNext/>
        <w:keepLines/>
        <w:widowControl w:val="0"/>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SADC Secretariat.</w:t>
      </w:r>
    </w:p>
    <w:p w:rsidR="00994B2F" w:rsidRPr="00994B2F" w:rsidRDefault="00994B2F" w:rsidP="00EF5D01">
      <w:pPr>
        <w:numPr>
          <w:ilvl w:val="0"/>
          <w:numId w:val="9"/>
        </w:numPr>
        <w:spacing w:before="240" w:after="0" w:line="240" w:lineRule="auto"/>
        <w:ind w:left="714" w:hanging="357"/>
        <w:jc w:val="both"/>
        <w:rPr>
          <w:rFonts w:ascii="Times New Roman" w:hAnsi="Times New Roman"/>
          <w:snapToGrid w:val="0"/>
          <w:lang w:val="en-GB"/>
        </w:rPr>
      </w:pPr>
      <w:r w:rsidRPr="00994B2F">
        <w:rPr>
          <w:rFonts w:ascii="Times New Roman" w:hAnsi="Times New Roman"/>
          <w:snapToGrid w:val="0"/>
          <w:lang w:val="en-GB"/>
        </w:rPr>
        <w:t>We note that the Contracting Authority is not bound to proceed with this invitation to tender and that it reserves the right to award only part of the contract. It will incur no liability towards us should it do so.</w:t>
      </w:r>
    </w:p>
    <w:p w:rsidR="00994B2F" w:rsidRPr="00994B2F" w:rsidRDefault="00994B2F" w:rsidP="00EF5D01">
      <w:pPr>
        <w:numPr>
          <w:ilvl w:val="0"/>
          <w:numId w:val="9"/>
        </w:numPr>
        <w:spacing w:before="240" w:after="0" w:line="240" w:lineRule="auto"/>
        <w:jc w:val="both"/>
        <w:rPr>
          <w:rFonts w:ascii="Times New Roman" w:hAnsi="Times New Roman"/>
          <w:snapToGrid w:val="0"/>
          <w:lang w:val="en-GB"/>
        </w:rPr>
      </w:pPr>
      <w:r w:rsidRPr="00994B2F">
        <w:rPr>
          <w:rFonts w:ascii="Times New Roman" w:hAnsi="Times New Roman"/>
          <w:snapToGrid w:val="0"/>
          <w:lang w:val="en-GB"/>
        </w:rPr>
        <w:lastRenderedPageBreak/>
        <w:t>We fully recognise and accept that if the above-mentioned persons participate in spite of being in any of the situations listed in Section 2.5 of the SADC Guidelines for Procurement and Grants or if the declarations or information provided prove to be false, they may be subject to rejection from this procedure and to administrative sanctions in the form of exclusion and financial penalties representing 2 % to 10 % of the total estimated value of the contract being awarded and that this information may be published on the SADC Secretariat website.</w:t>
      </w:r>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widowControl w:val="0"/>
        <w:spacing w:after="0" w:line="240" w:lineRule="auto"/>
        <w:jc w:val="both"/>
        <w:rPr>
          <w:rFonts w:ascii="Times New Roman" w:hAnsi="Times New Roman"/>
          <w:snapToGrid w:val="0"/>
          <w:lang w:val="en-GB"/>
        </w:rPr>
      </w:pPr>
      <w:r w:rsidRPr="00994B2F">
        <w:rPr>
          <w:rFonts w:ascii="Times New Roman" w:hAnsi="Times New Roman"/>
          <w:snapToGrid w:val="0"/>
          <w:lang w:val="en-GB"/>
        </w:rPr>
        <w:t>[* Delete as applicable]</w:t>
      </w:r>
    </w:p>
    <w:p w:rsidR="00994B2F" w:rsidRPr="00994B2F" w:rsidRDefault="00994B2F" w:rsidP="00994B2F">
      <w:pPr>
        <w:spacing w:after="0" w:line="240" w:lineRule="auto"/>
        <w:ind w:left="567" w:hanging="567"/>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Name and first name: […………………………………………………………………]</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Duly authorised to sign this tender on behalf of:</w:t>
      </w: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b/>
          <w:snapToGrid w:val="0"/>
          <w:lang w:val="en-GB"/>
        </w:rPr>
        <w:t>[</w:t>
      </w:r>
      <w:r w:rsidRPr="00994B2F">
        <w:rPr>
          <w:rFonts w:ascii="Times New Roman" w:hAnsi="Times New Roman"/>
          <w:snapToGrid w:val="0"/>
          <w:lang w:val="en-GB"/>
        </w:rPr>
        <w:t>……………………………………………………………………………………   …</w:t>
      </w:r>
      <w:r w:rsidRPr="00994B2F">
        <w:rPr>
          <w:rFonts w:ascii="Times New Roman" w:hAnsi="Times New Roman"/>
          <w:b/>
          <w:snapToGrid w:val="0"/>
          <w:lang w:val="en-GB"/>
        </w:rPr>
        <w:t>]</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Place and date: […………………………………………………………….………….]</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Stamp of the firm/company:</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lang w:val="en-GB"/>
        </w:rPr>
        <w:t>This bid includes the following annexes:</w:t>
      </w:r>
    </w:p>
    <w:p w:rsidR="00994B2F" w:rsidRPr="00994B2F" w:rsidRDefault="00994B2F" w:rsidP="00994B2F">
      <w:pPr>
        <w:spacing w:after="0" w:line="240" w:lineRule="auto"/>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b/>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Numbered list of annexes with titles</w:t>
      </w:r>
      <w:r w:rsidRPr="00994B2F">
        <w:rPr>
          <w:rFonts w:ascii="Times New Roman" w:hAnsi="Times New Roman"/>
          <w:snapToGrid w:val="0"/>
          <w:lang w:val="en-GB"/>
        </w:rPr>
        <w:t>]</w:t>
      </w:r>
    </w:p>
    <w:p w:rsidR="00994B2F" w:rsidRPr="00994B2F" w:rsidRDefault="00994B2F" w:rsidP="00994B2F">
      <w:pPr>
        <w:spacing w:after="0" w:line="240" w:lineRule="auto"/>
        <w:jc w:val="both"/>
        <w:rPr>
          <w:rFonts w:ascii="Times New Roman" w:hAnsi="Times New Roman"/>
          <w:b/>
          <w:snapToGrid w:val="0"/>
          <w:lang w:val="en-GB"/>
        </w:rPr>
      </w:pPr>
    </w:p>
    <w:p w:rsidR="00994B2F" w:rsidRPr="00994B2F" w:rsidRDefault="00994B2F" w:rsidP="00994B2F">
      <w:pPr>
        <w:spacing w:after="0" w:line="240" w:lineRule="auto"/>
        <w:ind w:left="1440"/>
        <w:jc w:val="center"/>
        <w:rPr>
          <w:rFonts w:ascii="Times New Roman" w:hAnsi="Times New Roman"/>
          <w:b/>
          <w:snapToGrid w:val="0"/>
          <w:lang w:val="en-GB"/>
        </w:rPr>
      </w:pPr>
    </w:p>
    <w:p w:rsidR="00994B2F" w:rsidRDefault="00994B2F"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Default="00E62006" w:rsidP="00994B2F">
      <w:pPr>
        <w:spacing w:after="0" w:line="240" w:lineRule="auto"/>
        <w:ind w:left="1440"/>
        <w:jc w:val="center"/>
        <w:rPr>
          <w:rFonts w:ascii="Times New Roman" w:hAnsi="Times New Roman"/>
          <w:b/>
          <w:snapToGrid w:val="0"/>
          <w:lang w:val="en-GB"/>
        </w:rPr>
      </w:pPr>
    </w:p>
    <w:p w:rsidR="00E62006" w:rsidRPr="00994B2F" w:rsidRDefault="00E62006" w:rsidP="00994B2F">
      <w:pPr>
        <w:spacing w:after="0" w:line="240" w:lineRule="auto"/>
        <w:ind w:left="1440"/>
        <w:jc w:val="center"/>
        <w:rPr>
          <w:rFonts w:ascii="Times New Roman" w:hAnsi="Times New Roman"/>
          <w:b/>
          <w:snapToGrid w:val="0"/>
          <w:lang w:val="en-GB"/>
        </w:rPr>
      </w:pPr>
    </w:p>
    <w:p w:rsidR="00994B2F" w:rsidRPr="00994B2F" w:rsidRDefault="00994B2F" w:rsidP="00994B2F">
      <w:pPr>
        <w:spacing w:after="0" w:line="240" w:lineRule="auto"/>
        <w:ind w:left="1440"/>
        <w:jc w:val="center"/>
        <w:rPr>
          <w:rFonts w:ascii="Times New Roman" w:hAnsi="Times New Roman"/>
          <w:b/>
          <w:snapToGrid w:val="0"/>
          <w:lang w:val="en-GB"/>
        </w:rPr>
      </w:pPr>
    </w:p>
    <w:p w:rsidR="00994B2F" w:rsidRPr="00994B2F" w:rsidRDefault="00994B2F" w:rsidP="00994B2F">
      <w:pPr>
        <w:spacing w:after="0" w:line="240" w:lineRule="auto"/>
        <w:ind w:left="1440"/>
        <w:jc w:val="center"/>
        <w:rPr>
          <w:rFonts w:ascii="Times New Roman" w:hAnsi="Times New Roman"/>
          <w:b/>
          <w:snapToGrid w:val="0"/>
          <w:lang w:val="en-GB"/>
        </w:rPr>
      </w:pPr>
    </w:p>
    <w:p w:rsidR="00994B2F" w:rsidRPr="00994B2F" w:rsidRDefault="00994B2F" w:rsidP="00994B2F">
      <w:pPr>
        <w:spacing w:after="0" w:line="240" w:lineRule="auto"/>
        <w:jc w:val="center"/>
        <w:rPr>
          <w:rFonts w:ascii="Times New Roman" w:hAnsi="Times New Roman"/>
          <w:b/>
          <w:noProof/>
          <w:snapToGrid w:val="0"/>
          <w:sz w:val="28"/>
          <w:szCs w:val="32"/>
          <w:lang w:val="en-GB"/>
        </w:rPr>
      </w:pPr>
      <w:r w:rsidRPr="00994B2F">
        <w:rPr>
          <w:rFonts w:ascii="Times New Roman" w:hAnsi="Times New Roman"/>
          <w:b/>
          <w:noProof/>
          <w:snapToGrid w:val="0"/>
          <w:sz w:val="28"/>
          <w:szCs w:val="32"/>
          <w:lang w:val="en-GB"/>
        </w:rPr>
        <w:t>DECLARATION OF HONOR ON EXCLUSION CRITERIA AND SELECTION CRITERIA</w:t>
      </w:r>
    </w:p>
    <w:p w:rsidR="00994B2F" w:rsidRPr="00994B2F" w:rsidRDefault="00994B2F" w:rsidP="00994B2F">
      <w:pPr>
        <w:spacing w:after="0" w:line="240" w:lineRule="auto"/>
        <w:jc w:val="center"/>
        <w:rPr>
          <w:rFonts w:ascii="Times New Roman" w:hAnsi="Times New Roman"/>
          <w:b/>
          <w:snapToGrid w:val="0"/>
          <w:lang w:val="en-GB"/>
        </w:rPr>
      </w:pPr>
    </w:p>
    <w:p w:rsidR="00994B2F" w:rsidRPr="00994B2F" w:rsidRDefault="00994B2F" w:rsidP="00994B2F">
      <w:pPr>
        <w:spacing w:before="100" w:beforeAutospacing="1" w:after="100" w:afterAutospacing="1"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The undersigned [</w:t>
      </w:r>
      <w:r w:rsidRPr="00994B2F">
        <w:rPr>
          <w:rFonts w:ascii="Times New Roman" w:hAnsi="Times New Roman"/>
          <w:i/>
          <w:noProof/>
          <w:snapToGrid w:val="0"/>
          <w:sz w:val="24"/>
          <w:szCs w:val="20"/>
          <w:lang w:val="en-GB"/>
        </w:rPr>
        <w:t>insert name of the signatory of this form</w:t>
      </w:r>
      <w:r w:rsidRPr="00994B2F">
        <w:rPr>
          <w:rFonts w:ascii="Times New Roman" w:hAnsi="Times New Roman"/>
          <w:noProof/>
          <w:snapToGrid w:val="0"/>
          <w:sz w:val="24"/>
          <w:szCs w:val="20"/>
          <w:lang w:val="en-GB"/>
        </w:rPr>
        <w:t>], representing:</w:t>
      </w: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322"/>
      </w:tblGrid>
      <w:tr w:rsidR="00011B27" w:rsidRPr="00994B2F" w:rsidTr="007C3A32">
        <w:tc>
          <w:tcPr>
            <w:tcW w:w="9322" w:type="dxa"/>
          </w:tcPr>
          <w:p w:rsidR="00994B2F" w:rsidRPr="00994B2F" w:rsidRDefault="00994B2F" w:rsidP="00994B2F">
            <w:pPr>
              <w:spacing w:after="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the following person: </w:t>
            </w:r>
          </w:p>
          <w:p w:rsidR="00994B2F" w:rsidRPr="00994B2F" w:rsidRDefault="00994B2F" w:rsidP="00994B2F">
            <w:pPr>
              <w:spacing w:after="0" w:line="240" w:lineRule="auto"/>
              <w:jc w:val="both"/>
              <w:rPr>
                <w:rFonts w:ascii="Times New Roman" w:hAnsi="Times New Roman"/>
                <w:noProof/>
                <w:snapToGrid w:val="0"/>
                <w:sz w:val="24"/>
                <w:szCs w:val="20"/>
                <w:lang w:val="en-GB"/>
              </w:rPr>
            </w:pPr>
          </w:p>
        </w:tc>
      </w:tr>
      <w:tr w:rsidR="00011B27" w:rsidRPr="00994B2F" w:rsidTr="007C3A32">
        <w:tc>
          <w:tcPr>
            <w:tcW w:w="9322" w:type="dxa"/>
          </w:tcPr>
          <w:p w:rsidR="00994B2F" w:rsidRPr="00994B2F" w:rsidRDefault="00994B2F" w:rsidP="00994B2F">
            <w:pPr>
              <w:spacing w:after="0" w:line="240" w:lineRule="auto"/>
              <w:rPr>
                <w:rFonts w:ascii="Times New Roman" w:hAnsi="Times New Roman"/>
                <w:b/>
                <w:snapToGrid w:val="0"/>
                <w:sz w:val="24"/>
                <w:szCs w:val="20"/>
                <w:lang w:val="en-GB"/>
              </w:rPr>
            </w:pPr>
            <w:r w:rsidRPr="00994B2F">
              <w:rPr>
                <w:rFonts w:ascii="Times New Roman" w:hAnsi="Times New Roman"/>
                <w:snapToGrid w:val="0"/>
                <w:sz w:val="24"/>
                <w:szCs w:val="20"/>
                <w:lang w:val="en-GB"/>
              </w:rPr>
              <w:t>Full official name:</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Official legal form: </w:t>
            </w:r>
          </w:p>
          <w:p w:rsidR="00994B2F" w:rsidRPr="00994B2F" w:rsidRDefault="00994B2F" w:rsidP="00994B2F">
            <w:pPr>
              <w:spacing w:after="0" w:line="240" w:lineRule="auto"/>
              <w:rPr>
                <w:rFonts w:ascii="Times New Roman" w:hAnsi="Times New Roman"/>
                <w:b/>
                <w:snapToGrid w:val="0"/>
                <w:sz w:val="24"/>
                <w:szCs w:val="20"/>
                <w:lang w:val="en-GB"/>
              </w:rPr>
            </w:pPr>
            <w:r w:rsidRPr="00994B2F">
              <w:rPr>
                <w:rFonts w:ascii="Times New Roman" w:hAnsi="Times New Roman"/>
                <w:snapToGrid w:val="0"/>
                <w:sz w:val="24"/>
                <w:szCs w:val="20"/>
                <w:lang w:val="en-GB"/>
              </w:rPr>
              <w:t>Statutory registration number</w:t>
            </w:r>
            <w:r w:rsidRPr="00994B2F">
              <w:rPr>
                <w:rFonts w:ascii="Times New Roman" w:hAnsi="Times New Roman"/>
                <w:b/>
                <w:snapToGrid w:val="0"/>
                <w:sz w:val="24"/>
                <w:szCs w:val="20"/>
                <w:lang w:val="en-GB"/>
              </w:rPr>
              <w:t xml:space="preserve">: </w:t>
            </w:r>
          </w:p>
          <w:p w:rsidR="00994B2F" w:rsidRPr="00994B2F" w:rsidRDefault="00994B2F" w:rsidP="00994B2F">
            <w:pPr>
              <w:spacing w:after="0" w:line="240" w:lineRule="auto"/>
              <w:rPr>
                <w:rFonts w:ascii="Times New Roman" w:hAnsi="Times New Roman"/>
                <w:b/>
                <w:snapToGrid w:val="0"/>
                <w:sz w:val="24"/>
                <w:szCs w:val="20"/>
                <w:lang w:val="en-GB"/>
              </w:rPr>
            </w:pPr>
            <w:r w:rsidRPr="00994B2F">
              <w:rPr>
                <w:rFonts w:ascii="Times New Roman" w:hAnsi="Times New Roman"/>
                <w:snapToGrid w:val="0"/>
                <w:sz w:val="24"/>
                <w:szCs w:val="20"/>
                <w:lang w:val="en-GB"/>
              </w:rPr>
              <w:t xml:space="preserve">Full official address: </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VAT registration number: </w:t>
            </w:r>
          </w:p>
          <w:p w:rsidR="00994B2F" w:rsidRPr="00994B2F" w:rsidRDefault="00994B2F" w:rsidP="00994B2F">
            <w:pPr>
              <w:spacing w:after="0" w:line="240" w:lineRule="auto"/>
              <w:rPr>
                <w:rFonts w:ascii="Times New Roman" w:hAnsi="Times New Roman"/>
                <w:noProof/>
                <w:snapToGrid w:val="0"/>
                <w:sz w:val="24"/>
                <w:szCs w:val="20"/>
                <w:lang w:val="en-GB"/>
              </w:rPr>
            </w:pPr>
          </w:p>
          <w:p w:rsidR="00994B2F" w:rsidRPr="00994B2F" w:rsidRDefault="00994B2F" w:rsidP="00994B2F">
            <w:pPr>
              <w:spacing w:after="0" w:line="240" w:lineRule="auto"/>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(‘the person’)</w:t>
            </w:r>
          </w:p>
        </w:tc>
      </w:tr>
    </w:tbl>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I – Situation of exclusion concerning the legal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011B27" w:rsidRPr="00994B2F" w:rsidTr="007C3A32">
        <w:tc>
          <w:tcPr>
            <w:tcW w:w="8238" w:type="dxa"/>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declares that the above-mentioned person is in one of the following situations:</w:t>
            </w:r>
          </w:p>
        </w:tc>
        <w:tc>
          <w:tcPr>
            <w:tcW w:w="812" w:type="dxa"/>
          </w:tcPr>
          <w:p w:rsidR="00994B2F" w:rsidRPr="00994B2F" w:rsidRDefault="00994B2F" w:rsidP="00994B2F">
            <w:pPr>
              <w:spacing w:before="40" w:after="40" w:line="240" w:lineRule="auto"/>
              <w:ind w:left="142"/>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705" w:type="dxa"/>
          </w:tcPr>
          <w:p w:rsidR="00994B2F" w:rsidRPr="00994B2F" w:rsidRDefault="00994B2F" w:rsidP="00994B2F">
            <w:pPr>
              <w:spacing w:before="40" w:after="40" w:line="240" w:lineRule="auto"/>
              <w:ind w:left="142"/>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bookmarkStart w:id="5" w:name="Check1"/>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bookmarkEnd w:id="5"/>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6" w:name="_DV_C368"/>
            <w:r w:rsidRPr="00994B2F">
              <w:rPr>
                <w:rFonts w:ascii="Times New Roman" w:hAnsi="Times New Roman"/>
                <w:snapToGrid w:val="0"/>
                <w:sz w:val="24"/>
                <w:szCs w:val="20"/>
                <w:lang w:val="en-GB"/>
              </w:rPr>
              <w:t>(i) fraudulently or negligently misrepresenting information required for the verification of the absence of grounds for exclusion or the fulfilment of selection criteria or in the performance of a contract;</w:t>
            </w:r>
            <w:bookmarkEnd w:id="6"/>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7" w:name="_DV_C369"/>
            <w:r w:rsidRPr="00994B2F">
              <w:rPr>
                <w:rFonts w:ascii="Times New Roman" w:hAnsi="Times New Roman"/>
                <w:snapToGrid w:val="0"/>
                <w:sz w:val="24"/>
                <w:szCs w:val="20"/>
                <w:lang w:val="en-GB"/>
              </w:rPr>
              <w:t>(ii) entering into agreement with other persons with the aim of distorting competition;</w:t>
            </w:r>
            <w:bookmarkEnd w:id="7"/>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8" w:name="_DV_C371"/>
            <w:r w:rsidRPr="00994B2F">
              <w:rPr>
                <w:rFonts w:ascii="Times New Roman" w:hAnsi="Times New Roman"/>
                <w:snapToGrid w:val="0"/>
                <w:sz w:val="24"/>
                <w:szCs w:val="20"/>
                <w:lang w:val="en-GB"/>
              </w:rPr>
              <w:t>(iii) violating intellectual property rights;</w:t>
            </w:r>
            <w:bookmarkEnd w:id="8"/>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9" w:name="_DV_C372"/>
            <w:r w:rsidRPr="00994B2F">
              <w:rPr>
                <w:rFonts w:ascii="Times New Roman" w:hAnsi="Times New Roman"/>
                <w:snapToGrid w:val="0"/>
                <w:sz w:val="24"/>
                <w:szCs w:val="20"/>
                <w:lang w:val="en-GB"/>
              </w:rPr>
              <w:t>(iv) attempting to influence the decision-making process of the contracting authority during the award procedure;</w:t>
            </w:r>
            <w:bookmarkEnd w:id="9"/>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snapToGrid w:val="0"/>
                <w:sz w:val="24"/>
                <w:szCs w:val="20"/>
                <w:lang w:val="en-GB"/>
              </w:rPr>
            </w:pPr>
            <w:bookmarkStart w:id="10" w:name="_DV_C373"/>
            <w:r w:rsidRPr="00994B2F">
              <w:rPr>
                <w:rFonts w:ascii="Times New Roman" w:hAnsi="Times New Roman"/>
                <w:snapToGrid w:val="0"/>
                <w:sz w:val="24"/>
                <w:szCs w:val="20"/>
                <w:lang w:val="en-GB" w:eastAsia="en-GB"/>
              </w:rPr>
              <w:t>(v) attempting to obtain confidential information that may confer upon it undue advantages in the award procedure</w:t>
            </w:r>
            <w:bookmarkEnd w:id="10"/>
            <w:r w:rsidRPr="00994B2F">
              <w:rPr>
                <w:rFonts w:ascii="Times New Roman" w:hAnsi="Times New Roman"/>
                <w:b/>
                <w:i/>
                <w:snapToGrid w:val="0"/>
                <w:sz w:val="24"/>
                <w:szCs w:val="20"/>
                <w:lang w:val="en-GB" w:eastAsia="en-GB"/>
              </w:rPr>
              <w:t xml:space="preserve">;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ind w:left="357" w:hanging="357"/>
              <w:jc w:val="both"/>
              <w:rPr>
                <w:rFonts w:ascii="Times New Roman" w:hAnsi="Times New Roman"/>
                <w:snapToGrid w:val="0"/>
                <w:sz w:val="24"/>
                <w:szCs w:val="20"/>
                <w:lang w:val="en-GB" w:eastAsia="en-GB"/>
              </w:rPr>
            </w:pPr>
            <w:r w:rsidRPr="00994B2F">
              <w:rPr>
                <w:rFonts w:ascii="Times New Roman" w:hAnsi="Times New Roman"/>
                <w:noProof/>
                <w:snapToGrid w:val="0"/>
                <w:sz w:val="24"/>
                <w:szCs w:val="20"/>
                <w:lang w:val="en-GB"/>
              </w:rPr>
              <w:lastRenderedPageBreak/>
              <w:t>it has been established by a final judgement that the legal person is guilty of the following according to any national legislation:</w:t>
            </w:r>
          </w:p>
        </w:tc>
        <w:tc>
          <w:tcPr>
            <w:tcW w:w="1517"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r w:rsidRPr="00994B2F">
              <w:rPr>
                <w:rFonts w:ascii="Times New Roman" w:hAnsi="Times New Roman"/>
                <w:snapToGrid w:val="0"/>
                <w:sz w:val="24"/>
                <w:szCs w:val="20"/>
                <w:lang w:val="en-GB"/>
              </w:rPr>
              <w:t>(i) fraud in any country</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11" w:name="_DV_C379"/>
            <w:r w:rsidRPr="00994B2F">
              <w:rPr>
                <w:rFonts w:ascii="Times New Roman" w:hAnsi="Times New Roman"/>
                <w:snapToGrid w:val="0"/>
                <w:sz w:val="24"/>
                <w:szCs w:val="20"/>
                <w:lang w:val="en-GB"/>
              </w:rPr>
              <w:t>(ii) corruption</w:t>
            </w:r>
            <w:bookmarkEnd w:id="11"/>
            <w:r w:rsidRPr="00994B2F">
              <w:rPr>
                <w:rFonts w:ascii="Times New Roman" w:hAnsi="Times New Roman"/>
                <w:snapToGrid w:val="0"/>
                <w:sz w:val="24"/>
                <w:szCs w:val="20"/>
                <w:lang w:val="en-GB"/>
              </w:rPr>
              <w:t xml:space="preserve"> in any country</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12" w:name="_DV_C384"/>
            <w:r w:rsidRPr="00994B2F">
              <w:rPr>
                <w:rFonts w:ascii="Times New Roman" w:hAnsi="Times New Roman"/>
                <w:snapToGrid w:val="0"/>
                <w:sz w:val="24"/>
                <w:szCs w:val="20"/>
                <w:lang w:val="en-GB" w:eastAsia="en-GB"/>
              </w:rPr>
              <w:t>(iii)</w:t>
            </w:r>
            <w:bookmarkStart w:id="13" w:name="_DV_M250"/>
            <w:bookmarkEnd w:id="12"/>
            <w:bookmarkEnd w:id="13"/>
            <w:r w:rsidRPr="00994B2F">
              <w:rPr>
                <w:rFonts w:ascii="Times New Roman" w:hAnsi="Times New Roman"/>
                <w:snapToGrid w:val="0"/>
                <w:sz w:val="24"/>
                <w:szCs w:val="20"/>
                <w:lang w:val="en-GB" w:eastAsia="en-GB"/>
              </w:rPr>
              <w:t xml:space="preserve"> participation in a criminal organisation,</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r w:rsidRPr="00994B2F">
              <w:rPr>
                <w:rFonts w:ascii="Times New Roman" w:hAnsi="Times New Roman"/>
                <w:snapToGrid w:val="0"/>
                <w:sz w:val="24"/>
                <w:szCs w:val="20"/>
                <w:lang w:val="en-GB"/>
              </w:rPr>
              <w:t>(iv)</w:t>
            </w:r>
            <w:bookmarkStart w:id="14" w:name="_DV_M251"/>
            <w:bookmarkEnd w:id="14"/>
            <w:r w:rsidRPr="00994B2F">
              <w:rPr>
                <w:rFonts w:ascii="Times New Roman" w:hAnsi="Times New Roman"/>
                <w:snapToGrid w:val="0"/>
                <w:sz w:val="24"/>
                <w:szCs w:val="20"/>
                <w:lang w:val="en-GB"/>
              </w:rPr>
              <w:t xml:space="preserve"> </w:t>
            </w:r>
            <w:r w:rsidRPr="00994B2F">
              <w:rPr>
                <w:rFonts w:ascii="Times New Roman" w:hAnsi="Times New Roman"/>
                <w:bCs/>
                <w:iCs/>
                <w:snapToGrid w:val="0"/>
                <w:sz w:val="24"/>
                <w:szCs w:val="20"/>
                <w:lang w:val="en-GB"/>
              </w:rPr>
              <w:t>money laundering</w:t>
            </w:r>
            <w:bookmarkStart w:id="15" w:name="_DV_C391"/>
            <w:r w:rsidRPr="00994B2F">
              <w:rPr>
                <w:rFonts w:ascii="Times New Roman" w:hAnsi="Times New Roman"/>
                <w:snapToGrid w:val="0"/>
                <w:sz w:val="24"/>
                <w:szCs w:val="20"/>
                <w:lang w:val="en-GB"/>
              </w:rPr>
              <w:t xml:space="preserve"> or</w:t>
            </w:r>
            <w:bookmarkStart w:id="16" w:name="_DV_M252"/>
            <w:bookmarkEnd w:id="15"/>
            <w:bookmarkEnd w:id="16"/>
            <w:r w:rsidRPr="00994B2F">
              <w:rPr>
                <w:rFonts w:ascii="Times New Roman" w:hAnsi="Times New Roman"/>
                <w:bCs/>
                <w:iCs/>
                <w:snapToGrid w:val="0"/>
                <w:sz w:val="24"/>
                <w:szCs w:val="20"/>
                <w:lang w:val="en-GB"/>
              </w:rPr>
              <w:t xml:space="preserve"> terrorist financing,</w:t>
            </w:r>
            <w:r w:rsidRPr="00994B2F">
              <w:rPr>
                <w:rFonts w:ascii="Times New Roman" w:hAnsi="Times New Roman"/>
                <w:snapToGrid w:val="0"/>
                <w:sz w:val="24"/>
                <w:szCs w:val="20"/>
                <w:lang w:val="en-GB"/>
              </w:rPr>
              <w:t xml:space="preserve">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noProof/>
                <w:snapToGrid w:val="0"/>
                <w:sz w:val="24"/>
                <w:szCs w:val="20"/>
                <w:lang w:val="en-GB"/>
              </w:rPr>
            </w:pPr>
            <w:bookmarkStart w:id="17" w:name="_DV_C395"/>
            <w:r w:rsidRPr="00994B2F">
              <w:rPr>
                <w:rFonts w:ascii="Times New Roman" w:hAnsi="Times New Roman"/>
                <w:snapToGrid w:val="0"/>
                <w:sz w:val="24"/>
                <w:szCs w:val="20"/>
                <w:lang w:val="en-GB"/>
              </w:rPr>
              <w:t xml:space="preserve">(v) </w:t>
            </w:r>
            <w:bookmarkStart w:id="18" w:name="_DV_M253"/>
            <w:bookmarkEnd w:id="17"/>
            <w:bookmarkEnd w:id="18"/>
            <w:r w:rsidRPr="00994B2F">
              <w:rPr>
                <w:rFonts w:ascii="Times New Roman" w:hAnsi="Times New Roman"/>
                <w:bCs/>
                <w:iCs/>
                <w:snapToGrid w:val="0"/>
                <w:sz w:val="24"/>
                <w:szCs w:val="20"/>
                <w:lang w:val="en-GB"/>
              </w:rPr>
              <w:t>terrorist-related offences</w:t>
            </w:r>
            <w:bookmarkStart w:id="19" w:name="_DV_C397"/>
            <w:r w:rsidRPr="00994B2F">
              <w:rPr>
                <w:rFonts w:ascii="Times New Roman" w:hAnsi="Times New Roman"/>
                <w:snapToGrid w:val="0"/>
                <w:sz w:val="24"/>
                <w:szCs w:val="20"/>
                <w:lang w:val="en-GB"/>
              </w:rPr>
              <w:t xml:space="preserve"> or offences linked to terrorist activities,</w:t>
            </w:r>
            <w:bookmarkEnd w:id="19"/>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994B2F">
            <w:pPr>
              <w:spacing w:before="40" w:after="40" w:line="240" w:lineRule="auto"/>
              <w:ind w:left="709"/>
              <w:jc w:val="both"/>
              <w:rPr>
                <w:rFonts w:ascii="Times New Roman" w:hAnsi="Times New Roman"/>
                <w:snapToGrid w:val="0"/>
                <w:sz w:val="24"/>
                <w:szCs w:val="20"/>
                <w:lang w:val="en-GB"/>
              </w:rPr>
            </w:pPr>
            <w:bookmarkStart w:id="20" w:name="_DV_C400"/>
            <w:r w:rsidRPr="00994B2F">
              <w:rPr>
                <w:rFonts w:ascii="Times New Roman" w:hAnsi="Times New Roman"/>
                <w:snapToGrid w:val="0"/>
                <w:sz w:val="24"/>
                <w:szCs w:val="20"/>
                <w:lang w:val="en-GB"/>
              </w:rPr>
              <w:t xml:space="preserve">(vi) </w:t>
            </w:r>
            <w:bookmarkStart w:id="21" w:name="_DV_M254"/>
            <w:bookmarkEnd w:id="20"/>
            <w:bookmarkEnd w:id="21"/>
            <w:r w:rsidRPr="00994B2F">
              <w:rPr>
                <w:rFonts w:ascii="Times New Roman" w:hAnsi="Times New Roman"/>
                <w:bCs/>
                <w:iCs/>
                <w:snapToGrid w:val="0"/>
                <w:sz w:val="24"/>
                <w:szCs w:val="20"/>
                <w:lang w:val="en-GB"/>
              </w:rPr>
              <w:t>child labour or other forms of trafficking in human beings</w:t>
            </w:r>
            <w:r w:rsidRPr="00994B2F">
              <w:rPr>
                <w:rFonts w:ascii="Times New Roman" w:hAnsi="Times New Roman"/>
                <w:snapToGrid w:val="0"/>
                <w:sz w:val="24"/>
                <w:szCs w:val="20"/>
                <w:lang w:val="en-GB"/>
              </w:rPr>
              <w:t xml:space="preserve">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snapToGrid w:val="0"/>
                <w:sz w:val="24"/>
                <w:szCs w:val="20"/>
                <w:lang w:val="en-GB"/>
              </w:rPr>
            </w:pPr>
            <w:r w:rsidRPr="00994B2F">
              <w:rPr>
                <w:rFonts w:ascii="Times New Roman" w:hAnsi="Times New Roman"/>
                <w:noProof/>
                <w:snapToGrid w:val="0"/>
                <w:sz w:val="24"/>
                <w:szCs w:val="20"/>
                <w:lang w:val="en-GB"/>
              </w:rPr>
              <w:t xml:space="preserve">the person has shown significant deficiencies in complying with the main obligations in the performance of a contract financed by the SADC, which has led to its early termination or to the application of liquidated damages or other contractual penalties </w:t>
            </w:r>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8238"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bookmarkStart w:id="22" w:name="_DV_C410"/>
            <w:r w:rsidRPr="00994B2F">
              <w:rPr>
                <w:rFonts w:ascii="Times New Roman" w:hAnsi="Times New Roman"/>
                <w:snapToGrid w:val="0"/>
                <w:sz w:val="24"/>
                <w:szCs w:val="20"/>
                <w:lang w:val="en-GB"/>
              </w:rPr>
              <w:t xml:space="preserve">it has been established by a final judgment or final administrative decision that the person has committed an irregularity </w:t>
            </w:r>
            <w:bookmarkEnd w:id="22"/>
          </w:p>
        </w:tc>
        <w:tc>
          <w:tcPr>
            <w:tcW w:w="81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705"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both"/>
        <w:rPr>
          <w:rFonts w:ascii="Arial" w:hAnsi="Arial"/>
          <w:smallCaps/>
          <w:snapToGrid w:val="0"/>
          <w:sz w:val="28"/>
          <w:szCs w:val="20"/>
          <w:lang w:val="fr-BE"/>
        </w:rPr>
      </w:pPr>
      <w:bookmarkStart w:id="23" w:name="_DV_C376"/>
      <w:r w:rsidRPr="00994B2F">
        <w:rPr>
          <w:rFonts w:ascii="Arial" w:hAnsi="Arial"/>
          <w:b/>
          <w:snapToGrid w:val="0"/>
          <w:sz w:val="28"/>
          <w:szCs w:val="20"/>
          <w:lang w:val="fr-BE"/>
        </w:rPr>
        <w:t>II – Situations of exclusion concerning natural persons with power of representation, decision-making or control over the legal person</w:t>
      </w:r>
    </w:p>
    <w:p w:rsidR="00994B2F" w:rsidRPr="00994B2F" w:rsidRDefault="00994B2F" w:rsidP="00994B2F">
      <w:pPr>
        <w:autoSpaceDE w:val="0"/>
        <w:autoSpaceDN w:val="0"/>
        <w:adjustRightInd w:val="0"/>
        <w:spacing w:before="120" w:after="240" w:line="240" w:lineRule="auto"/>
        <w:jc w:val="center"/>
        <w:rPr>
          <w:rFonts w:ascii="Times New Roman" w:hAnsi="Times New Roman"/>
          <w:i/>
          <w:noProof/>
          <w:snapToGrid w:val="0"/>
          <w:sz w:val="24"/>
          <w:szCs w:val="20"/>
          <w:lang w:val="en-GB"/>
        </w:rPr>
      </w:pPr>
      <w:r w:rsidRPr="00994B2F">
        <w:rPr>
          <w:rFonts w:ascii="Times New Roman" w:hAnsi="Times New Roman"/>
          <w:b/>
          <w:i/>
          <w:noProof/>
          <w:snapToGrid w:val="0"/>
          <w:sz w:val="24"/>
          <w:szCs w:val="20"/>
          <w:u w:val="single"/>
          <w:lang w:val="en-GB"/>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11B27" w:rsidRPr="00994B2F" w:rsidTr="007C3A32">
        <w:tc>
          <w:tcPr>
            <w:tcW w:w="7763" w:type="dxa"/>
            <w:vAlign w:val="center"/>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994B2F">
              <w:rPr>
                <w:rFonts w:ascii="Times New Roman" w:hAnsi="Times New Roman"/>
                <w:snapToGrid w:val="0"/>
                <w:sz w:val="24"/>
                <w:szCs w:val="20"/>
                <w:lang w:val="en-GB"/>
              </w:rPr>
              <w:t>(this covers company directors, members of management or supervisory bodies, and cases where one natural person holds a majority of shares)</w:t>
            </w:r>
            <w:r w:rsidRPr="00994B2F">
              <w:rPr>
                <w:rFonts w:ascii="Times New Roman" w:hAnsi="Times New Roman"/>
                <w:noProof/>
                <w:snapToGrid w:val="0"/>
                <w:sz w:val="24"/>
                <w:szCs w:val="20"/>
                <w:lang w:val="en-GB"/>
              </w:rPr>
              <w:t xml:space="preserve"> is in one of the following situations: </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(c) above (grave professional misconduct)</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(d) above (fraud, corruption or other criminal offence)</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(e) above (significant deficiencies in performance of a contract )</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63"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(f) above (irregularity)</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snapToGrid w:val="0"/>
          <w:sz w:val="28"/>
          <w:szCs w:val="20"/>
          <w:lang w:val="fr-BE"/>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11B27" w:rsidRPr="00994B2F" w:rsidTr="007C3A32">
        <w:tc>
          <w:tcPr>
            <w:tcW w:w="7747" w:type="dxa"/>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declares that a natural or legal person that assumes unlimited liability for the debts of the above-mentioned legal person is in one of the following situations: </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747"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lastRenderedPageBreak/>
              <w:t>Situation (a) above (bankruptcy)</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747" w:type="dxa"/>
            <w:vAlign w:val="center"/>
          </w:tcPr>
          <w:p w:rsidR="00994B2F" w:rsidRPr="00994B2F" w:rsidRDefault="00994B2F" w:rsidP="00994B2F">
            <w:pPr>
              <w:spacing w:before="40" w:after="40" w:line="240" w:lineRule="auto"/>
              <w:ind w:left="360"/>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Situation (b) above (breach in payment of taxes or social security contributions)</w:t>
            </w:r>
          </w:p>
        </w:tc>
        <w:tc>
          <w:tcPr>
            <w:tcW w:w="67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vAlign w:val="center"/>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011B27" w:rsidRPr="00994B2F" w:rsidTr="007C3A32">
        <w:tc>
          <w:tcPr>
            <w:tcW w:w="8472" w:type="dxa"/>
          </w:tcPr>
          <w:p w:rsidR="00994B2F" w:rsidRPr="00994B2F" w:rsidRDefault="00994B2F" w:rsidP="00EF5D01">
            <w:pPr>
              <w:numPr>
                <w:ilvl w:val="0"/>
                <w:numId w:val="11"/>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declares that the above-mentioned person:</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r>
      <w:tr w:rsidR="00011B27" w:rsidRPr="00994B2F" w:rsidTr="007C3A32">
        <w:tc>
          <w:tcPr>
            <w:tcW w:w="8472" w:type="dxa"/>
          </w:tcPr>
          <w:p w:rsidR="00994B2F" w:rsidRPr="00994B2F" w:rsidRDefault="00994B2F" w:rsidP="00EF5D01">
            <w:pPr>
              <w:numPr>
                <w:ilvl w:val="0"/>
                <w:numId w:val="10"/>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has distorted competition by being previously involved in the preparation of procurement documents for this procurement procedure. </w:t>
            </w:r>
          </w:p>
        </w:tc>
        <w:tc>
          <w:tcPr>
            <w:tcW w:w="67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1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bookmarkEnd w:id="23"/>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V – Remedial measures</w:t>
      </w:r>
    </w:p>
    <w:p w:rsidR="00994B2F" w:rsidRPr="00994B2F" w:rsidRDefault="00994B2F" w:rsidP="00994B2F">
      <w:pPr>
        <w:spacing w:before="120" w:after="120" w:line="240" w:lineRule="auto"/>
        <w:jc w:val="both"/>
        <w:rPr>
          <w:rFonts w:ascii="Times New Roman" w:hAnsi="Times New Roman"/>
          <w:snapToGrid w:val="0"/>
          <w:sz w:val="24"/>
          <w:szCs w:val="20"/>
          <w:lang w:val="en-GB"/>
        </w:rPr>
      </w:pPr>
      <w:r w:rsidRPr="00994B2F">
        <w:rPr>
          <w:rFonts w:ascii="Times New Roman" w:hAnsi="Times New Roman"/>
          <w:noProof/>
          <w:snapToGrid w:val="0"/>
          <w:sz w:val="24"/>
          <w:szCs w:val="20"/>
          <w:lang w:val="en-GB"/>
        </w:rPr>
        <w:t xml:space="preserve">If the person declares one of the </w:t>
      </w:r>
      <w:r w:rsidRPr="00994B2F">
        <w:rPr>
          <w:rFonts w:ascii="Times New Roman" w:hAnsi="Times New Roman"/>
          <w:bCs/>
          <w:iCs/>
          <w:snapToGrid w:val="0"/>
          <w:sz w:val="24"/>
          <w:szCs w:val="20"/>
          <w:lang w:val="en-GB"/>
        </w:rPr>
        <w:t xml:space="preserve">situations of exclusion listed above, it </w:t>
      </w:r>
      <w:r w:rsidRPr="00994B2F">
        <w:rPr>
          <w:rFonts w:ascii="Times New Roman" w:hAnsi="Times New Roman"/>
          <w:snapToGrid w:val="0"/>
          <w:sz w:val="24"/>
          <w:szCs w:val="20"/>
          <w:lang w:val="en-GB"/>
        </w:rPr>
        <w:t>must indicate measures it has taken to remedy the exclusion situation, thus demonstrating</w:t>
      </w:r>
      <w:r w:rsidRPr="00994B2F">
        <w:rPr>
          <w:rFonts w:ascii="Times New Roman" w:hAnsi="Times New Roman"/>
          <w:bCs/>
          <w:iCs/>
          <w:snapToGrid w:val="0"/>
          <w:sz w:val="24"/>
          <w:szCs w:val="20"/>
          <w:lang w:val="en-GB"/>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994B2F">
        <w:rPr>
          <w:rFonts w:ascii="Times New Roman" w:hAnsi="Times New Roman"/>
          <w:snapToGrid w:val="0"/>
          <w:sz w:val="24"/>
          <w:szCs w:val="20"/>
          <w:lang w:val="en-GB"/>
        </w:rPr>
        <w:t>. This does not apply for situations referred in point (d) of this declaration.</w:t>
      </w:r>
    </w:p>
    <w:p w:rsidR="00994B2F" w:rsidRPr="00994B2F" w:rsidRDefault="00994B2F" w:rsidP="00994B2F">
      <w:pPr>
        <w:spacing w:before="120" w:after="120" w:line="240" w:lineRule="auto"/>
        <w:jc w:val="center"/>
        <w:rPr>
          <w:rFonts w:ascii="Arial" w:hAnsi="Arial"/>
          <w:b/>
          <w:noProof/>
          <w:snapToGrid w:val="0"/>
          <w:sz w:val="28"/>
          <w:szCs w:val="20"/>
          <w:lang w:val="fr-BE"/>
        </w:rPr>
      </w:pPr>
      <w:r w:rsidRPr="00994B2F">
        <w:rPr>
          <w:rFonts w:ascii="Arial" w:hAnsi="Arial"/>
          <w:b/>
          <w:noProof/>
          <w:snapToGrid w:val="0"/>
          <w:sz w:val="28"/>
          <w:szCs w:val="20"/>
          <w:lang w:val="fr-BE"/>
        </w:rPr>
        <w:t>VI – Evidence upon request</w:t>
      </w:r>
    </w:p>
    <w:p w:rsidR="00994B2F" w:rsidRPr="00994B2F" w:rsidRDefault="00994B2F" w:rsidP="00994B2F">
      <w:pPr>
        <w:spacing w:before="120" w:after="120" w:line="240" w:lineRule="auto"/>
        <w:ind w:firstLine="11"/>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rsidR="00994B2F" w:rsidRPr="00994B2F" w:rsidRDefault="00994B2F" w:rsidP="00994B2F">
      <w:pPr>
        <w:spacing w:before="100" w:beforeAutospacing="1" w:after="100" w:afterAutospacing="1" w:line="240" w:lineRule="auto"/>
        <w:ind w:left="284"/>
        <w:jc w:val="both"/>
        <w:rPr>
          <w:rFonts w:ascii="Arial Narrow" w:hAnsi="Arial Narrow"/>
          <w:noProof/>
          <w:snapToGrid w:val="0"/>
          <w:sz w:val="24"/>
          <w:szCs w:val="20"/>
          <w:lang w:val="en-GB"/>
        </w:rPr>
      </w:pPr>
      <w:r w:rsidRPr="00994B2F">
        <w:rPr>
          <w:rFonts w:ascii="Arial Narrow" w:hAnsi="Arial Narrow"/>
          <w:noProof/>
          <w:snapToGrid w:val="0"/>
          <w:sz w:val="24"/>
          <w:szCs w:val="20"/>
          <w:lang w:val="en-GB"/>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rsidR="00994B2F" w:rsidRPr="00994B2F" w:rsidRDefault="00994B2F" w:rsidP="00994B2F">
      <w:pPr>
        <w:tabs>
          <w:tab w:val="left" w:pos="-480"/>
          <w:tab w:val="left" w:pos="-142"/>
          <w:tab w:val="left" w:pos="426"/>
          <w:tab w:val="left" w:pos="4680"/>
          <w:tab w:val="left" w:pos="8400"/>
        </w:tabs>
        <w:spacing w:before="100" w:beforeAutospacing="1" w:after="100" w:afterAutospacing="1" w:line="240" w:lineRule="auto"/>
        <w:ind w:left="284"/>
        <w:jc w:val="both"/>
        <w:rPr>
          <w:rFonts w:ascii="Arial Narrow" w:hAnsi="Arial Narrow"/>
          <w:noProof/>
          <w:snapToGrid w:val="0"/>
          <w:sz w:val="24"/>
          <w:szCs w:val="20"/>
          <w:lang w:val="en-GB"/>
        </w:rPr>
      </w:pPr>
      <w:r w:rsidRPr="00994B2F">
        <w:rPr>
          <w:rFonts w:ascii="Arial Narrow" w:hAnsi="Arial Narrow"/>
          <w:noProof/>
          <w:snapToGrid w:val="0"/>
          <w:sz w:val="24"/>
          <w:szCs w:val="20"/>
          <w:lang w:val="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11B27" w:rsidRPr="00994B2F" w:rsidTr="007C3A32">
        <w:tc>
          <w:tcPr>
            <w:tcW w:w="4786"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Document</w:t>
            </w:r>
          </w:p>
        </w:tc>
        <w:tc>
          <w:tcPr>
            <w:tcW w:w="4678"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Full reference to previous procedure</w:t>
            </w:r>
          </w:p>
        </w:tc>
      </w:tr>
      <w:tr w:rsidR="00011B27" w:rsidRPr="00994B2F" w:rsidTr="007C3A32">
        <w:tc>
          <w:tcPr>
            <w:tcW w:w="4786"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r w:rsidRPr="00994B2F">
              <w:rPr>
                <w:rFonts w:ascii="Times New Roman" w:hAnsi="Times New Roman"/>
                <w:i/>
                <w:snapToGrid w:val="0"/>
                <w:sz w:val="24"/>
                <w:szCs w:val="20"/>
                <w:lang w:val="en-GB"/>
              </w:rPr>
              <w:t>[Insert as many lines as necessary]</w:t>
            </w:r>
          </w:p>
        </w:tc>
        <w:tc>
          <w:tcPr>
            <w:tcW w:w="4678"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p>
        </w:tc>
      </w:tr>
    </w:tbl>
    <w:p w:rsidR="00994B2F" w:rsidRPr="00994B2F" w:rsidRDefault="00994B2F" w:rsidP="00994B2F">
      <w:pPr>
        <w:spacing w:before="120" w:after="120" w:line="240" w:lineRule="auto"/>
        <w:jc w:val="center"/>
        <w:rPr>
          <w:rFonts w:ascii="Arial" w:hAnsi="Arial"/>
          <w:b/>
          <w:i/>
          <w:snapToGrid w:val="0"/>
          <w:sz w:val="28"/>
          <w:szCs w:val="20"/>
          <w:lang w:val="fr-BE"/>
        </w:rPr>
      </w:pPr>
      <w:r w:rsidRPr="00994B2F">
        <w:rPr>
          <w:rFonts w:ascii="Arial" w:hAnsi="Arial"/>
          <w:b/>
          <w:noProof/>
          <w:snapToGrid w:val="0"/>
          <w:sz w:val="28"/>
          <w:szCs w:val="20"/>
          <w:lang w:val="fr-BE"/>
        </w:rPr>
        <w:t>VII – Selection criteria</w:t>
      </w:r>
      <w:r w:rsidRPr="00994B2F">
        <w:rPr>
          <w:rFonts w:ascii="Arial" w:hAnsi="Arial"/>
          <w:b/>
          <w:i/>
          <w:snapToGrid w:val="0"/>
          <w:sz w:val="28"/>
          <w:szCs w:val="20"/>
          <w:lang w:val="fr-BE"/>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11B27" w:rsidRPr="00994B2F" w:rsidTr="007C3A32">
        <w:tc>
          <w:tcPr>
            <w:tcW w:w="7344" w:type="dxa"/>
          </w:tcPr>
          <w:p w:rsidR="00994B2F" w:rsidRPr="00994B2F" w:rsidRDefault="00994B2F" w:rsidP="00EF5D01">
            <w:pPr>
              <w:numPr>
                <w:ilvl w:val="0"/>
                <w:numId w:val="11"/>
              </w:numPr>
              <w:spacing w:before="12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lastRenderedPageBreak/>
              <w:t>declares that the above-mentioned person complies with the selection criteria applicable to it individually as provided in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has the legal and regulatory capacity to pursue the professional activity needed for performing the contract as required in section [</w:t>
            </w:r>
            <w:r w:rsidRPr="00994B2F">
              <w:rPr>
                <w:rFonts w:ascii="Times New Roman" w:hAnsi="Times New Roman"/>
                <w:i/>
                <w:noProof/>
                <w:snapToGrid w:val="0"/>
                <w:sz w:val="24"/>
                <w:szCs w:val="20"/>
                <w:lang w:val="en-GB"/>
              </w:rPr>
              <w:t>insert</w:t>
            </w:r>
            <w:r w:rsidRPr="00994B2F">
              <w:rPr>
                <w:rFonts w:ascii="Times New Roman" w:hAnsi="Times New Roman"/>
                <w:noProof/>
                <w:snapToGrid w:val="0"/>
                <w:sz w:val="24"/>
                <w:szCs w:val="20"/>
                <w:lang w:val="en-GB"/>
              </w:rPr>
              <w:t>] of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fulfills the applicable economic and financial criteria indicated in section [</w:t>
            </w:r>
            <w:r w:rsidRPr="00994B2F">
              <w:rPr>
                <w:rFonts w:ascii="Times New Roman" w:hAnsi="Times New Roman"/>
                <w:i/>
                <w:noProof/>
                <w:snapToGrid w:val="0"/>
                <w:sz w:val="24"/>
                <w:szCs w:val="20"/>
                <w:lang w:val="en-GB"/>
              </w:rPr>
              <w:t>insert</w:t>
            </w:r>
            <w:r w:rsidRPr="00994B2F">
              <w:rPr>
                <w:rFonts w:ascii="Times New Roman" w:hAnsi="Times New Roman"/>
                <w:noProof/>
                <w:snapToGrid w:val="0"/>
                <w:sz w:val="24"/>
                <w:szCs w:val="20"/>
                <w:lang w:val="en-GB"/>
              </w:rPr>
              <w:t>] of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It fulfills the applicable technical and professional criteria indicated in section [</w:t>
            </w:r>
            <w:r w:rsidRPr="00994B2F">
              <w:rPr>
                <w:rFonts w:ascii="Times New Roman" w:hAnsi="Times New Roman"/>
                <w:i/>
                <w:noProof/>
                <w:snapToGrid w:val="0"/>
                <w:sz w:val="24"/>
                <w:szCs w:val="20"/>
                <w:lang w:val="en-GB"/>
              </w:rPr>
              <w:t>insert</w:t>
            </w:r>
            <w:r w:rsidRPr="00994B2F">
              <w:rPr>
                <w:rFonts w:ascii="Times New Roman" w:hAnsi="Times New Roman"/>
                <w:noProof/>
                <w:snapToGrid w:val="0"/>
                <w:sz w:val="24"/>
                <w:szCs w:val="20"/>
                <w:lang w:val="en-GB"/>
              </w:rPr>
              <w:t>] of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spacing w:after="0" w:line="240" w:lineRule="auto"/>
        <w:rPr>
          <w:rFonts w:ascii="Times New Roman" w:hAnsi="Times New Roman"/>
          <w:b/>
          <w:i/>
          <w:snapToGrid w:val="0"/>
          <w:sz w:val="24"/>
          <w:szCs w:val="20"/>
          <w:lang w:val="en-GB"/>
        </w:rPr>
      </w:pPr>
      <w:r w:rsidRPr="00994B2F">
        <w:rPr>
          <w:rFonts w:ascii="Times New Roman" w:hAnsi="Times New Roman"/>
          <w:b/>
          <w:i/>
          <w:snapToGrid w:val="0"/>
          <w:sz w:val="24"/>
          <w:szCs w:val="20"/>
          <w:lang w:val="en-GB"/>
        </w:rPr>
        <w:t xml:space="preserve">EXPLANATORY NOTE: The contracting authority must adapt the table above to the criteria indicated in the tender specifications (i.e. insert extra rows for each criterion or delete irrelevant rows). </w:t>
      </w:r>
    </w:p>
    <w:p w:rsidR="00994B2F" w:rsidRPr="00994B2F" w:rsidRDefault="00994B2F" w:rsidP="00994B2F">
      <w:pPr>
        <w:spacing w:after="0" w:line="240" w:lineRule="auto"/>
        <w:rPr>
          <w:rFonts w:ascii="Times New Roman" w:hAnsi="Times New Roman"/>
          <w:b/>
          <w:i/>
          <w:snapToGrid w:val="0"/>
          <w:sz w:val="24"/>
          <w:szCs w:val="20"/>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011B27" w:rsidRPr="00994B2F" w:rsidTr="007C3A32">
        <w:tc>
          <w:tcPr>
            <w:tcW w:w="7344" w:type="dxa"/>
          </w:tcPr>
          <w:p w:rsidR="00994B2F" w:rsidRPr="00994B2F" w:rsidRDefault="00994B2F" w:rsidP="00EF5D01">
            <w:pPr>
              <w:numPr>
                <w:ilvl w:val="0"/>
                <w:numId w:val="11"/>
              </w:numPr>
              <w:spacing w:before="12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 xml:space="preserve"> if the above-mentioned person is the </w:t>
            </w:r>
            <w:r w:rsidRPr="00994B2F">
              <w:rPr>
                <w:rFonts w:ascii="Times New Roman" w:hAnsi="Times New Roman"/>
                <w:b/>
                <w:noProof/>
                <w:snapToGrid w:val="0"/>
                <w:sz w:val="24"/>
                <w:szCs w:val="20"/>
                <w:lang w:val="en-GB"/>
              </w:rPr>
              <w:t>sole bidder</w:t>
            </w:r>
            <w:r w:rsidRPr="00994B2F">
              <w:rPr>
                <w:rFonts w:ascii="Times New Roman" w:hAnsi="Times New Roman"/>
                <w:noProof/>
                <w:snapToGrid w:val="0"/>
                <w:sz w:val="24"/>
                <w:szCs w:val="20"/>
                <w:lang w:val="en-GB"/>
              </w:rPr>
              <w:t xml:space="preserve"> or the </w:t>
            </w:r>
            <w:r w:rsidRPr="00994B2F">
              <w:rPr>
                <w:rFonts w:ascii="Times New Roman" w:hAnsi="Times New Roman"/>
                <w:b/>
                <w:noProof/>
                <w:snapToGrid w:val="0"/>
                <w:sz w:val="24"/>
                <w:szCs w:val="20"/>
                <w:lang w:val="en-GB"/>
              </w:rPr>
              <w:t>leader in case of joint bid</w:t>
            </w:r>
            <w:r w:rsidRPr="00994B2F">
              <w:rPr>
                <w:rFonts w:ascii="Times New Roman" w:hAnsi="Times New Roman"/>
                <w:noProof/>
                <w:snapToGrid w:val="0"/>
                <w:sz w:val="24"/>
                <w:szCs w:val="20"/>
                <w:lang w:val="en-GB"/>
              </w:rPr>
              <w:t>, declares that:</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YES</w:t>
            </w:r>
          </w:p>
        </w:tc>
        <w:tc>
          <w:tcPr>
            <w:tcW w:w="602"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NO</w:t>
            </w:r>
          </w:p>
        </w:tc>
        <w:tc>
          <w:tcPr>
            <w:tcW w:w="636"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N/A</w:t>
            </w:r>
          </w:p>
        </w:tc>
      </w:tr>
      <w:tr w:rsidR="00011B27" w:rsidRPr="00994B2F" w:rsidTr="007C3A32">
        <w:tc>
          <w:tcPr>
            <w:tcW w:w="7344" w:type="dxa"/>
          </w:tcPr>
          <w:p w:rsidR="00994B2F" w:rsidRPr="00994B2F" w:rsidRDefault="00994B2F" w:rsidP="00EF5D01">
            <w:pPr>
              <w:numPr>
                <w:ilvl w:val="0"/>
                <w:numId w:val="12"/>
              </w:numPr>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the bidder, including all members of the group in case of joint bid and including subcontractors if applicable, complies with all the selection criteria for which a consolidated asseessment will be made as provided in the tender specifications.</w:t>
            </w:r>
          </w:p>
        </w:tc>
        <w:tc>
          <w:tcPr>
            <w:tcW w:w="704"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08" w:type="dxa"/>
            <w:gridSpan w:val="2"/>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c>
          <w:tcPr>
            <w:tcW w:w="630" w:type="dxa"/>
          </w:tcPr>
          <w:p w:rsidR="00994B2F" w:rsidRPr="00994B2F" w:rsidRDefault="00994B2F" w:rsidP="00994B2F">
            <w:pPr>
              <w:spacing w:before="240" w:after="12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fldChar w:fldCharType="begin">
                <w:ffData>
                  <w:name w:val="Check1"/>
                  <w:enabled/>
                  <w:calcOnExit w:val="0"/>
                  <w:checkBox>
                    <w:sizeAuto/>
                    <w:default w:val="0"/>
                  </w:checkBox>
                </w:ffData>
              </w:fldChar>
            </w:r>
            <w:r w:rsidRPr="00994B2F">
              <w:rPr>
                <w:rFonts w:ascii="Times New Roman" w:hAnsi="Times New Roman"/>
                <w:noProof/>
                <w:snapToGrid w:val="0"/>
                <w:sz w:val="24"/>
                <w:szCs w:val="20"/>
                <w:lang w:val="en-GB"/>
              </w:rPr>
              <w:instrText xml:space="preserve"> FORMCHECKBOX </w:instrText>
            </w:r>
            <w:r w:rsidR="00B46DE0">
              <w:rPr>
                <w:rFonts w:ascii="Times New Roman" w:hAnsi="Times New Roman"/>
                <w:noProof/>
                <w:snapToGrid w:val="0"/>
                <w:sz w:val="24"/>
                <w:szCs w:val="20"/>
                <w:lang w:val="en-GB"/>
              </w:rPr>
            </w:r>
            <w:r w:rsidR="00B46DE0">
              <w:rPr>
                <w:rFonts w:ascii="Times New Roman" w:hAnsi="Times New Roman"/>
                <w:noProof/>
                <w:snapToGrid w:val="0"/>
                <w:sz w:val="24"/>
                <w:szCs w:val="20"/>
                <w:lang w:val="en-GB"/>
              </w:rPr>
              <w:fldChar w:fldCharType="separate"/>
            </w:r>
            <w:r w:rsidRPr="00994B2F">
              <w:rPr>
                <w:rFonts w:ascii="Times New Roman" w:hAnsi="Times New Roman"/>
                <w:noProof/>
                <w:snapToGrid w:val="0"/>
                <w:sz w:val="24"/>
                <w:szCs w:val="20"/>
                <w:lang w:val="en-GB"/>
              </w:rPr>
              <w:fldChar w:fldCharType="end"/>
            </w:r>
          </w:p>
        </w:tc>
      </w:tr>
    </w:tbl>
    <w:p w:rsidR="00994B2F" w:rsidRPr="00994B2F" w:rsidRDefault="00994B2F" w:rsidP="00994B2F">
      <w:pPr>
        <w:spacing w:before="120" w:after="120" w:line="240" w:lineRule="auto"/>
        <w:jc w:val="center"/>
        <w:rPr>
          <w:rFonts w:ascii="Arial" w:hAnsi="Arial"/>
          <w:b/>
          <w:i/>
          <w:snapToGrid w:val="0"/>
          <w:sz w:val="28"/>
          <w:szCs w:val="20"/>
          <w:lang w:val="fr-BE"/>
        </w:rPr>
      </w:pPr>
      <w:r w:rsidRPr="00994B2F">
        <w:rPr>
          <w:rFonts w:ascii="Arial" w:hAnsi="Arial"/>
          <w:b/>
          <w:noProof/>
          <w:snapToGrid w:val="0"/>
          <w:sz w:val="28"/>
          <w:szCs w:val="20"/>
          <w:lang w:val="fr-BE"/>
        </w:rPr>
        <w:t>VII – Evidence for selection</w:t>
      </w:r>
    </w:p>
    <w:p w:rsidR="00994B2F" w:rsidRPr="00994B2F" w:rsidRDefault="00994B2F" w:rsidP="00994B2F">
      <w:pPr>
        <w:spacing w:before="100" w:beforeAutospacing="1" w:after="100" w:afterAutospacing="1" w:line="240" w:lineRule="auto"/>
        <w:jc w:val="both"/>
        <w:rPr>
          <w:rFonts w:ascii="Times New Roman" w:hAnsi="Times New Roman"/>
          <w:noProof/>
          <w:snapToGrid w:val="0"/>
          <w:sz w:val="24"/>
          <w:szCs w:val="20"/>
          <w:lang w:val="en-GB"/>
        </w:rPr>
      </w:pPr>
      <w:r w:rsidRPr="00994B2F">
        <w:rPr>
          <w:rFonts w:ascii="Times New Roman" w:hAnsi="Times New Roman"/>
          <w:snapToGrid w:val="0"/>
          <w:sz w:val="24"/>
          <w:szCs w:val="20"/>
          <w:lang w:val="en-GB"/>
        </w:rPr>
        <w:t xml:space="preserve">The signatory declares </w:t>
      </w:r>
      <w:r w:rsidRPr="00994B2F">
        <w:rPr>
          <w:rFonts w:ascii="Times New Roman" w:hAnsi="Times New Roman"/>
          <w:noProof/>
          <w:snapToGrid w:val="0"/>
          <w:sz w:val="24"/>
          <w:szCs w:val="20"/>
          <w:lang w:val="en-GB"/>
        </w:rPr>
        <w:t>that the above-mentioned person is able to provide the necessary supporting documents listed in the relevant sections of the tender specifications and which are not available electronically upon request and without delay.</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person is not required to submit the evidence if it has already been submitted for another procurement procedure. The documents must have been issued no more than one year before the date of their request by the contracting authority and must still be valid at that date. </w:t>
      </w:r>
    </w:p>
    <w:p w:rsidR="00994B2F" w:rsidRPr="00994B2F" w:rsidRDefault="00994B2F" w:rsidP="00994B2F">
      <w:pPr>
        <w:spacing w:before="100" w:beforeAutospacing="1" w:after="100" w:afterAutospacing="1" w:line="240" w:lineRule="auto"/>
        <w:jc w:val="both"/>
        <w:rPr>
          <w:rFonts w:ascii="Times New Roman" w:hAnsi="Times New Roman"/>
          <w:snapToGrid w:val="0"/>
          <w:sz w:val="24"/>
          <w:szCs w:val="20"/>
          <w:lang w:val="en-GB"/>
        </w:rPr>
      </w:pPr>
      <w:r w:rsidRPr="00994B2F">
        <w:rPr>
          <w:rFonts w:ascii="Times New Roman" w:hAnsi="Times New Roman"/>
          <w:snapToGrid w:val="0"/>
          <w:sz w:val="24"/>
          <w:szCs w:val="20"/>
          <w:lang w:val="en-GB"/>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11B27" w:rsidRPr="00994B2F" w:rsidTr="007C3A32">
        <w:tc>
          <w:tcPr>
            <w:tcW w:w="4786"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Document</w:t>
            </w:r>
          </w:p>
        </w:tc>
        <w:tc>
          <w:tcPr>
            <w:tcW w:w="4678" w:type="dxa"/>
          </w:tcPr>
          <w:p w:rsidR="00994B2F" w:rsidRPr="00994B2F" w:rsidRDefault="00994B2F" w:rsidP="00994B2F">
            <w:pPr>
              <w:spacing w:before="100" w:beforeAutospacing="1" w:after="100" w:afterAutospacing="1" w:line="240" w:lineRule="auto"/>
              <w:jc w:val="center"/>
              <w:rPr>
                <w:rFonts w:ascii="Times New Roman" w:hAnsi="Times New Roman"/>
                <w:b/>
                <w:snapToGrid w:val="0"/>
                <w:szCs w:val="20"/>
                <w:lang w:val="en-GB"/>
              </w:rPr>
            </w:pPr>
            <w:r w:rsidRPr="00994B2F">
              <w:rPr>
                <w:rFonts w:ascii="Times New Roman" w:hAnsi="Times New Roman"/>
                <w:b/>
                <w:snapToGrid w:val="0"/>
                <w:szCs w:val="20"/>
                <w:lang w:val="en-GB"/>
              </w:rPr>
              <w:t>Full reference to previous procedure</w:t>
            </w:r>
          </w:p>
        </w:tc>
      </w:tr>
      <w:tr w:rsidR="00011B27" w:rsidRPr="00994B2F" w:rsidTr="007C3A32">
        <w:tc>
          <w:tcPr>
            <w:tcW w:w="4786"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r w:rsidRPr="00994B2F">
              <w:rPr>
                <w:rFonts w:ascii="Times New Roman" w:hAnsi="Times New Roman"/>
                <w:i/>
                <w:snapToGrid w:val="0"/>
                <w:sz w:val="24"/>
                <w:szCs w:val="20"/>
                <w:lang w:val="en-GB"/>
              </w:rPr>
              <w:t>Insert as many lines as necessary.</w:t>
            </w:r>
          </w:p>
        </w:tc>
        <w:tc>
          <w:tcPr>
            <w:tcW w:w="4678" w:type="dxa"/>
          </w:tcPr>
          <w:p w:rsidR="00994B2F" w:rsidRPr="00994B2F" w:rsidRDefault="00994B2F" w:rsidP="00994B2F">
            <w:pPr>
              <w:spacing w:before="100" w:beforeAutospacing="1" w:after="100" w:afterAutospacing="1" w:line="240" w:lineRule="auto"/>
              <w:rPr>
                <w:rFonts w:ascii="Times New Roman" w:hAnsi="Times New Roman"/>
                <w:snapToGrid w:val="0"/>
                <w:sz w:val="24"/>
                <w:szCs w:val="20"/>
                <w:lang w:val="en-GB"/>
              </w:rPr>
            </w:pPr>
          </w:p>
        </w:tc>
      </w:tr>
    </w:tbl>
    <w:p w:rsidR="00994B2F" w:rsidRPr="00994B2F" w:rsidRDefault="00994B2F" w:rsidP="00994B2F">
      <w:pPr>
        <w:spacing w:before="40" w:after="40" w:line="240" w:lineRule="auto"/>
        <w:jc w:val="both"/>
        <w:rPr>
          <w:rFonts w:ascii="Times New Roman" w:hAnsi="Times New Roman"/>
          <w:noProof/>
          <w:snapToGrid w:val="0"/>
          <w:sz w:val="24"/>
          <w:szCs w:val="20"/>
          <w:lang w:val="en-GB"/>
        </w:rPr>
      </w:pPr>
    </w:p>
    <w:p w:rsidR="00994B2F" w:rsidRPr="00994B2F" w:rsidRDefault="00994B2F" w:rsidP="00994B2F">
      <w:pPr>
        <w:spacing w:before="40" w:after="40" w:line="240" w:lineRule="auto"/>
        <w:jc w:val="both"/>
        <w:rPr>
          <w:rFonts w:ascii="Times New Roman" w:hAnsi="Times New Roman"/>
          <w:b/>
          <w:i/>
          <w:noProof/>
          <w:snapToGrid w:val="0"/>
          <w:sz w:val="24"/>
          <w:szCs w:val="20"/>
          <w:lang w:val="en-GB"/>
        </w:rPr>
      </w:pPr>
      <w:r w:rsidRPr="00994B2F">
        <w:rPr>
          <w:rFonts w:ascii="Times New Roman" w:hAnsi="Times New Roman"/>
          <w:b/>
          <w:i/>
          <w:noProof/>
          <w:snapToGrid w:val="0"/>
          <w:sz w:val="24"/>
          <w:szCs w:val="20"/>
          <w:lang w:val="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994B2F" w:rsidRPr="00994B2F" w:rsidRDefault="00994B2F" w:rsidP="00994B2F">
      <w:pPr>
        <w:spacing w:before="40" w:after="40" w:line="240" w:lineRule="auto"/>
        <w:jc w:val="both"/>
        <w:rPr>
          <w:rFonts w:ascii="Times New Roman" w:hAnsi="Times New Roman"/>
          <w:noProof/>
          <w:snapToGrid w:val="0"/>
          <w:sz w:val="24"/>
          <w:szCs w:val="20"/>
          <w:lang w:val="en-GB"/>
        </w:rPr>
      </w:pPr>
    </w:p>
    <w:p w:rsidR="00994B2F" w:rsidRPr="00994B2F" w:rsidRDefault="00994B2F" w:rsidP="00994B2F">
      <w:pPr>
        <w:tabs>
          <w:tab w:val="left" w:pos="4395"/>
          <w:tab w:val="left" w:pos="7797"/>
        </w:tabs>
        <w:spacing w:before="40" w:after="40" w:line="240" w:lineRule="auto"/>
        <w:jc w:val="both"/>
        <w:rPr>
          <w:rFonts w:ascii="Times New Roman" w:hAnsi="Times New Roman"/>
          <w:noProof/>
          <w:snapToGrid w:val="0"/>
          <w:sz w:val="24"/>
          <w:szCs w:val="20"/>
          <w:lang w:val="en-GB"/>
        </w:rPr>
      </w:pPr>
      <w:r w:rsidRPr="00994B2F">
        <w:rPr>
          <w:rFonts w:ascii="Times New Roman" w:hAnsi="Times New Roman"/>
          <w:noProof/>
          <w:snapToGrid w:val="0"/>
          <w:sz w:val="24"/>
          <w:szCs w:val="20"/>
          <w:lang w:val="en-GB"/>
        </w:rPr>
        <w:t>Full name of legal representative</w:t>
      </w:r>
      <w:r w:rsidRPr="00994B2F">
        <w:rPr>
          <w:rFonts w:ascii="Times New Roman" w:hAnsi="Times New Roman"/>
          <w:noProof/>
          <w:snapToGrid w:val="0"/>
          <w:sz w:val="24"/>
          <w:szCs w:val="20"/>
          <w:lang w:val="en-GB"/>
        </w:rPr>
        <w:tab/>
        <w:t>Date</w:t>
      </w:r>
      <w:r w:rsidRPr="00994B2F">
        <w:rPr>
          <w:rFonts w:ascii="Times New Roman" w:hAnsi="Times New Roman"/>
          <w:noProof/>
          <w:snapToGrid w:val="0"/>
          <w:sz w:val="24"/>
          <w:szCs w:val="20"/>
          <w:lang w:val="en-GB"/>
        </w:rPr>
        <w:tab/>
        <w:t>Signature</w:t>
      </w:r>
    </w:p>
    <w:p w:rsidR="00994B2F" w:rsidRPr="00994B2F" w:rsidRDefault="00994B2F" w:rsidP="00994B2F">
      <w:pPr>
        <w:spacing w:after="0" w:line="240" w:lineRule="auto"/>
        <w:rPr>
          <w:rFonts w:ascii="Times New Roman" w:hAnsi="Times New Roman"/>
          <w:noProof/>
          <w:snapToGrid w:val="0"/>
          <w:sz w:val="24"/>
          <w:szCs w:val="20"/>
          <w:lang w:val="en-GB"/>
        </w:rPr>
      </w:pPr>
    </w:p>
    <w:p w:rsidR="00994B2F" w:rsidRPr="00994B2F" w:rsidRDefault="00994B2F" w:rsidP="00994B2F">
      <w:pPr>
        <w:spacing w:after="0" w:line="240" w:lineRule="auto"/>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i/>
          <w:snapToGrid w:val="0"/>
          <w:lang w:val="en-GB"/>
        </w:rPr>
      </w:pPr>
    </w:p>
    <w:p w:rsidR="00994B2F" w:rsidRPr="00994B2F" w:rsidRDefault="00994B2F" w:rsidP="00994B2F">
      <w:pPr>
        <w:spacing w:after="0" w:line="240" w:lineRule="auto"/>
        <w:rPr>
          <w:rFonts w:ascii="Trebuchet MS" w:hAnsi="Trebuchet MS" w:cs="Trebuchet MS"/>
        </w:rPr>
      </w:pPr>
      <w:r w:rsidRPr="00994B2F">
        <w:rPr>
          <w:rFonts w:ascii="Trebuchet MS" w:hAnsi="Trebuchet MS" w:cs="Trebuchet MS"/>
        </w:rPr>
        <w:br w:type="page"/>
      </w:r>
    </w:p>
    <w:p w:rsidR="00994B2F" w:rsidRPr="00994B2F" w:rsidRDefault="00994B2F" w:rsidP="00994B2F">
      <w:pPr>
        <w:keepNext/>
        <w:spacing w:after="0" w:line="240" w:lineRule="auto"/>
        <w:jc w:val="center"/>
        <w:outlineLvl w:val="0"/>
        <w:rPr>
          <w:rFonts w:ascii="Times New Roman" w:hAnsi="Times New Roman"/>
          <w:b/>
          <w:caps/>
          <w:snapToGrid w:val="0"/>
          <w:sz w:val="28"/>
          <w:szCs w:val="28"/>
          <w:lang w:val="en-GB"/>
        </w:rPr>
      </w:pPr>
      <w:r w:rsidRPr="00994B2F">
        <w:rPr>
          <w:rFonts w:ascii="Times New Roman" w:hAnsi="Times New Roman"/>
          <w:b/>
          <w:caps/>
          <w:snapToGrid w:val="0"/>
          <w:sz w:val="28"/>
          <w:szCs w:val="28"/>
          <w:lang w:val="en-GB"/>
        </w:rPr>
        <w:lastRenderedPageBreak/>
        <w:t xml:space="preserve">Annex C </w:t>
      </w:r>
    </w:p>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LITIGATION HISTORY</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QUALITY ASSURANCE SYSTEM(S)</w:t>
      </w:r>
    </w:p>
    <w:p w:rsidR="00994B2F" w:rsidRPr="00994B2F" w:rsidRDefault="00994B2F" w:rsidP="00994B2F">
      <w:pPr>
        <w:spacing w:after="0" w:line="240" w:lineRule="auto"/>
        <w:rPr>
          <w:rFonts w:ascii="Times New Roman" w:hAnsi="Times New Roman"/>
          <w:snapToGrid w:val="0"/>
          <w:sz w:val="24"/>
          <w:szCs w:val="20"/>
          <w:lang w:val="en-GB"/>
        </w:rPr>
      </w:pPr>
      <w:r w:rsidRPr="00994B2F">
        <w:rPr>
          <w:rFonts w:ascii="Times New Roman" w:hAnsi="Times New Roman"/>
          <w:snapToGrid w:val="0"/>
          <w:sz w:val="24"/>
          <w:szCs w:val="20"/>
          <w:lang w:val="en-GB"/>
        </w:rPr>
        <w:t>FURTHER INFORMATION</w:t>
      </w:r>
    </w:p>
    <w:p w:rsidR="00994B2F" w:rsidRPr="00994B2F" w:rsidRDefault="00994B2F" w:rsidP="00994B2F">
      <w:pPr>
        <w:spacing w:after="0" w:line="240" w:lineRule="auto"/>
        <w:rPr>
          <w:rFonts w:ascii="Times New Roman" w:hAnsi="Times New Roman"/>
          <w:snapToGrid w:val="0"/>
          <w:sz w:val="24"/>
          <w:szCs w:val="20"/>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r w:rsidRPr="00994B2F">
        <w:rPr>
          <w:rFonts w:ascii="Times New Roman" w:hAnsi="Times New Roman"/>
          <w:b/>
          <w:snapToGrid w:val="0"/>
          <w:sz w:val="28"/>
          <w:szCs w:val="28"/>
          <w:lang w:val="en-GB"/>
        </w:rPr>
        <w:br/>
      </w:r>
      <w:bookmarkStart w:id="24" w:name="_Toc41823859"/>
      <w:r w:rsidRPr="00994B2F">
        <w:rPr>
          <w:rFonts w:ascii="Times New Roman" w:hAnsi="Times New Roman"/>
          <w:b/>
          <w:snapToGrid w:val="0"/>
          <w:sz w:val="28"/>
          <w:szCs w:val="28"/>
          <w:lang w:val="en-GB"/>
        </w:rPr>
        <w:t>LITIGATION HISTORY</w:t>
      </w:r>
      <w:bookmarkEnd w:id="24"/>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provide information on any history of litigation or arbitration resulting from contracts executed during the last X years or currently under execution.</w:t>
      </w:r>
    </w:p>
    <w:p w:rsidR="00994B2F" w:rsidRPr="00994B2F" w:rsidRDefault="00994B2F" w:rsidP="00994B2F">
      <w:pPr>
        <w:spacing w:before="240" w:after="0" w:line="240" w:lineRule="exact"/>
        <w:jc w:val="both"/>
        <w:rPr>
          <w:rFonts w:ascii="Times New Roman" w:hAnsi="Times New Roman"/>
          <w:b/>
          <w:snapToGrid w:val="0"/>
          <w:lang w:val="en-GB"/>
        </w:rPr>
      </w:pPr>
      <w:r w:rsidRPr="00994B2F">
        <w:rPr>
          <w:rFonts w:ascii="Times New Roman" w:hAnsi="Times New Roman"/>
          <w:snapToGrid w:val="0"/>
          <w:lang w:val="en-GB"/>
        </w:rPr>
        <w:t>A separate sheet should be used for each partner of a joint venture/consortium.</w:t>
      </w:r>
    </w:p>
    <w:p w:rsidR="00994B2F" w:rsidRPr="00994B2F" w:rsidRDefault="00994B2F" w:rsidP="00994B2F">
      <w:pPr>
        <w:spacing w:before="240" w:after="0" w:line="240" w:lineRule="exact"/>
        <w:jc w:val="both"/>
        <w:rPr>
          <w:rFonts w:ascii="Times New Roman" w:hAnsi="Times New Roman"/>
          <w:b/>
          <w:snapToGrid w:val="0"/>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430"/>
        <w:gridCol w:w="2430"/>
        <w:gridCol w:w="2430"/>
      </w:tblGrid>
      <w:tr w:rsidR="00011B27" w:rsidRPr="00994B2F" w:rsidTr="007C3A32">
        <w:trPr>
          <w:cantSplit/>
        </w:trPr>
        <w:tc>
          <w:tcPr>
            <w:tcW w:w="788"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Year</w:t>
            </w: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Ruling FOR or AGAINST tenderer</w:t>
            </w: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Name of client, cause of litigation, and matter in dispute</w:t>
            </w: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r w:rsidRPr="00994B2F">
              <w:rPr>
                <w:rFonts w:ascii="Times New Roman" w:hAnsi="Times New Roman"/>
                <w:snapToGrid w:val="0"/>
                <w:lang w:val="en-GB"/>
              </w:rPr>
              <w:t>Disputed amount (USD or NC)</w:t>
            </w:r>
          </w:p>
        </w:tc>
      </w:tr>
      <w:tr w:rsidR="00011B27" w:rsidRPr="00994B2F" w:rsidTr="007C3A32">
        <w:trPr>
          <w:cantSplit/>
        </w:trPr>
        <w:tc>
          <w:tcPr>
            <w:tcW w:w="788" w:type="dxa"/>
          </w:tcPr>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p w:rsidR="00994B2F" w:rsidRPr="00994B2F" w:rsidRDefault="00994B2F" w:rsidP="00994B2F">
            <w:pPr>
              <w:spacing w:before="120" w:after="0" w:line="240" w:lineRule="exact"/>
              <w:jc w:val="center"/>
              <w:rPr>
                <w:rFonts w:ascii="Times New Roman" w:hAnsi="Times New Roman"/>
                <w:snapToGrid w:val="0"/>
                <w:lang w:val="en-GB"/>
              </w:rPr>
            </w:pP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p>
        </w:tc>
        <w:tc>
          <w:tcPr>
            <w:tcW w:w="2430" w:type="dxa"/>
          </w:tcPr>
          <w:p w:rsidR="00994B2F" w:rsidRPr="00994B2F" w:rsidRDefault="00994B2F" w:rsidP="00994B2F">
            <w:pPr>
              <w:spacing w:before="120" w:after="0" w:line="240" w:lineRule="exact"/>
              <w:jc w:val="center"/>
              <w:rPr>
                <w:rFonts w:ascii="Times New Roman" w:hAnsi="Times New Roman"/>
                <w:snapToGrid w:val="0"/>
                <w:lang w:val="en-GB"/>
              </w:rPr>
            </w:pPr>
          </w:p>
        </w:tc>
      </w:tr>
    </w:tbl>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person(s)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994B2F" w:rsidRPr="00994B2F" w:rsidRDefault="00994B2F" w:rsidP="00994B2F">
      <w:pPr>
        <w:spacing w:after="0" w:line="240" w:lineRule="auto"/>
        <w:rPr>
          <w:rFonts w:ascii="Times New Roman" w:hAnsi="Times New Roman"/>
          <w:snapToGrid w:val="0"/>
          <w:sz w:val="24"/>
          <w:szCs w:val="20"/>
          <w:lang w:val="en-GB"/>
        </w:rPr>
      </w:pPr>
      <w:bookmarkStart w:id="25" w:name="_Toc41877050"/>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r w:rsidRPr="00994B2F">
        <w:rPr>
          <w:rFonts w:ascii="Times New Roman" w:hAnsi="Times New Roman"/>
          <w:b/>
          <w:snapToGrid w:val="0"/>
          <w:sz w:val="28"/>
          <w:szCs w:val="28"/>
          <w:lang w:val="en-GB"/>
        </w:rPr>
        <w:br/>
      </w:r>
      <w:bookmarkStart w:id="26" w:name="_Toc41823861"/>
      <w:r w:rsidRPr="00994B2F">
        <w:rPr>
          <w:rFonts w:ascii="Times New Roman" w:hAnsi="Times New Roman"/>
          <w:b/>
          <w:snapToGrid w:val="0"/>
          <w:sz w:val="28"/>
          <w:szCs w:val="28"/>
          <w:lang w:val="en-GB"/>
        </w:rPr>
        <w:t>QUALITY ASSURANCE SYSTEM(S)</w:t>
      </w:r>
      <w:bookmarkEnd w:id="25"/>
      <w:bookmarkEnd w:id="26"/>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provide details of the quality assurance system(s) you propose using to ensure successful completion of the works.</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person(s)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bookmarkStart w:id="27" w:name="_Toc41877052"/>
      <w:bookmarkStart w:id="28" w:name="_Toc41823865"/>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p>
    <w:p w:rsidR="00994B2F" w:rsidRPr="00994B2F" w:rsidRDefault="00994B2F" w:rsidP="00994B2F">
      <w:pPr>
        <w:keepNext/>
        <w:spacing w:after="0" w:line="240" w:lineRule="auto"/>
        <w:jc w:val="center"/>
        <w:outlineLvl w:val="0"/>
        <w:rPr>
          <w:rFonts w:ascii="Times New Roman" w:hAnsi="Times New Roman"/>
          <w:b/>
          <w:snapToGrid w:val="0"/>
          <w:sz w:val="28"/>
          <w:szCs w:val="28"/>
          <w:lang w:val="en-GB"/>
        </w:rPr>
      </w:pPr>
      <w:r w:rsidRPr="00994B2F">
        <w:rPr>
          <w:rFonts w:ascii="Times New Roman" w:hAnsi="Times New Roman"/>
          <w:b/>
          <w:snapToGrid w:val="0"/>
          <w:sz w:val="28"/>
          <w:szCs w:val="28"/>
          <w:lang w:val="en-GB"/>
        </w:rPr>
        <w:t>FURTHER INFORMATION</w:t>
      </w:r>
      <w:bookmarkEnd w:id="27"/>
      <w:bookmarkEnd w:id="28"/>
    </w:p>
    <w:p w:rsidR="00994B2F" w:rsidRPr="00994B2F" w:rsidRDefault="00994B2F" w:rsidP="00994B2F">
      <w:pPr>
        <w:spacing w:before="240" w:after="0" w:line="240" w:lineRule="exact"/>
        <w:jc w:val="both"/>
        <w:rPr>
          <w:rFonts w:ascii="Times New Roman" w:hAnsi="Times New Roman"/>
          <w:snapToGrid w:val="0"/>
          <w:sz w:val="24"/>
          <w:szCs w:val="2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Bidders may add here any further information that they deem useful for the evaluation of their bids.</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person(s)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after="0" w:line="240" w:lineRule="auto"/>
        <w:jc w:val="both"/>
        <w:rPr>
          <w:rFonts w:ascii="Times New Roman" w:hAnsi="Times New Roman"/>
          <w:snapToGrid w:val="0"/>
          <w:lang w:val="en-GB"/>
        </w:rPr>
      </w:pPr>
      <w:r w:rsidRPr="00994B2F">
        <w:rPr>
          <w:rFonts w:ascii="Times New Roman" w:hAnsi="Times New Roman"/>
          <w:snapToGrid w:val="0"/>
          <w:sz w:val="24"/>
          <w:szCs w:val="20"/>
          <w:lang w:val="en-GB"/>
        </w:rPr>
        <w:t>Date ..................</w:t>
      </w: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keepNext/>
        <w:spacing w:after="0" w:line="240" w:lineRule="auto"/>
        <w:jc w:val="center"/>
        <w:outlineLvl w:val="0"/>
        <w:rPr>
          <w:rFonts w:ascii="Times New Roman" w:hAnsi="Times New Roman"/>
          <w:b/>
          <w:caps/>
          <w:snapToGrid w:val="0"/>
          <w:sz w:val="28"/>
          <w:szCs w:val="28"/>
          <w:lang w:val="en-GB"/>
        </w:rPr>
      </w:pPr>
      <w:bookmarkStart w:id="29" w:name="_Toc41877037"/>
      <w:r w:rsidRPr="00994B2F">
        <w:rPr>
          <w:rFonts w:ascii="Times New Roman" w:hAnsi="Times New Roman"/>
          <w:b/>
          <w:caps/>
          <w:snapToGrid w:val="0"/>
          <w:sz w:val="28"/>
          <w:szCs w:val="28"/>
          <w:lang w:val="en-GB"/>
        </w:rPr>
        <w:t xml:space="preserve">Annex D </w:t>
      </w:r>
    </w:p>
    <w:p w:rsidR="00994B2F" w:rsidRPr="00994B2F" w:rsidRDefault="00994B2F" w:rsidP="00994B2F">
      <w:pPr>
        <w:keepNext/>
        <w:spacing w:after="0" w:line="240" w:lineRule="auto"/>
        <w:jc w:val="center"/>
        <w:outlineLvl w:val="0"/>
        <w:rPr>
          <w:rFonts w:ascii="Times New Roman" w:hAnsi="Times New Roman"/>
          <w:snapToGrid w:val="0"/>
          <w:sz w:val="28"/>
          <w:szCs w:val="28"/>
          <w:lang w:val="en-GB"/>
        </w:rPr>
      </w:pPr>
      <w:r w:rsidRPr="00994B2F">
        <w:rPr>
          <w:rFonts w:ascii="Times New Roman" w:hAnsi="Times New Roman"/>
          <w:b/>
          <w:snapToGrid w:val="0"/>
          <w:sz w:val="28"/>
          <w:szCs w:val="28"/>
          <w:lang w:val="en-GB"/>
        </w:rPr>
        <w:br/>
      </w:r>
      <w:bookmarkStart w:id="30" w:name="_Toc41823836"/>
      <w:r w:rsidRPr="00994B2F">
        <w:rPr>
          <w:rFonts w:ascii="Times New Roman" w:hAnsi="Times New Roman"/>
          <w:b/>
          <w:snapToGrid w:val="0"/>
          <w:sz w:val="28"/>
          <w:szCs w:val="28"/>
          <w:lang w:val="en-GB"/>
        </w:rPr>
        <w:t>POWER OF ATTORNEY</w:t>
      </w:r>
      <w:bookmarkEnd w:id="29"/>
      <w:bookmarkEnd w:id="30"/>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994B2F" w:rsidRPr="00994B2F" w:rsidRDefault="00994B2F" w:rsidP="00994B2F">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rsidR="00994B2F" w:rsidRPr="00994B2F" w:rsidRDefault="00994B2F" w:rsidP="00994B2F">
      <w:pPr>
        <w:spacing w:before="240" w:after="0" w:line="240" w:lineRule="exact"/>
        <w:jc w:val="both"/>
        <w:rPr>
          <w:rFonts w:ascii="Times New Roman" w:hAnsi="Times New Roman"/>
          <w:snapToGrid w:val="0"/>
          <w:lang w:val="en-GB"/>
        </w:rPr>
      </w:pPr>
    </w:p>
    <w:p w:rsidR="00994B2F" w:rsidRPr="00994B2F" w:rsidRDefault="00994B2F" w:rsidP="00994B2F">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Annex E</w:t>
      </w: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p>
    <w:p w:rsidR="00994B2F" w:rsidRPr="00994B2F" w:rsidRDefault="00994B2F" w:rsidP="00994B2F">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sidR="00E06E44">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rsidR="00994B2F" w:rsidRPr="00994B2F" w:rsidRDefault="00994B2F" w:rsidP="00994B2F">
      <w:pPr>
        <w:autoSpaceDE w:val="0"/>
        <w:autoSpaceDN w:val="0"/>
        <w:adjustRightInd w:val="0"/>
        <w:spacing w:after="0" w:line="240" w:lineRule="auto"/>
        <w:jc w:val="center"/>
        <w:rPr>
          <w:rFonts w:ascii="Trebuchet MS" w:hAnsi="Trebuchet MS" w:cs="Trebuchet MS"/>
          <w:caps/>
          <w:sz w:val="32"/>
          <w:szCs w:val="32"/>
        </w:rPr>
      </w:pPr>
    </w:p>
    <w:p w:rsidR="00994B2F" w:rsidRPr="00994B2F" w:rsidRDefault="00994B2F" w:rsidP="00994B2F">
      <w:pPr>
        <w:autoSpaceDE w:val="0"/>
        <w:autoSpaceDN w:val="0"/>
        <w:adjustRightInd w:val="0"/>
        <w:spacing w:after="0" w:line="240" w:lineRule="auto"/>
        <w:rPr>
          <w:rFonts w:ascii="Trebuchet MS" w:hAnsi="Trebuchet MS" w:cs="Trebuchet MS"/>
        </w:rPr>
      </w:pPr>
    </w:p>
    <w:p w:rsidR="00994B2F" w:rsidRPr="00994B2F" w:rsidRDefault="004A42FE" w:rsidP="00994B2F">
      <w:pPr>
        <w:spacing w:after="0" w:line="240" w:lineRule="auto"/>
        <w:jc w:val="center"/>
        <w:outlineLvl w:val="0"/>
        <w:rPr>
          <w:rFonts w:ascii="Arial" w:hAnsi="Arial" w:cs="Arial"/>
          <w:b/>
          <w:noProof/>
          <w:sz w:val="28"/>
          <w:szCs w:val="24"/>
          <w:lang w:val="en-US"/>
        </w:rPr>
      </w:pPr>
      <w:bookmarkStart w:id="31" w:name="_Toc41823870"/>
      <w:bookmarkStart w:id="32" w:name="_Toc41877056"/>
      <w:r w:rsidRPr="004A42FE">
        <w:rPr>
          <w:rFonts w:ascii="Arial" w:hAnsi="Arial" w:cs="Arial"/>
          <w:b/>
          <w:noProof/>
          <w:sz w:val="28"/>
          <w:szCs w:val="24"/>
          <w:lang w:val="tn-ZA" w:eastAsia="tn-ZA"/>
        </w:rPr>
        <w:drawing>
          <wp:inline distT="0" distB="0" distL="0" distR="0">
            <wp:extent cx="1211580" cy="1143000"/>
            <wp:effectExtent l="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994B2F" w:rsidRPr="00994B2F" w:rsidRDefault="00994B2F" w:rsidP="00994B2F">
      <w:pPr>
        <w:spacing w:after="0" w:line="240" w:lineRule="auto"/>
        <w:jc w:val="center"/>
        <w:outlineLvl w:val="0"/>
        <w:rPr>
          <w:rFonts w:ascii="Arial" w:hAnsi="Arial" w:cs="Arial"/>
          <w:b/>
          <w:noProof/>
          <w:sz w:val="28"/>
          <w:szCs w:val="24"/>
          <w:lang w:val="en-US"/>
        </w:rPr>
      </w:pPr>
    </w:p>
    <w:p w:rsidR="00994B2F" w:rsidRPr="00994B2F" w:rsidRDefault="00994B2F" w:rsidP="00994B2F">
      <w:pPr>
        <w:spacing w:after="0" w:line="240" w:lineRule="auto"/>
        <w:jc w:val="center"/>
        <w:outlineLvl w:val="0"/>
        <w:rPr>
          <w:rFonts w:ascii="Arial" w:hAnsi="Arial" w:cs="Arial"/>
          <w:b/>
          <w:snapToGrid w:val="0"/>
          <w:sz w:val="24"/>
          <w:szCs w:val="24"/>
          <w:lang w:val="en-GB"/>
        </w:rPr>
      </w:pPr>
      <w:bookmarkStart w:id="33" w:name="_Toc41823871"/>
      <w:bookmarkEnd w:id="31"/>
      <w:r w:rsidRPr="00994B2F">
        <w:rPr>
          <w:rFonts w:ascii="Arial" w:hAnsi="Arial" w:cs="Arial"/>
          <w:b/>
          <w:snapToGrid w:val="0"/>
          <w:sz w:val="24"/>
          <w:szCs w:val="24"/>
          <w:lang w:val="en-GB"/>
        </w:rPr>
        <w:t xml:space="preserve">STANDARD CONTRACT </w:t>
      </w:r>
    </w:p>
    <w:p w:rsidR="00994B2F" w:rsidRPr="00994B2F" w:rsidRDefault="00994B2F" w:rsidP="00994B2F">
      <w:pPr>
        <w:spacing w:after="0" w:line="240" w:lineRule="auto"/>
        <w:jc w:val="center"/>
        <w:outlineLvl w:val="0"/>
        <w:rPr>
          <w:rFonts w:ascii="Arial" w:hAnsi="Arial" w:cs="Arial"/>
          <w:b/>
          <w:snapToGrid w:val="0"/>
          <w:sz w:val="24"/>
          <w:szCs w:val="24"/>
          <w:lang w:val="en-GB"/>
        </w:rPr>
      </w:pPr>
    </w:p>
    <w:p w:rsidR="00994B2F" w:rsidRPr="00994B2F" w:rsidRDefault="00994B2F" w:rsidP="00994B2F">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32"/>
      <w:bookmarkEnd w:id="33"/>
    </w:p>
    <w:p w:rsidR="00994B2F" w:rsidRPr="00994B2F" w:rsidRDefault="00994B2F" w:rsidP="00994B2F">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rsidR="00994B2F" w:rsidRPr="00994B2F" w:rsidRDefault="00994B2F" w:rsidP="00994B2F">
      <w:pPr>
        <w:spacing w:before="480" w:after="0" w:line="240" w:lineRule="exact"/>
        <w:jc w:val="center"/>
        <w:outlineLvl w:val="0"/>
        <w:rPr>
          <w:rFonts w:ascii="Arial" w:hAnsi="Arial" w:cs="Arial"/>
          <w:i/>
          <w:snapToGrid w:val="0"/>
          <w:sz w:val="24"/>
          <w:szCs w:val="24"/>
          <w:lang w:val="en-GB"/>
        </w:rPr>
      </w:pPr>
      <w:r w:rsidRPr="00994B2F">
        <w:rPr>
          <w:rFonts w:ascii="Arial" w:hAnsi="Arial" w:cs="Arial"/>
          <w:b/>
          <w:snapToGrid w:val="0"/>
          <w:sz w:val="24"/>
          <w:szCs w:val="24"/>
          <w:lang w:val="en-GB"/>
        </w:rPr>
        <w:t xml:space="preserve">Contract Number: </w:t>
      </w:r>
      <w:r w:rsidRPr="00994B2F">
        <w:rPr>
          <w:rFonts w:ascii="Arial" w:hAnsi="Arial" w:cs="Arial"/>
          <w:i/>
          <w:snapToGrid w:val="0"/>
          <w:sz w:val="24"/>
          <w:szCs w:val="24"/>
          <w:lang w:val="en-GB"/>
        </w:rPr>
        <w:t xml:space="preserve">  </w:t>
      </w:r>
      <w:r w:rsidRPr="00994B2F">
        <w:rPr>
          <w:rFonts w:ascii="Arial" w:hAnsi="Arial" w:cs="Arial"/>
          <w:b/>
          <w:i/>
          <w:snapToGrid w:val="0"/>
          <w:sz w:val="24"/>
          <w:szCs w:val="24"/>
          <w:lang w:val="en-GB"/>
        </w:rPr>
        <w:t>……………………………………………………</w:t>
      </w:r>
    </w:p>
    <w:p w:rsidR="00994B2F" w:rsidRPr="00994B2F" w:rsidRDefault="00994B2F" w:rsidP="00994B2F">
      <w:pPr>
        <w:spacing w:after="120" w:line="240" w:lineRule="auto"/>
        <w:rPr>
          <w:rFonts w:ascii="Arial" w:hAnsi="Arial" w:cs="Arial"/>
          <w:b/>
          <w:snapToGrid w:val="0"/>
          <w:sz w:val="24"/>
          <w:szCs w:val="24"/>
          <w:lang w:val="en-GB"/>
        </w:rPr>
      </w:pPr>
    </w:p>
    <w:p w:rsidR="00994B2F" w:rsidRPr="00994B2F" w:rsidRDefault="00994B2F" w:rsidP="00994B2F">
      <w:pPr>
        <w:spacing w:before="240" w:after="0" w:line="240" w:lineRule="auto"/>
        <w:jc w:val="both"/>
        <w:outlineLvl w:val="0"/>
        <w:rPr>
          <w:rFonts w:ascii="Arial" w:hAnsi="Arial" w:cs="Arial"/>
          <w:i/>
          <w:snapToGrid w:val="0"/>
          <w:sz w:val="24"/>
          <w:szCs w:val="24"/>
          <w:lang w:val="en-GB"/>
        </w:rPr>
      </w:pPr>
      <w:r w:rsidRPr="00994B2F">
        <w:rPr>
          <w:rFonts w:ascii="Arial" w:hAnsi="Arial" w:cs="Arial"/>
          <w:b/>
          <w:snapToGrid w:val="0"/>
          <w:sz w:val="24"/>
          <w:szCs w:val="24"/>
          <w:lang w:val="en-GB"/>
        </w:rPr>
        <w:t>……………………………………………………………………………………………….. TRAINING CENTRE, HARARE, ZIMBABWE</w:t>
      </w:r>
    </w:p>
    <w:p w:rsidR="00994B2F" w:rsidRPr="00994B2F" w:rsidRDefault="00994B2F" w:rsidP="00994B2F">
      <w:pPr>
        <w:spacing w:after="120" w:line="240" w:lineRule="auto"/>
        <w:jc w:val="both"/>
        <w:rPr>
          <w:rFonts w:ascii="Arial" w:hAnsi="Arial" w:cs="Arial"/>
          <w:b/>
          <w:snapToGrid w:val="0"/>
          <w:sz w:val="24"/>
          <w:szCs w:val="24"/>
          <w:lang w:val="en-GB"/>
        </w:rPr>
      </w:pPr>
    </w:p>
    <w:p w:rsidR="00994B2F" w:rsidRPr="00994B2F" w:rsidRDefault="00994B2F" w:rsidP="00994B2F">
      <w:pPr>
        <w:spacing w:after="120" w:line="240" w:lineRule="auto"/>
        <w:rPr>
          <w:rFonts w:ascii="Arial" w:hAnsi="Arial" w:cs="Arial"/>
          <w:b/>
          <w:snapToGrid w:val="0"/>
          <w:sz w:val="24"/>
          <w:szCs w:val="24"/>
          <w:lang w:val="en-GB"/>
        </w:rPr>
      </w:pPr>
    </w:p>
    <w:p w:rsidR="00994B2F" w:rsidRPr="00994B2F" w:rsidRDefault="00994B2F" w:rsidP="00994B2F">
      <w:pPr>
        <w:spacing w:after="120" w:line="240" w:lineRule="auto"/>
        <w:rPr>
          <w:rFonts w:ascii="Arial" w:hAnsi="Arial" w:cs="Arial"/>
          <w:b/>
          <w:snapToGrid w:val="0"/>
          <w:sz w:val="24"/>
          <w:szCs w:val="24"/>
          <w:lang w:val="en-GB"/>
        </w:rPr>
      </w:pPr>
    </w:p>
    <w:p w:rsidR="00994B2F" w:rsidRPr="00994B2F" w:rsidRDefault="00994B2F" w:rsidP="00994B2F">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rsidR="00994B2F" w:rsidRPr="00994B2F" w:rsidRDefault="00994B2F" w:rsidP="00994B2F">
      <w:pPr>
        <w:spacing w:after="120" w:line="240" w:lineRule="auto"/>
        <w:jc w:val="center"/>
        <w:rPr>
          <w:rFonts w:ascii="Arial" w:hAnsi="Arial" w:cs="Arial"/>
          <w:snapToGrid w:val="0"/>
          <w:sz w:val="24"/>
          <w:szCs w:val="24"/>
          <w:lang w:val="en-GB"/>
        </w:rPr>
      </w:pPr>
    </w:p>
    <w:p w:rsidR="00994B2F" w:rsidRPr="00994B2F" w:rsidRDefault="00994B2F" w:rsidP="00994B2F">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b/>
          <w:snapToGrid w:val="0"/>
          <w:sz w:val="24"/>
          <w:szCs w:val="24"/>
          <w:lang w:val="en-GB"/>
        </w:rPr>
        <w:t>THE SADC SECRETARIAT</w:t>
      </w:r>
      <w:r w:rsidRPr="00994B2F">
        <w:rPr>
          <w:rFonts w:ascii="Arial" w:hAnsi="Arial" w:cs="Arial"/>
          <w:snapToGrid w:val="0"/>
          <w:sz w:val="24"/>
          <w:szCs w:val="24"/>
          <w:lang w:val="en-GB"/>
        </w:rPr>
        <w:t xml:space="preserve"> </w:t>
      </w:r>
    </w:p>
    <w:p w:rsidR="00994B2F" w:rsidRPr="00994B2F" w:rsidRDefault="00994B2F" w:rsidP="00994B2F">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rsidR="00994B2F" w:rsidRPr="00994B2F" w:rsidRDefault="00994B2F" w:rsidP="00994B2F">
      <w:pPr>
        <w:widowControl w:val="0"/>
        <w:snapToGrid w:val="0"/>
        <w:spacing w:before="100" w:after="100" w:line="240" w:lineRule="auto"/>
        <w:jc w:val="center"/>
        <w:rPr>
          <w:rFonts w:ascii="Arial" w:hAnsi="Arial" w:cs="Arial"/>
          <w:snapToGrid w:val="0"/>
          <w:sz w:val="24"/>
          <w:szCs w:val="24"/>
          <w:lang w:val="en-GB"/>
        </w:rPr>
      </w:pPr>
    </w:p>
    <w:p w:rsidR="00994B2F" w:rsidRPr="00994B2F" w:rsidRDefault="00994B2F" w:rsidP="00994B2F">
      <w:pPr>
        <w:spacing w:after="0" w:line="240" w:lineRule="auto"/>
        <w:jc w:val="right"/>
        <w:rPr>
          <w:rFonts w:ascii="Arial" w:hAnsi="Arial" w:cs="Arial"/>
          <w:snapToGrid w:val="0"/>
          <w:sz w:val="24"/>
          <w:szCs w:val="24"/>
          <w:lang w:val="en-GB"/>
        </w:rPr>
      </w:pPr>
    </w:p>
    <w:p w:rsidR="00994B2F" w:rsidRPr="00994B2F" w:rsidRDefault="00994B2F" w:rsidP="00994B2F">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rsidR="00994B2F" w:rsidRPr="00994B2F" w:rsidRDefault="00994B2F" w:rsidP="00994B2F">
      <w:pPr>
        <w:spacing w:after="0" w:line="240" w:lineRule="auto"/>
        <w:jc w:val="center"/>
        <w:rPr>
          <w:rFonts w:ascii="Arial" w:hAnsi="Arial" w:cs="Arial"/>
          <w:snapToGrid w:val="0"/>
          <w:sz w:val="24"/>
          <w:szCs w:val="24"/>
          <w:lang w:val="en-GB"/>
        </w:rPr>
      </w:pPr>
    </w:p>
    <w:p w:rsidR="00994B2F" w:rsidRPr="00994B2F" w:rsidRDefault="00994B2F" w:rsidP="00994B2F">
      <w:pPr>
        <w:spacing w:after="0" w:line="240" w:lineRule="auto"/>
        <w:jc w:val="center"/>
        <w:rPr>
          <w:rFonts w:ascii="Arial" w:hAnsi="Arial" w:cs="Arial"/>
          <w:snapToGrid w:val="0"/>
          <w:sz w:val="24"/>
          <w:szCs w:val="24"/>
          <w:lang w:val="en-GB"/>
        </w:rPr>
      </w:pPr>
    </w:p>
    <w:p w:rsidR="00994B2F" w:rsidRPr="00994B2F" w:rsidRDefault="00994B2F" w:rsidP="00994B2F">
      <w:pPr>
        <w:spacing w:after="0" w:line="240" w:lineRule="auto"/>
        <w:rPr>
          <w:rFonts w:ascii="Arial" w:hAnsi="Arial" w:cs="Arial"/>
          <w:snapToGrid w:val="0"/>
          <w:sz w:val="24"/>
          <w:szCs w:val="24"/>
          <w:lang w:val="en-GB"/>
        </w:rPr>
      </w:pPr>
    </w:p>
    <w:p w:rsidR="00994B2F" w:rsidRPr="00994B2F" w:rsidRDefault="00994B2F" w:rsidP="00994B2F">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rsidR="00994B2F" w:rsidRPr="00994B2F" w:rsidRDefault="00994B2F" w:rsidP="00994B2F">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rsidR="00994B2F" w:rsidRPr="00994B2F" w:rsidRDefault="00994B2F" w:rsidP="00994B2F">
      <w:pPr>
        <w:spacing w:after="0" w:line="240" w:lineRule="auto"/>
        <w:rPr>
          <w:rFonts w:ascii="Arial" w:hAnsi="Arial" w:cs="Arial"/>
          <w:snapToGrid w:val="0"/>
          <w:sz w:val="24"/>
          <w:szCs w:val="24"/>
          <w:lang w:val="en-GB"/>
        </w:rPr>
      </w:pPr>
    </w:p>
    <w:p w:rsidR="00994B2F" w:rsidRPr="00994B2F" w:rsidRDefault="00994B2F" w:rsidP="00A95A39">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rsidR="00994B2F" w:rsidRPr="00994B2F" w:rsidRDefault="00994B2F" w:rsidP="00994B2F">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rsidR="00994B2F" w:rsidRPr="00994B2F" w:rsidRDefault="00A95A39" w:rsidP="00994B2F">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December   2020</w:t>
      </w:r>
    </w:p>
    <w:p w:rsidR="00994B2F" w:rsidRPr="00994B2F" w:rsidRDefault="00994B2F" w:rsidP="00994B2F">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rsidR="00994B2F" w:rsidRPr="00994B2F" w:rsidRDefault="00994B2F" w:rsidP="00994B2F">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rsidR="00994B2F" w:rsidRPr="00994B2F" w:rsidRDefault="00994B2F" w:rsidP="00994B2F">
      <w:pPr>
        <w:spacing w:after="120" w:line="240" w:lineRule="auto"/>
        <w:jc w:val="center"/>
        <w:rPr>
          <w:rFonts w:ascii="Arial" w:hAnsi="Arial" w:cs="Arial"/>
          <w:b/>
          <w:snapToGrid w:val="0"/>
          <w:sz w:val="28"/>
          <w:szCs w:val="28"/>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0"/>
          <w:lang w:val="en-GB"/>
        </w:rPr>
        <w:t>SADC Secretariat</w:t>
      </w:r>
      <w:r w:rsidRPr="00994B2F">
        <w:rPr>
          <w:rFonts w:ascii="Arial" w:hAnsi="Arial" w:cs="Arial"/>
          <w:snapToGrid w:val="0"/>
          <w:sz w:val="24"/>
          <w:szCs w:val="20"/>
          <w:lang w:val="en-GB"/>
        </w:rPr>
        <w:t xml:space="preserve"> having its principal place of business at the SADC Headquarters, </w:t>
      </w:r>
      <w:r w:rsidRPr="00994B2F">
        <w:rPr>
          <w:rFonts w:ascii="Arial" w:hAnsi="Arial" w:cs="Arial"/>
          <w:bCs/>
          <w:snapToGrid w:val="0"/>
          <w:spacing w:val="-2"/>
          <w:sz w:val="24"/>
          <w:szCs w:val="20"/>
          <w:lang w:val="en-GB"/>
        </w:rPr>
        <w:t xml:space="preserve">Plot No. 54385, Central Business District, </w:t>
      </w:r>
      <w:r w:rsidRPr="00994B2F">
        <w:rPr>
          <w:rFonts w:ascii="Arial" w:hAnsi="Arial" w:cs="Arial"/>
          <w:snapToGrid w:val="0"/>
          <w:sz w:val="24"/>
          <w:szCs w:val="20"/>
          <w:lang w:val="en-GB"/>
        </w:rPr>
        <w:t>Private Bag 0095, Gaborone, Botswana</w:t>
      </w:r>
      <w:r w:rsidRPr="00994B2F">
        <w:rPr>
          <w:rFonts w:ascii="Arial" w:hAnsi="Arial" w:cs="Arial"/>
          <w:b/>
          <w:snapToGrid w:val="0"/>
          <w:sz w:val="24"/>
          <w:szCs w:val="20"/>
          <w:lang w:val="en-GB"/>
        </w:rPr>
        <w:t xml:space="preserve"> </w:t>
      </w:r>
      <w:r w:rsidRPr="00994B2F">
        <w:rPr>
          <w:rFonts w:ascii="Arial" w:hAnsi="Arial" w:cs="Arial"/>
          <w:snapToGrid w:val="0"/>
          <w:sz w:val="24"/>
          <w:szCs w:val="20"/>
          <w:lang w:val="en-GB"/>
        </w:rPr>
        <w:t xml:space="preserve">(hereinafter referred to as the “Contracting Authority”), on the one hand,  </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Pr="00994B2F">
        <w:rPr>
          <w:rFonts w:ascii="Arial" w:hAnsi="Arial" w:cs="Arial"/>
          <w:snapToGrid w:val="0"/>
          <w:sz w:val="24"/>
          <w:szCs w:val="24"/>
          <w:lang w:val="en-GB"/>
        </w:rPr>
        <w:t xml:space="preserve"> </w:t>
      </w:r>
      <w:r w:rsidRPr="00994B2F">
        <w:rPr>
          <w:rFonts w:ascii="Arial" w:hAnsi="Arial" w:cs="Arial"/>
          <w:snapToGrid w:val="0"/>
          <w:sz w:val="24"/>
          <w:szCs w:val="20"/>
          <w:lang w:val="en-GB"/>
        </w:rPr>
        <w:t>the Contracting Authority desires to have the Works namely the ………………………………………………………….. for SADC Regional Peacekeeping Training Centre , Harare , Zimbabwe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rsidR="00994B2F" w:rsidRPr="00994B2F" w:rsidRDefault="00994B2F" w:rsidP="00994B2F">
      <w:pPr>
        <w:spacing w:after="0" w:line="240" w:lineRule="auto"/>
        <w:jc w:val="both"/>
        <w:rPr>
          <w:rFonts w:ascii="Arial" w:hAnsi="Arial" w:cs="Arial"/>
          <w:snapToGrid w:val="0"/>
          <w:sz w:val="24"/>
          <w:szCs w:val="20"/>
          <w:lang w:val="en-GB"/>
        </w:rPr>
      </w:pPr>
    </w:p>
    <w:p w:rsidR="00994B2F" w:rsidRPr="00994B2F" w:rsidRDefault="00994B2F" w:rsidP="00994B2F">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rsidR="00994B2F" w:rsidRPr="00994B2F" w:rsidRDefault="00994B2F" w:rsidP="00994B2F">
      <w:pPr>
        <w:spacing w:after="0" w:line="240" w:lineRule="auto"/>
        <w:ind w:right="-45"/>
        <w:jc w:val="both"/>
        <w:rPr>
          <w:rFonts w:ascii="Arial" w:hAnsi="Arial" w:cs="Arial"/>
          <w:snapToGrid w:val="0"/>
          <w:sz w:val="24"/>
          <w:szCs w:val="24"/>
          <w:lang w:val="en-GB"/>
        </w:rPr>
      </w:pPr>
    </w:p>
    <w:p w:rsidR="00994B2F" w:rsidRPr="00994B2F" w:rsidRDefault="00994B2F" w:rsidP="00994B2F">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rsidR="00994B2F" w:rsidRPr="00994B2F" w:rsidRDefault="00994B2F" w:rsidP="00994B2F">
      <w:pPr>
        <w:spacing w:after="0" w:line="240" w:lineRule="auto"/>
        <w:ind w:right="-567"/>
        <w:jc w:val="both"/>
        <w:rPr>
          <w:rFonts w:ascii="Arial" w:hAnsi="Arial" w:cs="Arial"/>
          <w:b/>
          <w:snapToGrid w:val="0"/>
          <w:sz w:val="24"/>
          <w:szCs w:val="24"/>
          <w:lang w:val="en-GB"/>
        </w:rPr>
      </w:pP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rsidR="00994B2F" w:rsidRPr="00994B2F" w:rsidRDefault="00994B2F" w:rsidP="00994B2F">
      <w:pPr>
        <w:spacing w:after="0" w:line="240" w:lineRule="auto"/>
        <w:ind w:left="567" w:right="-45" w:hanging="567"/>
        <w:jc w:val="both"/>
        <w:rPr>
          <w:rFonts w:ascii="Arial" w:hAnsi="Arial" w:cs="Arial"/>
          <w:snapToGrid w:val="0"/>
          <w:sz w:val="24"/>
          <w:szCs w:val="24"/>
          <w:lang w:val="en-GB"/>
        </w:rPr>
      </w:pPr>
    </w:p>
    <w:p w:rsidR="00994B2F" w:rsidRPr="00994B2F" w:rsidRDefault="00994B2F" w:rsidP="00EF5D01">
      <w:pPr>
        <w:numPr>
          <w:ilvl w:val="0"/>
          <w:numId w:val="13"/>
        </w:numPr>
        <w:spacing w:after="0" w:line="240" w:lineRule="auto"/>
        <w:ind w:left="993" w:right="-567"/>
        <w:jc w:val="both"/>
        <w:rPr>
          <w:rFonts w:ascii="Arial" w:hAnsi="Arial" w:cs="Arial"/>
          <w:snapToGrid w:val="0"/>
          <w:sz w:val="24"/>
          <w:szCs w:val="24"/>
          <w:lang w:val="en-GB"/>
        </w:rPr>
      </w:pPr>
      <w:r w:rsidRPr="00994B2F">
        <w:rPr>
          <w:rFonts w:ascii="Arial" w:hAnsi="Arial" w:cs="Arial"/>
          <w:snapToGrid w:val="0"/>
          <w:sz w:val="24"/>
          <w:szCs w:val="24"/>
          <w:lang w:val="en-GB"/>
        </w:rPr>
        <w:t>Form of Contract,</w:t>
      </w:r>
    </w:p>
    <w:p w:rsidR="00994B2F" w:rsidRPr="00994B2F" w:rsidRDefault="00994B2F" w:rsidP="00EF5D01">
      <w:pPr>
        <w:numPr>
          <w:ilvl w:val="0"/>
          <w:numId w:val="13"/>
        </w:numPr>
        <w:spacing w:after="0" w:line="240" w:lineRule="auto"/>
        <w:ind w:left="993" w:right="-567"/>
        <w:jc w:val="both"/>
        <w:rPr>
          <w:rFonts w:ascii="Arial" w:hAnsi="Arial" w:cs="Arial"/>
          <w:snapToGrid w:val="0"/>
          <w:sz w:val="24"/>
          <w:szCs w:val="24"/>
          <w:lang w:val="en-GB"/>
        </w:rPr>
      </w:pPr>
      <w:r w:rsidRPr="00994B2F">
        <w:rPr>
          <w:rFonts w:ascii="Arial" w:hAnsi="Arial" w:cs="Arial"/>
          <w:snapToGrid w:val="0"/>
          <w:sz w:val="24"/>
          <w:szCs w:val="24"/>
          <w:lang w:val="en-GB"/>
        </w:rPr>
        <w:t>Scope of Work (Annexture A),</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Bill of Quantities and Specifications (Annexture B),</w:t>
      </w:r>
    </w:p>
    <w:p w:rsidR="00994B2F" w:rsidRPr="00994B2F" w:rsidRDefault="00994B2F" w:rsidP="00EF5D01">
      <w:pPr>
        <w:numPr>
          <w:ilvl w:val="0"/>
          <w:numId w:val="13"/>
        </w:numPr>
        <w:spacing w:after="0" w:line="240" w:lineRule="auto"/>
        <w:ind w:left="993" w:right="-567"/>
        <w:jc w:val="both"/>
        <w:rPr>
          <w:rFonts w:ascii="Arial" w:hAnsi="Arial" w:cs="Arial"/>
          <w:snapToGrid w:val="0"/>
          <w:sz w:val="24"/>
          <w:szCs w:val="24"/>
          <w:lang w:val="en-GB"/>
        </w:rPr>
      </w:pPr>
      <w:r w:rsidRPr="00994B2F">
        <w:rPr>
          <w:rFonts w:ascii="Arial" w:hAnsi="Arial" w:cs="Arial"/>
          <w:snapToGrid w:val="0"/>
          <w:sz w:val="24"/>
          <w:szCs w:val="24"/>
          <w:lang w:val="en-GB"/>
        </w:rPr>
        <w:t>Conditions of Particular Application (Annexture C)</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Contractor’s Bid (Annexture D),</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Notification of Contract Award (Annexture E), </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Acceptance to Award of Contract (Annexture F), and</w:t>
      </w:r>
    </w:p>
    <w:p w:rsidR="00994B2F" w:rsidRPr="00994B2F" w:rsidRDefault="00994B2F" w:rsidP="00EF5D01">
      <w:pPr>
        <w:numPr>
          <w:ilvl w:val="0"/>
          <w:numId w:val="13"/>
        </w:numPr>
        <w:spacing w:after="0" w:line="240" w:lineRule="auto"/>
        <w:ind w:left="993" w:right="-45"/>
        <w:jc w:val="both"/>
        <w:rPr>
          <w:rFonts w:ascii="Arial" w:hAnsi="Arial" w:cs="Arial"/>
          <w:snapToGrid w:val="0"/>
          <w:sz w:val="24"/>
          <w:szCs w:val="24"/>
          <w:lang w:val="en-GB"/>
        </w:rPr>
      </w:pPr>
      <w:r w:rsidRPr="00994B2F">
        <w:rPr>
          <w:rFonts w:ascii="Arial" w:hAnsi="Arial" w:cs="Arial"/>
          <w:snapToGrid w:val="0"/>
          <w:sz w:val="24"/>
          <w:szCs w:val="24"/>
          <w:lang w:val="en-GB"/>
        </w:rPr>
        <w:t>Other documents referred to form part of this Contract.</w:t>
      </w:r>
    </w:p>
    <w:p w:rsidR="00994B2F" w:rsidRPr="00994B2F" w:rsidRDefault="00994B2F" w:rsidP="00994B2F">
      <w:pPr>
        <w:spacing w:after="0" w:line="240" w:lineRule="auto"/>
        <w:ind w:left="567" w:right="-45"/>
        <w:jc w:val="both"/>
        <w:rPr>
          <w:rFonts w:ascii="Arial" w:hAnsi="Arial" w:cs="Arial"/>
          <w:snapToGrid w:val="0"/>
          <w:sz w:val="16"/>
          <w:szCs w:val="16"/>
          <w:lang w:val="en-GB"/>
        </w:rPr>
      </w:pPr>
    </w:p>
    <w:p w:rsidR="00994B2F" w:rsidRPr="00994B2F" w:rsidRDefault="00994B2F" w:rsidP="00994B2F">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The various documents making up the Contract shall be deemed to be mutually explanatory; in cases of ambiguity or divergence, they shall prevail in the order in </w:t>
      </w:r>
      <w:r w:rsidRPr="00994B2F">
        <w:rPr>
          <w:rFonts w:ascii="Arial" w:hAnsi="Arial" w:cs="Arial"/>
          <w:snapToGrid w:val="0"/>
          <w:sz w:val="24"/>
          <w:szCs w:val="24"/>
          <w:lang w:val="en-GB"/>
        </w:rPr>
        <w:lastRenderedPageBreak/>
        <w:t>which they appear above. Any addenda shall have the order of precedence of the document they are amending.</w:t>
      </w:r>
    </w:p>
    <w:p w:rsidR="00994B2F" w:rsidRPr="00994B2F" w:rsidRDefault="00994B2F" w:rsidP="00994B2F">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sidR="0041044E">
        <w:rPr>
          <w:rFonts w:ascii="Arial" w:hAnsi="Arial" w:cs="Arial"/>
          <w:snapToGrid w:val="0"/>
          <w:sz w:val="24"/>
          <w:szCs w:val="20"/>
          <w:lang w:val="en-GB"/>
        </w:rPr>
        <w:t xml:space="preserve"> namely the---------------</w:t>
      </w:r>
      <w:r w:rsidRPr="00994B2F">
        <w:rPr>
          <w:rFonts w:ascii="Arial" w:hAnsi="Arial" w:cs="Arial"/>
          <w:snapToGrid w:val="0"/>
          <w:sz w:val="24"/>
          <w:szCs w:val="20"/>
          <w:lang w:val="en-GB"/>
        </w:rPr>
        <w:t>for the SADC Peacekeeping Training Centre , Harare , Zimbabwe</w:t>
      </w:r>
      <w:r w:rsidRPr="00994B2F">
        <w:rPr>
          <w:rFonts w:ascii="Arial" w:hAnsi="Arial" w:cs="Arial"/>
          <w:snapToGrid w:val="0"/>
          <w:sz w:val="24"/>
          <w:szCs w:val="24"/>
          <w:lang w:val="en-GB"/>
        </w:rPr>
        <w:t xml:space="preserve"> and remedying of defects therein in full compliance with the provisions of this Contract. </w:t>
      </w:r>
    </w:p>
    <w:p w:rsidR="00994B2F" w:rsidRPr="00994B2F" w:rsidRDefault="00994B2F" w:rsidP="00994B2F">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rsidR="00994B2F" w:rsidRPr="00994B2F" w:rsidRDefault="00994B2F" w:rsidP="00EF5D01">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sidR="0041044E">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p>
    <w:p w:rsidR="00994B2F" w:rsidRPr="00994B2F" w:rsidRDefault="00994B2F" w:rsidP="00EF5D01">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sidR="00400B33">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rsidR="00994B2F" w:rsidRPr="00994B2F" w:rsidRDefault="00994B2F" w:rsidP="00994B2F">
      <w:pPr>
        <w:autoSpaceDE w:val="0"/>
        <w:autoSpaceDN w:val="0"/>
        <w:adjustRightInd w:val="0"/>
        <w:spacing w:after="0" w:line="240" w:lineRule="auto"/>
        <w:ind w:left="720"/>
        <w:contextualSpacing/>
        <w:jc w:val="both"/>
        <w:rPr>
          <w:rFonts w:ascii="Arial" w:hAnsi="Arial" w:cs="Arial"/>
          <w:b/>
          <w:i/>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rsidR="00994B2F" w:rsidRPr="00994B2F" w:rsidRDefault="00994B2F" w:rsidP="00994B2F">
      <w:pPr>
        <w:autoSpaceDE w:val="0"/>
        <w:autoSpaceDN w:val="0"/>
        <w:adjustRightInd w:val="0"/>
        <w:spacing w:after="0" w:line="240" w:lineRule="auto"/>
        <w:ind w:left="720"/>
        <w:contextualSpacing/>
        <w:jc w:val="both"/>
        <w:rPr>
          <w:rFonts w:ascii="Arial" w:hAnsi="Arial" w:cs="Arial"/>
          <w:b/>
          <w:i/>
          <w:sz w:val="24"/>
          <w:szCs w:val="24"/>
        </w:rPr>
      </w:pPr>
    </w:p>
    <w:p w:rsidR="00994B2F" w:rsidRPr="00994B2F" w:rsidRDefault="00994B2F" w:rsidP="00994B2F">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rsidR="00994B2F" w:rsidRPr="00994B2F" w:rsidRDefault="00994B2F" w:rsidP="00994B2F">
      <w:pPr>
        <w:autoSpaceDE w:val="0"/>
        <w:autoSpaceDN w:val="0"/>
        <w:adjustRightInd w:val="0"/>
        <w:spacing w:after="0" w:line="240" w:lineRule="auto"/>
        <w:ind w:left="900"/>
        <w:contextualSpacing/>
        <w:jc w:val="both"/>
        <w:rPr>
          <w:rFonts w:ascii="Arial" w:hAnsi="Arial" w:cs="Arial"/>
          <w:sz w:val="24"/>
          <w:szCs w:val="24"/>
        </w:rPr>
      </w:pPr>
    </w:p>
    <w:p w:rsidR="00994B2F" w:rsidRPr="00994B2F" w:rsidRDefault="00994B2F" w:rsidP="00994B2F">
      <w:pPr>
        <w:autoSpaceDE w:val="0"/>
        <w:autoSpaceDN w:val="0"/>
        <w:adjustRightInd w:val="0"/>
        <w:spacing w:after="0" w:line="240" w:lineRule="auto"/>
        <w:ind w:left="900"/>
        <w:contextualSpacing/>
        <w:jc w:val="both"/>
        <w:rPr>
          <w:rFonts w:ascii="Arial" w:hAnsi="Arial" w:cs="Arial"/>
          <w:sz w:val="24"/>
          <w:szCs w:val="24"/>
        </w:rPr>
      </w:pPr>
    </w:p>
    <w:p w:rsidR="00994B2F" w:rsidRPr="00994B2F" w:rsidRDefault="00994B2F" w:rsidP="00994B2F">
      <w:pPr>
        <w:autoSpaceDE w:val="0"/>
        <w:autoSpaceDN w:val="0"/>
        <w:adjustRightInd w:val="0"/>
        <w:spacing w:after="0" w:line="240" w:lineRule="auto"/>
        <w:ind w:left="90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United States Dollars and, where applicable, VAT shall be payable on such sums at the applicable rate. The Contractor must, where applicable in all cases, provide his VAT registration number on all invoices. </w:t>
      </w:r>
    </w:p>
    <w:p w:rsidR="00994B2F" w:rsidRPr="00994B2F" w:rsidRDefault="00994B2F" w:rsidP="00994B2F">
      <w:pPr>
        <w:spacing w:after="240"/>
        <w:ind w:left="45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w:t>
      </w:r>
      <w:r w:rsidRPr="00994B2F">
        <w:rPr>
          <w:rFonts w:ascii="Arial" w:hAnsi="Arial" w:cs="Arial"/>
          <w:sz w:val="24"/>
          <w:szCs w:val="24"/>
        </w:rPr>
        <w:lastRenderedPageBreak/>
        <w:t xml:space="preserve">subject to the Contractor having complied with its obligations hereunder in full as stated in this Contract. </w:t>
      </w:r>
    </w:p>
    <w:p w:rsidR="00994B2F" w:rsidRPr="00994B2F" w:rsidRDefault="00994B2F" w:rsidP="00994B2F">
      <w:pPr>
        <w:spacing w:after="240"/>
        <w:ind w:left="45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rsidR="00994B2F" w:rsidRPr="00994B2F" w:rsidRDefault="00994B2F" w:rsidP="00994B2F">
      <w:pPr>
        <w:spacing w:after="240"/>
        <w:ind w:left="450"/>
        <w:contextualSpacing/>
        <w:jc w:val="both"/>
        <w:rPr>
          <w:rFonts w:ascii="Arial" w:hAnsi="Arial" w:cs="Arial"/>
          <w:sz w:val="24"/>
          <w:szCs w:val="24"/>
        </w:rPr>
      </w:pPr>
    </w:p>
    <w:p w:rsidR="00994B2F" w:rsidRPr="00994B2F" w:rsidRDefault="00994B2F" w:rsidP="00EF5D01">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rsidR="00994B2F" w:rsidRPr="00994B2F" w:rsidRDefault="00994B2F" w:rsidP="00994B2F">
      <w:pPr>
        <w:spacing w:after="240" w:line="240" w:lineRule="auto"/>
        <w:ind w:left="171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 – to be its Project Manager for the purposes of this Contract.</w:t>
      </w:r>
    </w:p>
    <w:p w:rsidR="00994B2F" w:rsidRPr="00994B2F" w:rsidRDefault="00994B2F" w:rsidP="00994B2F">
      <w:pPr>
        <w:tabs>
          <w:tab w:val="left" w:pos="937"/>
        </w:tabs>
        <w:autoSpaceDE w:val="0"/>
        <w:autoSpaceDN w:val="0"/>
        <w:adjustRightInd w:val="0"/>
        <w:spacing w:after="0" w:line="240" w:lineRule="auto"/>
        <w:ind w:left="99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Liability  Period; provided that the Works are free from defects and the Contractor has rectified all defects identified by the Contracting Authority and subject to the submission by the Contractor of approvals by the Contracting Authority. </w:t>
      </w:r>
    </w:p>
    <w:p w:rsidR="00994B2F" w:rsidRPr="00994B2F" w:rsidRDefault="00994B2F" w:rsidP="00994B2F">
      <w:pPr>
        <w:ind w:left="720"/>
        <w:contextualSpacing/>
        <w:rPr>
          <w:rFonts w:ascii="Arial" w:hAnsi="Arial" w:cs="Arial"/>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rsidR="00994B2F" w:rsidRPr="00994B2F" w:rsidRDefault="00994B2F" w:rsidP="00994B2F">
      <w:pPr>
        <w:autoSpaceDE w:val="0"/>
        <w:autoSpaceDN w:val="0"/>
        <w:adjustRightInd w:val="0"/>
        <w:spacing w:after="0" w:line="240" w:lineRule="auto"/>
        <w:ind w:left="720"/>
        <w:contextualSpacing/>
        <w:jc w:val="both"/>
        <w:rPr>
          <w:rFonts w:ascii="Arial" w:hAnsi="Arial" w:cs="Arial"/>
          <w:b/>
          <w:i/>
          <w:sz w:val="24"/>
          <w:szCs w:val="24"/>
        </w:rPr>
      </w:pPr>
    </w:p>
    <w:p w:rsidR="00994B2F" w:rsidRPr="00994B2F" w:rsidRDefault="00994B2F" w:rsidP="00EF5D01">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rsidR="00994B2F" w:rsidRPr="00994B2F" w:rsidRDefault="00994B2F" w:rsidP="00994B2F">
      <w:pPr>
        <w:autoSpaceDE w:val="0"/>
        <w:autoSpaceDN w:val="0"/>
        <w:adjustRightInd w:val="0"/>
        <w:spacing w:after="0" w:line="240" w:lineRule="auto"/>
        <w:ind w:left="720"/>
        <w:contextualSpacing/>
        <w:jc w:val="both"/>
        <w:rPr>
          <w:rFonts w:ascii="Arial" w:hAnsi="Arial" w:cs="Arial"/>
          <w:sz w:val="24"/>
          <w:szCs w:val="24"/>
        </w:rPr>
      </w:pPr>
    </w:p>
    <w:p w:rsidR="00994B2F" w:rsidRPr="00994B2F" w:rsidRDefault="00994B2F" w:rsidP="00EF5D01">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rsidR="00994B2F" w:rsidRPr="00994B2F" w:rsidRDefault="00994B2F" w:rsidP="00994B2F">
      <w:pPr>
        <w:spacing w:after="240"/>
        <w:ind w:left="1710"/>
        <w:contextualSpacing/>
        <w:jc w:val="both"/>
        <w:rPr>
          <w:rFonts w:ascii="Arial" w:hAnsi="Arial"/>
          <w:spacing w:val="4"/>
          <w:sz w:val="24"/>
          <w:szCs w:val="24"/>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w:t>
      </w:r>
      <w:r w:rsidRPr="00994B2F">
        <w:rPr>
          <w:rFonts w:ascii="Arial" w:hAnsi="Arial" w:cs="Arial"/>
          <w:sz w:val="24"/>
          <w:szCs w:val="24"/>
        </w:rPr>
        <w:lastRenderedPageBreak/>
        <w:t>termination of this Contract, the Parties shall settle the dispute by arbitration.</w:t>
      </w:r>
    </w:p>
    <w:p w:rsidR="00994B2F" w:rsidRPr="00994B2F" w:rsidRDefault="00994B2F" w:rsidP="00994B2F">
      <w:pPr>
        <w:spacing w:after="240"/>
        <w:ind w:left="1710"/>
        <w:contextualSpacing/>
        <w:jc w:val="both"/>
        <w:rPr>
          <w:rFonts w:ascii="Arial" w:hAnsi="Arial" w:cs="Arial"/>
          <w:sz w:val="24"/>
          <w:szCs w:val="24"/>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Institute of Arbitrators, Zimbabwe to appoint the third arbitrator.</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z w:val="24"/>
          <w:szCs w:val="24"/>
        </w:rPr>
        <w:t xml:space="preserve">    </w:t>
      </w: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rsidR="00994B2F" w:rsidRPr="00994B2F" w:rsidRDefault="00994B2F" w:rsidP="00994B2F">
      <w:pPr>
        <w:tabs>
          <w:tab w:val="left" w:pos="-709"/>
        </w:tabs>
        <w:spacing w:after="0" w:line="240" w:lineRule="auto"/>
        <w:ind w:left="1710" w:hanging="709"/>
        <w:jc w:val="both"/>
        <w:rPr>
          <w:rFonts w:ascii="Arial" w:hAnsi="Arial" w:cs="Arial"/>
          <w:snapToGrid w:val="0"/>
          <w:sz w:val="24"/>
          <w:szCs w:val="24"/>
          <w:lang w:val="en-GB"/>
        </w:rPr>
      </w:pPr>
    </w:p>
    <w:p w:rsidR="00994B2F" w:rsidRPr="00994B2F" w:rsidRDefault="00994B2F" w:rsidP="00EF5D01">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rsidR="00994B2F" w:rsidRPr="00994B2F" w:rsidRDefault="00994B2F" w:rsidP="00994B2F">
      <w:pPr>
        <w:tabs>
          <w:tab w:val="left" w:pos="-709"/>
        </w:tabs>
        <w:spacing w:after="0" w:line="240" w:lineRule="auto"/>
        <w:ind w:left="1710"/>
        <w:jc w:val="both"/>
        <w:rPr>
          <w:rFonts w:ascii="Arial" w:hAnsi="Arial" w:cs="Arial"/>
          <w:snapToGrid w:val="0"/>
          <w:sz w:val="24"/>
          <w:szCs w:val="24"/>
          <w:lang w:val="en-GB"/>
        </w:rPr>
      </w:pPr>
    </w:p>
    <w:p w:rsidR="00994B2F" w:rsidRPr="00994B2F" w:rsidRDefault="00994B2F" w:rsidP="00EF5D01">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Zimbabwe and substantive law of Zimbabwe shall apply.</w:t>
      </w:r>
    </w:p>
    <w:p w:rsidR="00994B2F" w:rsidRPr="00994B2F" w:rsidRDefault="00994B2F" w:rsidP="00994B2F">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011B27" w:rsidRPr="00994B2F" w:rsidTr="007C3A32">
        <w:trPr>
          <w:jc w:val="center"/>
        </w:trPr>
        <w:tc>
          <w:tcPr>
            <w:tcW w:w="2256" w:type="dxa"/>
          </w:tcPr>
          <w:p w:rsidR="00994B2F" w:rsidRPr="00994B2F" w:rsidRDefault="00994B2F" w:rsidP="00994B2F">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rsidR="00994B2F" w:rsidRPr="00994B2F" w:rsidRDefault="00994B2F" w:rsidP="00994B2F">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011B27" w:rsidRPr="00994B2F" w:rsidTr="007C3A32">
        <w:trPr>
          <w:jc w:val="center"/>
        </w:trPr>
        <w:tc>
          <w:tcPr>
            <w:tcW w:w="2256" w:type="dxa"/>
          </w:tcPr>
          <w:p w:rsidR="00994B2F" w:rsidRPr="00994B2F" w:rsidRDefault="00994B2F" w:rsidP="00994B2F">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r w:rsidRPr="00994B2F">
              <w:rPr>
                <w:rFonts w:ascii="Arial" w:hAnsi="Arial" w:cs="Arial"/>
                <w:b/>
                <w:bCs/>
                <w:i/>
                <w:iCs/>
                <w:szCs w:val="24"/>
                <w:lang w:val="en-US"/>
              </w:rPr>
              <w:t xml:space="preserve"> </w:t>
            </w:r>
          </w:p>
        </w:tc>
        <w:tc>
          <w:tcPr>
            <w:tcW w:w="7207" w:type="dxa"/>
          </w:tcPr>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w:t>
            </w:r>
            <w:r w:rsidRPr="00994B2F">
              <w:rPr>
                <w:rFonts w:ascii="Arial" w:hAnsi="Arial" w:cs="Arial"/>
                <w:szCs w:val="24"/>
                <w:lang w:val="en-US"/>
              </w:rPr>
              <w:t xml:space="preserve"> </w:t>
            </w:r>
            <w:r w:rsidRPr="00994B2F">
              <w:rPr>
                <w:rFonts w:ascii="Arial" w:hAnsi="Arial" w:cs="Arial"/>
                <w:bCs/>
                <w:i/>
                <w:iCs/>
                <w:szCs w:val="24"/>
                <w:lang w:val="en-US"/>
              </w:rPr>
              <w:t>Authority</w:t>
            </w:r>
          </w:p>
          <w:p w:rsidR="00994B2F" w:rsidRPr="00994B2F" w:rsidRDefault="00994B2F" w:rsidP="00994B2F">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(g)  below.  In such an occurrence the Contracting Authority shall give a not less than fifteen (15) days’ written notice of termination to the Contractor, and fifteen (15) days’ also in case of the event referred to in (g).</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 xml:space="preserve">If the Contractor becomes (or, if the Contractor consists of more than one entity, if any of its Members becomes) insolvent or bankrupt or enter into any agreements with their creditors for relief of debt or take advantage of any law for the benefit of </w:t>
            </w:r>
            <w:r w:rsidRPr="00994B2F">
              <w:rPr>
                <w:rFonts w:ascii="Arial" w:hAnsi="Arial" w:cs="Arial"/>
                <w:szCs w:val="24"/>
                <w:lang w:val="en-US"/>
              </w:rPr>
              <w:lastRenderedPageBreak/>
              <w:t>debtors or go into liquidation or receivership whether compulsory or voluntary.</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p>
        </w:tc>
      </w:tr>
      <w:tr w:rsidR="00011B27" w:rsidRPr="00994B2F" w:rsidTr="007C3A32">
        <w:trPr>
          <w:jc w:val="center"/>
        </w:trPr>
        <w:tc>
          <w:tcPr>
            <w:tcW w:w="2256" w:type="dxa"/>
          </w:tcPr>
          <w:p w:rsidR="00994B2F" w:rsidRPr="00994B2F" w:rsidRDefault="00994B2F" w:rsidP="00994B2F">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lastRenderedPageBreak/>
              <w:t>(ii)</w:t>
            </w:r>
            <w:r w:rsidRPr="00994B2F">
              <w:rPr>
                <w:rFonts w:ascii="Arial" w:hAnsi="Arial" w:cs="Arial"/>
                <w:b/>
                <w:bCs/>
                <w:szCs w:val="24"/>
                <w:lang w:val="en-US"/>
              </w:rPr>
              <w:tab/>
            </w:r>
          </w:p>
        </w:tc>
        <w:tc>
          <w:tcPr>
            <w:tcW w:w="7207" w:type="dxa"/>
          </w:tcPr>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The Contractor may terminate this Contract, by not less than thirty (30) days’ written notice to the Contracting Authority, in case of the occurrence of any of the events specified below (a) through (d) .</w:t>
            </w:r>
          </w:p>
          <w:p w:rsidR="00994B2F" w:rsidRPr="00994B2F" w:rsidRDefault="00994B2F" w:rsidP="00994B2F">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rsidR="00994B2F" w:rsidRPr="00994B2F" w:rsidRDefault="00994B2F" w:rsidP="00994B2F">
      <w:pPr>
        <w:tabs>
          <w:tab w:val="left" w:pos="-709"/>
          <w:tab w:val="left" w:pos="937"/>
        </w:tabs>
        <w:autoSpaceDE w:val="0"/>
        <w:autoSpaceDN w:val="0"/>
        <w:adjustRightInd w:val="0"/>
        <w:contextualSpacing/>
        <w:rPr>
          <w:rFonts w:ascii="Arial" w:hAnsi="Arial" w:cs="Arial"/>
          <w:b/>
          <w:szCs w:val="24"/>
          <w:lang w:val="en-GB"/>
        </w:rPr>
      </w:pPr>
    </w:p>
    <w:p w:rsidR="00994B2F" w:rsidRPr="00994B2F" w:rsidRDefault="00994B2F" w:rsidP="00EF5D01">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rsidR="00994B2F" w:rsidRPr="00994B2F" w:rsidRDefault="00994B2F" w:rsidP="00EF5D01">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workers compensation insurance law.</w:t>
      </w:r>
    </w:p>
    <w:p w:rsidR="00994B2F" w:rsidRPr="00994B2F" w:rsidRDefault="00994B2F" w:rsidP="00994B2F">
      <w:pPr>
        <w:tabs>
          <w:tab w:val="left" w:pos="-709"/>
          <w:tab w:val="left" w:pos="937"/>
        </w:tabs>
        <w:autoSpaceDE w:val="0"/>
        <w:autoSpaceDN w:val="0"/>
        <w:adjustRightInd w:val="0"/>
        <w:ind w:left="2073"/>
        <w:contextualSpacing/>
        <w:rPr>
          <w:rFonts w:ascii="Arial" w:hAnsi="Arial" w:cs="Arial"/>
          <w:szCs w:val="24"/>
          <w:lang w:val="en-GB"/>
        </w:rPr>
      </w:pPr>
      <w:r w:rsidRPr="00994B2F">
        <w:rPr>
          <w:rFonts w:ascii="Arial" w:hAnsi="Arial" w:cs="Arial"/>
          <w:szCs w:val="24"/>
          <w:lang w:val="en-GB"/>
        </w:rPr>
        <w:t xml:space="preserve"> </w:t>
      </w:r>
    </w:p>
    <w:p w:rsidR="00994B2F" w:rsidRPr="00994B2F" w:rsidRDefault="00994B2F" w:rsidP="00EF5D01">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rsidR="00994B2F" w:rsidRPr="00994B2F" w:rsidRDefault="00994B2F" w:rsidP="00994B2F">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rsidR="00994B2F" w:rsidRPr="00994B2F" w:rsidRDefault="00994B2F" w:rsidP="00EF5D01">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rsidR="00994B2F" w:rsidRPr="00994B2F" w:rsidRDefault="00994B2F" w:rsidP="00994B2F">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rsidR="00994B2F" w:rsidRPr="00994B2F" w:rsidRDefault="00994B2F" w:rsidP="00994B2F">
      <w:pPr>
        <w:autoSpaceDE w:val="0"/>
        <w:autoSpaceDN w:val="0"/>
        <w:adjustRightInd w:val="0"/>
        <w:spacing w:after="0" w:line="240" w:lineRule="auto"/>
        <w:contextualSpacing/>
        <w:jc w:val="both"/>
        <w:rPr>
          <w:rFonts w:ascii="Arial" w:hAnsi="Arial" w:cs="Arial"/>
          <w:i/>
          <w:szCs w:val="24"/>
        </w:rPr>
      </w:pPr>
    </w:p>
    <w:p w:rsidR="00994B2F" w:rsidRPr="00994B2F" w:rsidRDefault="00994B2F" w:rsidP="00994B2F">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rsidR="00994B2F" w:rsidRPr="00994B2F" w:rsidRDefault="00994B2F" w:rsidP="00994B2F">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rsidR="00994B2F" w:rsidRPr="00994B2F" w:rsidRDefault="00994B2F" w:rsidP="00994B2F">
      <w:pPr>
        <w:spacing w:after="240" w:line="240" w:lineRule="auto"/>
        <w:ind w:right="-45"/>
        <w:jc w:val="both"/>
        <w:rPr>
          <w:rFonts w:ascii="Arial" w:hAnsi="Arial" w:cs="Arial"/>
          <w:snapToGrid w:val="0"/>
          <w:sz w:val="24"/>
          <w:szCs w:val="24"/>
          <w:lang w:val="en-GB"/>
        </w:rPr>
      </w:pPr>
    </w:p>
    <w:p w:rsidR="00994B2F" w:rsidRPr="00994B2F" w:rsidRDefault="00994B2F" w:rsidP="00994B2F">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lastRenderedPageBreak/>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rsidR="00994B2F" w:rsidRPr="00994B2F" w:rsidRDefault="00994B2F" w:rsidP="00994B2F">
      <w:pPr>
        <w:spacing w:after="0" w:line="240" w:lineRule="auto"/>
        <w:ind w:left="540"/>
        <w:jc w:val="both"/>
        <w:rPr>
          <w:rFonts w:ascii="Arial" w:hAnsi="Arial" w:cs="Arial"/>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011B27" w:rsidRPr="00994B2F" w:rsidTr="007C3A32">
        <w:trPr>
          <w:trHeight w:val="520"/>
        </w:trPr>
        <w:tc>
          <w:tcPr>
            <w:tcW w:w="4253" w:type="dxa"/>
            <w:gridSpan w:val="2"/>
          </w:tcPr>
          <w:p w:rsidR="00994B2F" w:rsidRPr="00994B2F" w:rsidRDefault="00994B2F" w:rsidP="00994B2F">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rsidR="00994B2F" w:rsidRPr="00994B2F" w:rsidRDefault="00994B2F" w:rsidP="00994B2F">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011B27" w:rsidRPr="00994B2F" w:rsidTr="007C3A32">
        <w:trPr>
          <w:gridAfter w:val="1"/>
          <w:wAfter w:w="3224" w:type="dxa"/>
          <w:cantSplit/>
          <w:trHeight w:val="555"/>
        </w:trPr>
        <w:tc>
          <w:tcPr>
            <w:tcW w:w="1134" w:type="dxa"/>
          </w:tcPr>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rsidR="00994B2F" w:rsidRPr="00994B2F" w:rsidRDefault="00994B2F" w:rsidP="00994B2F">
            <w:pPr>
              <w:keepNext/>
              <w:spacing w:after="0" w:line="240" w:lineRule="auto"/>
              <w:ind w:left="498" w:hanging="567"/>
              <w:jc w:val="both"/>
              <w:rPr>
                <w:rFonts w:ascii="Arial" w:hAnsi="Arial" w:cs="Arial"/>
                <w:snapToGrid w:val="0"/>
                <w:sz w:val="24"/>
                <w:szCs w:val="24"/>
                <w:lang w:val="en-GB"/>
              </w:rPr>
            </w:pPr>
          </w:p>
        </w:tc>
        <w:tc>
          <w:tcPr>
            <w:tcW w:w="1134" w:type="dxa"/>
          </w:tcPr>
          <w:p w:rsidR="00994B2F" w:rsidRPr="00994B2F" w:rsidRDefault="00994B2F" w:rsidP="00994B2F">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011B27" w:rsidRPr="00994B2F" w:rsidTr="007C3A32">
        <w:trPr>
          <w:gridAfter w:val="1"/>
          <w:wAfter w:w="3224" w:type="dxa"/>
          <w:cantSplit/>
          <w:trHeight w:val="577"/>
        </w:trPr>
        <w:tc>
          <w:tcPr>
            <w:tcW w:w="1134" w:type="dxa"/>
          </w:tcPr>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rsidR="00994B2F" w:rsidRPr="00994B2F" w:rsidRDefault="00994B2F" w:rsidP="00994B2F">
            <w:pPr>
              <w:keepNext/>
              <w:spacing w:after="0" w:line="240" w:lineRule="auto"/>
              <w:ind w:left="498" w:hanging="567"/>
              <w:jc w:val="both"/>
              <w:rPr>
                <w:rFonts w:ascii="Arial" w:hAnsi="Arial" w:cs="Arial"/>
                <w:snapToGrid w:val="0"/>
                <w:sz w:val="24"/>
                <w:szCs w:val="24"/>
                <w:lang w:val="en-GB"/>
              </w:rPr>
            </w:pPr>
          </w:p>
        </w:tc>
        <w:tc>
          <w:tcPr>
            <w:tcW w:w="1134" w:type="dxa"/>
          </w:tcPr>
          <w:p w:rsidR="00994B2F" w:rsidRPr="00994B2F" w:rsidRDefault="00994B2F" w:rsidP="00994B2F">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011B27" w:rsidRPr="00994B2F" w:rsidTr="007C3A32">
        <w:trPr>
          <w:gridAfter w:val="1"/>
          <w:wAfter w:w="3224" w:type="dxa"/>
          <w:cantSplit/>
          <w:trHeight w:val="878"/>
        </w:trPr>
        <w:tc>
          <w:tcPr>
            <w:tcW w:w="1134" w:type="dxa"/>
          </w:tcPr>
          <w:p w:rsidR="00994B2F" w:rsidRPr="00994B2F" w:rsidRDefault="00994B2F" w:rsidP="00994B2F">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rsidR="00994B2F" w:rsidRPr="00994B2F" w:rsidRDefault="00994B2F" w:rsidP="00994B2F">
            <w:pPr>
              <w:spacing w:after="0" w:line="240" w:lineRule="auto"/>
              <w:ind w:left="498" w:hanging="567"/>
              <w:jc w:val="both"/>
              <w:rPr>
                <w:rFonts w:ascii="Arial" w:hAnsi="Arial" w:cs="Arial"/>
                <w:snapToGrid w:val="0"/>
                <w:lang w:val="en-GB"/>
              </w:rPr>
            </w:pPr>
          </w:p>
        </w:tc>
        <w:tc>
          <w:tcPr>
            <w:tcW w:w="1134" w:type="dxa"/>
          </w:tcPr>
          <w:p w:rsidR="00994B2F" w:rsidRPr="00994B2F" w:rsidRDefault="00994B2F" w:rsidP="00994B2F">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011B27" w:rsidRPr="00994B2F" w:rsidTr="007C3A32">
        <w:trPr>
          <w:gridAfter w:val="1"/>
          <w:wAfter w:w="3224" w:type="dxa"/>
          <w:cantSplit/>
          <w:trHeight w:val="428"/>
        </w:trPr>
        <w:tc>
          <w:tcPr>
            <w:tcW w:w="1134" w:type="dxa"/>
          </w:tcPr>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994B2F" w:rsidRPr="00994B2F" w:rsidRDefault="00994B2F" w:rsidP="00994B2F">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rsidR="00994B2F" w:rsidRPr="00994B2F" w:rsidRDefault="00994B2F" w:rsidP="00994B2F">
            <w:pPr>
              <w:spacing w:after="0" w:line="240" w:lineRule="auto"/>
              <w:ind w:left="498" w:hanging="567"/>
              <w:jc w:val="both"/>
              <w:rPr>
                <w:rFonts w:ascii="Arial" w:hAnsi="Arial" w:cs="Arial"/>
                <w:snapToGrid w:val="0"/>
                <w:sz w:val="24"/>
                <w:szCs w:val="24"/>
                <w:lang w:val="en-GB"/>
              </w:rPr>
            </w:pPr>
          </w:p>
        </w:tc>
        <w:tc>
          <w:tcPr>
            <w:tcW w:w="1134" w:type="dxa"/>
          </w:tcPr>
          <w:p w:rsidR="00994B2F" w:rsidRPr="00994B2F" w:rsidRDefault="00994B2F" w:rsidP="00994B2F">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994B2F" w:rsidRPr="00994B2F" w:rsidRDefault="00994B2F" w:rsidP="00994B2F">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rsidR="00994B2F" w:rsidRPr="00994B2F" w:rsidRDefault="00994B2F" w:rsidP="00994B2F">
      <w:pPr>
        <w:autoSpaceDE w:val="0"/>
        <w:autoSpaceDN w:val="0"/>
        <w:adjustRightInd w:val="0"/>
        <w:spacing w:after="0" w:line="240" w:lineRule="auto"/>
        <w:jc w:val="both"/>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994B2F" w:rsidRPr="00994B2F" w:rsidRDefault="00994B2F" w:rsidP="00994B2F">
      <w:pPr>
        <w:autoSpaceDE w:val="0"/>
        <w:autoSpaceDN w:val="0"/>
        <w:adjustRightInd w:val="0"/>
        <w:spacing w:after="0" w:line="240" w:lineRule="auto"/>
        <w:jc w:val="center"/>
        <w:rPr>
          <w:rFonts w:ascii="Arial" w:hAnsi="Arial" w:cs="Arial"/>
          <w:b/>
          <w:bCs/>
          <w:snapToGrid w:val="0"/>
          <w:sz w:val="24"/>
          <w:szCs w:val="20"/>
          <w:lang w:val="en-GB"/>
        </w:rPr>
      </w:pPr>
    </w:p>
    <w:p w:rsidR="00A50685" w:rsidRPr="00011B27" w:rsidRDefault="00A50685" w:rsidP="00155304">
      <w:pPr>
        <w:autoSpaceDE w:val="0"/>
        <w:autoSpaceDN w:val="0"/>
        <w:adjustRightInd w:val="0"/>
        <w:spacing w:after="0" w:line="240" w:lineRule="auto"/>
        <w:jc w:val="both"/>
        <w:rPr>
          <w:rFonts w:ascii="Trebuchet MS" w:hAnsi="Trebuchet MS"/>
        </w:rPr>
      </w:pPr>
    </w:p>
    <w:sectPr w:rsidR="00A50685" w:rsidRPr="00011B27" w:rsidSect="009B19D9">
      <w:headerReference w:type="default" r:id="rId13"/>
      <w:footerReference w:type="default" r:id="rId14"/>
      <w:head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DE0" w:rsidRDefault="00B46DE0" w:rsidP="00E33C3E">
      <w:pPr>
        <w:spacing w:after="0" w:line="240" w:lineRule="auto"/>
      </w:pPr>
      <w:r>
        <w:separator/>
      </w:r>
    </w:p>
  </w:endnote>
  <w:endnote w:type="continuationSeparator" w:id="0">
    <w:p w:rsidR="00B46DE0" w:rsidRDefault="00B46DE0"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0B" w:rsidRDefault="009E240B">
    <w:pPr>
      <w:pStyle w:val="Footer"/>
      <w:jc w:val="center"/>
    </w:pPr>
    <w:r>
      <w:t xml:space="preserve">Page </w:t>
    </w:r>
    <w:r>
      <w:rPr>
        <w:b/>
        <w:bCs/>
      </w:rPr>
      <w:fldChar w:fldCharType="begin"/>
    </w:r>
    <w:r>
      <w:rPr>
        <w:b/>
        <w:bCs/>
      </w:rPr>
      <w:instrText xml:space="preserve"> PAGE </w:instrText>
    </w:r>
    <w:r>
      <w:rPr>
        <w:b/>
        <w:bCs/>
      </w:rPr>
      <w:fldChar w:fldCharType="separate"/>
    </w:r>
    <w:r w:rsidR="00ED2269">
      <w:rPr>
        <w:b/>
        <w:bCs/>
        <w:noProof/>
      </w:rPr>
      <w:t>25</w:t>
    </w:r>
    <w:r>
      <w:rPr>
        <w:b/>
        <w:bCs/>
      </w:rPr>
      <w:fldChar w:fldCharType="end"/>
    </w:r>
    <w:r>
      <w:t xml:space="preserve"> of </w:t>
    </w:r>
    <w:r w:rsidR="009D1255">
      <w:rPr>
        <w:b/>
        <w:bCs/>
        <w:sz w:val="24"/>
        <w:szCs w:val="24"/>
      </w:rPr>
      <w:t>35</w:t>
    </w:r>
  </w:p>
  <w:p w:rsidR="009E240B" w:rsidRDefault="009E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DE0" w:rsidRDefault="00B46DE0" w:rsidP="00E33C3E">
      <w:pPr>
        <w:spacing w:after="0" w:line="240" w:lineRule="auto"/>
      </w:pPr>
      <w:r>
        <w:separator/>
      </w:r>
    </w:p>
  </w:footnote>
  <w:footnote w:type="continuationSeparator" w:id="0">
    <w:p w:rsidR="00B46DE0" w:rsidRDefault="00B46DE0" w:rsidP="00E33C3E">
      <w:pPr>
        <w:spacing w:after="0" w:line="240" w:lineRule="auto"/>
      </w:pPr>
      <w:r>
        <w:continuationSeparator/>
      </w:r>
    </w:p>
  </w:footnote>
  <w:footnote w:id="1">
    <w:p w:rsidR="009E240B" w:rsidRDefault="009E240B" w:rsidP="00994B2F">
      <w:pPr>
        <w:pStyle w:val="FootnoteText"/>
        <w:ind w:left="284" w:hanging="284"/>
      </w:pPr>
      <w:r w:rsidRPr="00E725FE">
        <w:rPr>
          <w:rStyle w:val="FootnoteReference"/>
        </w:rPr>
        <w:footnoteRef/>
      </w:r>
      <w:r w:rsidRPr="00E725FE">
        <w:tab/>
        <w:t>Country in which the legal entity is</w:t>
      </w:r>
      <w:r>
        <w:t xml:space="preserve"> established</w:t>
      </w:r>
      <w:r w:rsidRPr="00E725FE">
        <w:t>.</w:t>
      </w:r>
    </w:p>
  </w:footnote>
  <w:footnote w:id="2">
    <w:p w:rsidR="009E240B" w:rsidRDefault="009E240B" w:rsidP="00994B2F">
      <w:pPr>
        <w:pStyle w:val="FootnoteText"/>
        <w:ind w:left="284" w:hanging="284"/>
      </w:pPr>
      <w:r w:rsidRPr="00E725FE">
        <w:rPr>
          <w:rStyle w:val="FootnoteReference"/>
        </w:rPr>
        <w:footnoteRef/>
      </w:r>
      <w:r>
        <w:tab/>
      </w:r>
      <w:r w:rsidRPr="00E725FE">
        <w:t>Add/delete additional lines for members as appropriate. Note that a subcontrac</w:t>
      </w:r>
      <w:r>
        <w:t xml:space="preserve">tor is not considered to be a </w:t>
      </w:r>
      <w:r w:rsidRPr="00E725FE">
        <w:t xml:space="preserve">member for the purposes of this </w:t>
      </w:r>
      <w:r>
        <w:t>tender procedure. If this bid</w:t>
      </w:r>
      <w:r w:rsidRPr="00E725FE">
        <w:t xml:space="preserve"> is being submitted by an individual tenderer, the name of the tenderer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0B" w:rsidRPr="00AA04A7" w:rsidRDefault="009E240B">
    <w:pPr>
      <w:pStyle w:val="Header"/>
      <w:rPr>
        <w:lang w:val="en-US"/>
      </w:rPr>
    </w:pPr>
    <w:r>
      <w:rPr>
        <w:lang w:val="en-US"/>
      </w:rPr>
      <w:t xml:space="preserve">                                      Request for Quo</w:t>
    </w:r>
    <w:r w:rsidR="009D1255">
      <w:rPr>
        <w:lang w:val="en-US"/>
      </w:rPr>
      <w:t>tation – Rethatching of Roof</w:t>
    </w:r>
    <w:r>
      <w:rPr>
        <w:lang w:val="en-US"/>
      </w:rPr>
      <w:t xml:space="preserve"> – SADC RPTC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0B" w:rsidRDefault="009E240B">
    <w:pPr>
      <w:pStyle w:val="Header"/>
    </w:pPr>
  </w:p>
  <w:p w:rsidR="009E240B" w:rsidRDefault="009E2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1"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2"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3"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6"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19"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1"/>
  </w:num>
  <w:num w:numId="2">
    <w:abstractNumId w:val="1"/>
  </w:num>
  <w:num w:numId="3">
    <w:abstractNumId w:val="0"/>
  </w:num>
  <w:num w:numId="4">
    <w:abstractNumId w:val="3"/>
  </w:num>
  <w:num w:numId="5">
    <w:abstractNumId w:val="13"/>
  </w:num>
  <w:num w:numId="6">
    <w:abstractNumId w:val="10"/>
  </w:num>
  <w:num w:numId="7">
    <w:abstractNumId w:val="2"/>
  </w:num>
  <w:num w:numId="8">
    <w:abstractNumId w:val="18"/>
  </w:num>
  <w:num w:numId="9">
    <w:abstractNumId w:val="19"/>
  </w:num>
  <w:num w:numId="10">
    <w:abstractNumId w:val="8"/>
  </w:num>
  <w:num w:numId="11">
    <w:abstractNumId w:val="9"/>
  </w:num>
  <w:num w:numId="12">
    <w:abstractNumId w:val="14"/>
  </w:num>
  <w:num w:numId="13">
    <w:abstractNumId w:val="6"/>
  </w:num>
  <w:num w:numId="14">
    <w:abstractNumId w:val="16"/>
  </w:num>
  <w:num w:numId="15">
    <w:abstractNumId w:val="5"/>
  </w:num>
  <w:num w:numId="16">
    <w:abstractNumId w:val="20"/>
  </w:num>
  <w:num w:numId="17">
    <w:abstractNumId w:val="15"/>
  </w:num>
  <w:num w:numId="18">
    <w:abstractNumId w:val="12"/>
  </w:num>
  <w:num w:numId="19">
    <w:abstractNumId w:val="4"/>
  </w:num>
  <w:num w:numId="20">
    <w:abstractNumId w:val="7"/>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257D"/>
    <w:rsid w:val="00002D46"/>
    <w:rsid w:val="000056B9"/>
    <w:rsid w:val="00011B27"/>
    <w:rsid w:val="00020CED"/>
    <w:rsid w:val="00021BB2"/>
    <w:rsid w:val="00027016"/>
    <w:rsid w:val="00030221"/>
    <w:rsid w:val="0003077C"/>
    <w:rsid w:val="0003102F"/>
    <w:rsid w:val="00032C3C"/>
    <w:rsid w:val="00042B67"/>
    <w:rsid w:val="00050CDB"/>
    <w:rsid w:val="00062DED"/>
    <w:rsid w:val="00071C21"/>
    <w:rsid w:val="000747AD"/>
    <w:rsid w:val="00074EE0"/>
    <w:rsid w:val="00074F01"/>
    <w:rsid w:val="00083C96"/>
    <w:rsid w:val="00090217"/>
    <w:rsid w:val="00095D16"/>
    <w:rsid w:val="000A259F"/>
    <w:rsid w:val="000A4D7B"/>
    <w:rsid w:val="000B1DB0"/>
    <w:rsid w:val="000C546E"/>
    <w:rsid w:val="000D0317"/>
    <w:rsid w:val="000D4A87"/>
    <w:rsid w:val="000E5565"/>
    <w:rsid w:val="000E7747"/>
    <w:rsid w:val="000F0815"/>
    <w:rsid w:val="000F6C36"/>
    <w:rsid w:val="00101944"/>
    <w:rsid w:val="00105892"/>
    <w:rsid w:val="001060B1"/>
    <w:rsid w:val="00116F6F"/>
    <w:rsid w:val="001244CD"/>
    <w:rsid w:val="001265A4"/>
    <w:rsid w:val="00127BE6"/>
    <w:rsid w:val="00134E3B"/>
    <w:rsid w:val="0013618E"/>
    <w:rsid w:val="0013648E"/>
    <w:rsid w:val="00140EFD"/>
    <w:rsid w:val="00145C34"/>
    <w:rsid w:val="00151D95"/>
    <w:rsid w:val="00152D67"/>
    <w:rsid w:val="00155304"/>
    <w:rsid w:val="00156D12"/>
    <w:rsid w:val="001620A5"/>
    <w:rsid w:val="00162832"/>
    <w:rsid w:val="0016477A"/>
    <w:rsid w:val="00190B12"/>
    <w:rsid w:val="001A39D7"/>
    <w:rsid w:val="001B154B"/>
    <w:rsid w:val="001B4750"/>
    <w:rsid w:val="001D04F1"/>
    <w:rsid w:val="001D3712"/>
    <w:rsid w:val="001D4006"/>
    <w:rsid w:val="001D4AB3"/>
    <w:rsid w:val="001F4260"/>
    <w:rsid w:val="001F6387"/>
    <w:rsid w:val="00203F7D"/>
    <w:rsid w:val="002043BB"/>
    <w:rsid w:val="00204971"/>
    <w:rsid w:val="00205B91"/>
    <w:rsid w:val="00213E4D"/>
    <w:rsid w:val="00215D47"/>
    <w:rsid w:val="0021627B"/>
    <w:rsid w:val="002269AB"/>
    <w:rsid w:val="00232B30"/>
    <w:rsid w:val="00233C33"/>
    <w:rsid w:val="00234D8C"/>
    <w:rsid w:val="00235895"/>
    <w:rsid w:val="002438D7"/>
    <w:rsid w:val="00245B4B"/>
    <w:rsid w:val="0024780A"/>
    <w:rsid w:val="00247AAE"/>
    <w:rsid w:val="00252B06"/>
    <w:rsid w:val="002567D6"/>
    <w:rsid w:val="0026029D"/>
    <w:rsid w:val="0027020F"/>
    <w:rsid w:val="00273EAD"/>
    <w:rsid w:val="00275C95"/>
    <w:rsid w:val="002766D3"/>
    <w:rsid w:val="00277790"/>
    <w:rsid w:val="00286942"/>
    <w:rsid w:val="00286AB9"/>
    <w:rsid w:val="002A3480"/>
    <w:rsid w:val="002A64F7"/>
    <w:rsid w:val="002A6A04"/>
    <w:rsid w:val="002B208A"/>
    <w:rsid w:val="002B3B0A"/>
    <w:rsid w:val="002C18E0"/>
    <w:rsid w:val="002D4285"/>
    <w:rsid w:val="002E10C8"/>
    <w:rsid w:val="002E408F"/>
    <w:rsid w:val="002E4CDF"/>
    <w:rsid w:val="002F0492"/>
    <w:rsid w:val="002F1240"/>
    <w:rsid w:val="002F1724"/>
    <w:rsid w:val="002F6380"/>
    <w:rsid w:val="002F66B0"/>
    <w:rsid w:val="00301122"/>
    <w:rsid w:val="0030145A"/>
    <w:rsid w:val="00305B7F"/>
    <w:rsid w:val="00315298"/>
    <w:rsid w:val="00323E8A"/>
    <w:rsid w:val="00325CB5"/>
    <w:rsid w:val="00336EA4"/>
    <w:rsid w:val="00337400"/>
    <w:rsid w:val="00337620"/>
    <w:rsid w:val="00340461"/>
    <w:rsid w:val="00341B17"/>
    <w:rsid w:val="00347FAE"/>
    <w:rsid w:val="0035103E"/>
    <w:rsid w:val="003537A4"/>
    <w:rsid w:val="00355F09"/>
    <w:rsid w:val="0035653A"/>
    <w:rsid w:val="003628D3"/>
    <w:rsid w:val="0036335E"/>
    <w:rsid w:val="003644F8"/>
    <w:rsid w:val="003704E3"/>
    <w:rsid w:val="0037599A"/>
    <w:rsid w:val="00376E4C"/>
    <w:rsid w:val="0038031D"/>
    <w:rsid w:val="00386A4E"/>
    <w:rsid w:val="00387625"/>
    <w:rsid w:val="003A22B6"/>
    <w:rsid w:val="003A76CA"/>
    <w:rsid w:val="003B17C9"/>
    <w:rsid w:val="003B791A"/>
    <w:rsid w:val="003B7992"/>
    <w:rsid w:val="003C303D"/>
    <w:rsid w:val="003D506E"/>
    <w:rsid w:val="003E3AFB"/>
    <w:rsid w:val="003E4AD8"/>
    <w:rsid w:val="003E4E54"/>
    <w:rsid w:val="003F05BF"/>
    <w:rsid w:val="003F11C4"/>
    <w:rsid w:val="003F47D8"/>
    <w:rsid w:val="003F49D6"/>
    <w:rsid w:val="00400AE7"/>
    <w:rsid w:val="00400B33"/>
    <w:rsid w:val="0041044E"/>
    <w:rsid w:val="004117D9"/>
    <w:rsid w:val="004118EA"/>
    <w:rsid w:val="00415088"/>
    <w:rsid w:val="0042598F"/>
    <w:rsid w:val="004302AA"/>
    <w:rsid w:val="0043073D"/>
    <w:rsid w:val="004401CA"/>
    <w:rsid w:val="0044405C"/>
    <w:rsid w:val="004532B8"/>
    <w:rsid w:val="004557AD"/>
    <w:rsid w:val="00477828"/>
    <w:rsid w:val="004778F1"/>
    <w:rsid w:val="00480A81"/>
    <w:rsid w:val="004853BD"/>
    <w:rsid w:val="00496884"/>
    <w:rsid w:val="00497300"/>
    <w:rsid w:val="004A4194"/>
    <w:rsid w:val="004A42FE"/>
    <w:rsid w:val="004B29A1"/>
    <w:rsid w:val="004C505E"/>
    <w:rsid w:val="004D62DC"/>
    <w:rsid w:val="004E04C3"/>
    <w:rsid w:val="004E32B5"/>
    <w:rsid w:val="004F0270"/>
    <w:rsid w:val="004F16C2"/>
    <w:rsid w:val="004F1943"/>
    <w:rsid w:val="004F2149"/>
    <w:rsid w:val="004F300F"/>
    <w:rsid w:val="004F38C1"/>
    <w:rsid w:val="0050059B"/>
    <w:rsid w:val="00502787"/>
    <w:rsid w:val="005033BE"/>
    <w:rsid w:val="005065EE"/>
    <w:rsid w:val="0051468A"/>
    <w:rsid w:val="00514FE4"/>
    <w:rsid w:val="005164C6"/>
    <w:rsid w:val="0052428F"/>
    <w:rsid w:val="00526BF8"/>
    <w:rsid w:val="005349DD"/>
    <w:rsid w:val="0053598B"/>
    <w:rsid w:val="00540D29"/>
    <w:rsid w:val="00541B33"/>
    <w:rsid w:val="0054370E"/>
    <w:rsid w:val="00547B9E"/>
    <w:rsid w:val="00547EEA"/>
    <w:rsid w:val="00553B01"/>
    <w:rsid w:val="00556E6E"/>
    <w:rsid w:val="00563D2C"/>
    <w:rsid w:val="0056719C"/>
    <w:rsid w:val="0057080F"/>
    <w:rsid w:val="00575655"/>
    <w:rsid w:val="00581418"/>
    <w:rsid w:val="00583B81"/>
    <w:rsid w:val="00584A87"/>
    <w:rsid w:val="00584CAF"/>
    <w:rsid w:val="0058660B"/>
    <w:rsid w:val="00590C65"/>
    <w:rsid w:val="00595CAC"/>
    <w:rsid w:val="0059690A"/>
    <w:rsid w:val="005A1770"/>
    <w:rsid w:val="005A7D01"/>
    <w:rsid w:val="005B0E6C"/>
    <w:rsid w:val="005B3CA0"/>
    <w:rsid w:val="005B5030"/>
    <w:rsid w:val="005C0942"/>
    <w:rsid w:val="005C09E2"/>
    <w:rsid w:val="005C15A7"/>
    <w:rsid w:val="005C79B7"/>
    <w:rsid w:val="005D0F8D"/>
    <w:rsid w:val="005D317D"/>
    <w:rsid w:val="005E167B"/>
    <w:rsid w:val="005E1F1A"/>
    <w:rsid w:val="005E6402"/>
    <w:rsid w:val="005E698B"/>
    <w:rsid w:val="005E712B"/>
    <w:rsid w:val="005E78BD"/>
    <w:rsid w:val="005F1308"/>
    <w:rsid w:val="005F5FA4"/>
    <w:rsid w:val="005F643F"/>
    <w:rsid w:val="0060040B"/>
    <w:rsid w:val="00601037"/>
    <w:rsid w:val="006038E8"/>
    <w:rsid w:val="00603ADD"/>
    <w:rsid w:val="00605C7C"/>
    <w:rsid w:val="00610111"/>
    <w:rsid w:val="006116D0"/>
    <w:rsid w:val="006130EC"/>
    <w:rsid w:val="00614087"/>
    <w:rsid w:val="00614187"/>
    <w:rsid w:val="00614D13"/>
    <w:rsid w:val="00615A8F"/>
    <w:rsid w:val="006178C4"/>
    <w:rsid w:val="00620CD6"/>
    <w:rsid w:val="00624973"/>
    <w:rsid w:val="0062719F"/>
    <w:rsid w:val="00627799"/>
    <w:rsid w:val="006336E6"/>
    <w:rsid w:val="00634E60"/>
    <w:rsid w:val="00637E67"/>
    <w:rsid w:val="0064021A"/>
    <w:rsid w:val="006405E5"/>
    <w:rsid w:val="00640CD2"/>
    <w:rsid w:val="00641548"/>
    <w:rsid w:val="00644DC8"/>
    <w:rsid w:val="00651A0F"/>
    <w:rsid w:val="006527F2"/>
    <w:rsid w:val="006532A6"/>
    <w:rsid w:val="00655F00"/>
    <w:rsid w:val="00656C27"/>
    <w:rsid w:val="00656D89"/>
    <w:rsid w:val="00657461"/>
    <w:rsid w:val="00664C7C"/>
    <w:rsid w:val="006755AD"/>
    <w:rsid w:val="006801CF"/>
    <w:rsid w:val="0068338E"/>
    <w:rsid w:val="00684686"/>
    <w:rsid w:val="00686656"/>
    <w:rsid w:val="00687264"/>
    <w:rsid w:val="00687F5A"/>
    <w:rsid w:val="006900F7"/>
    <w:rsid w:val="006949D9"/>
    <w:rsid w:val="006B1F26"/>
    <w:rsid w:val="006B3DE8"/>
    <w:rsid w:val="006B4D81"/>
    <w:rsid w:val="006B55F6"/>
    <w:rsid w:val="006C1CA8"/>
    <w:rsid w:val="006C1E76"/>
    <w:rsid w:val="006C4128"/>
    <w:rsid w:val="006C6978"/>
    <w:rsid w:val="006D039C"/>
    <w:rsid w:val="006E005B"/>
    <w:rsid w:val="006E0124"/>
    <w:rsid w:val="006E4F50"/>
    <w:rsid w:val="006F64EA"/>
    <w:rsid w:val="006F6D35"/>
    <w:rsid w:val="00700446"/>
    <w:rsid w:val="00701C49"/>
    <w:rsid w:val="00702311"/>
    <w:rsid w:val="007062ED"/>
    <w:rsid w:val="00710DCD"/>
    <w:rsid w:val="0071104A"/>
    <w:rsid w:val="00721078"/>
    <w:rsid w:val="0072628F"/>
    <w:rsid w:val="00734ED0"/>
    <w:rsid w:val="00743E7A"/>
    <w:rsid w:val="00744B98"/>
    <w:rsid w:val="00751525"/>
    <w:rsid w:val="0075409A"/>
    <w:rsid w:val="007635C1"/>
    <w:rsid w:val="0077496B"/>
    <w:rsid w:val="00783A88"/>
    <w:rsid w:val="007864FA"/>
    <w:rsid w:val="007A7A76"/>
    <w:rsid w:val="007C3A32"/>
    <w:rsid w:val="007C6F1E"/>
    <w:rsid w:val="007D0E72"/>
    <w:rsid w:val="007D2F75"/>
    <w:rsid w:val="007E0B96"/>
    <w:rsid w:val="007E3BE4"/>
    <w:rsid w:val="007F1FB8"/>
    <w:rsid w:val="007F6040"/>
    <w:rsid w:val="007F6390"/>
    <w:rsid w:val="007F6D1D"/>
    <w:rsid w:val="007F75EA"/>
    <w:rsid w:val="00806609"/>
    <w:rsid w:val="00810B68"/>
    <w:rsid w:val="00816DB0"/>
    <w:rsid w:val="0082450D"/>
    <w:rsid w:val="00833775"/>
    <w:rsid w:val="00847A7D"/>
    <w:rsid w:val="00850C48"/>
    <w:rsid w:val="008526CD"/>
    <w:rsid w:val="0085322B"/>
    <w:rsid w:val="00854427"/>
    <w:rsid w:val="008576A5"/>
    <w:rsid w:val="00867D91"/>
    <w:rsid w:val="00874904"/>
    <w:rsid w:val="008757F1"/>
    <w:rsid w:val="0088046F"/>
    <w:rsid w:val="008837A4"/>
    <w:rsid w:val="00886BE2"/>
    <w:rsid w:val="00896448"/>
    <w:rsid w:val="008A1347"/>
    <w:rsid w:val="008B0340"/>
    <w:rsid w:val="008B20B7"/>
    <w:rsid w:val="008B341F"/>
    <w:rsid w:val="008C28D8"/>
    <w:rsid w:val="008C3B76"/>
    <w:rsid w:val="008C75AD"/>
    <w:rsid w:val="008D194D"/>
    <w:rsid w:val="008D2730"/>
    <w:rsid w:val="008D7185"/>
    <w:rsid w:val="008D71D6"/>
    <w:rsid w:val="008D7A05"/>
    <w:rsid w:val="008E4E48"/>
    <w:rsid w:val="008E5565"/>
    <w:rsid w:val="008F0D6A"/>
    <w:rsid w:val="008F0ED4"/>
    <w:rsid w:val="0091365B"/>
    <w:rsid w:val="00917F59"/>
    <w:rsid w:val="00934F82"/>
    <w:rsid w:val="00942322"/>
    <w:rsid w:val="0094756F"/>
    <w:rsid w:val="00955B6F"/>
    <w:rsid w:val="00955C2E"/>
    <w:rsid w:val="00960C3F"/>
    <w:rsid w:val="00966974"/>
    <w:rsid w:val="00970FB3"/>
    <w:rsid w:val="0097285C"/>
    <w:rsid w:val="00992739"/>
    <w:rsid w:val="009927DF"/>
    <w:rsid w:val="00992847"/>
    <w:rsid w:val="0099453F"/>
    <w:rsid w:val="00994B2F"/>
    <w:rsid w:val="00996779"/>
    <w:rsid w:val="009A1298"/>
    <w:rsid w:val="009A385B"/>
    <w:rsid w:val="009A4A5B"/>
    <w:rsid w:val="009A7410"/>
    <w:rsid w:val="009B19D9"/>
    <w:rsid w:val="009B42FC"/>
    <w:rsid w:val="009B541D"/>
    <w:rsid w:val="009C68AD"/>
    <w:rsid w:val="009D1255"/>
    <w:rsid w:val="009E15E9"/>
    <w:rsid w:val="009E240B"/>
    <w:rsid w:val="009E4038"/>
    <w:rsid w:val="009F278F"/>
    <w:rsid w:val="00A02F59"/>
    <w:rsid w:val="00A04045"/>
    <w:rsid w:val="00A040E2"/>
    <w:rsid w:val="00A07D8D"/>
    <w:rsid w:val="00A12EEC"/>
    <w:rsid w:val="00A274F0"/>
    <w:rsid w:val="00A33AA8"/>
    <w:rsid w:val="00A342D0"/>
    <w:rsid w:val="00A44213"/>
    <w:rsid w:val="00A5055A"/>
    <w:rsid w:val="00A50685"/>
    <w:rsid w:val="00A507A4"/>
    <w:rsid w:val="00A51A75"/>
    <w:rsid w:val="00A51D9D"/>
    <w:rsid w:val="00A60976"/>
    <w:rsid w:val="00A6116D"/>
    <w:rsid w:val="00A650B7"/>
    <w:rsid w:val="00A74B71"/>
    <w:rsid w:val="00A765FA"/>
    <w:rsid w:val="00A76695"/>
    <w:rsid w:val="00A76E5E"/>
    <w:rsid w:val="00A82D5B"/>
    <w:rsid w:val="00A9134C"/>
    <w:rsid w:val="00A95A39"/>
    <w:rsid w:val="00AA04A7"/>
    <w:rsid w:val="00AA3EDA"/>
    <w:rsid w:val="00AA3F2E"/>
    <w:rsid w:val="00AA4A8C"/>
    <w:rsid w:val="00AA7827"/>
    <w:rsid w:val="00AB25E6"/>
    <w:rsid w:val="00AB730C"/>
    <w:rsid w:val="00AC2476"/>
    <w:rsid w:val="00AC4839"/>
    <w:rsid w:val="00AC5750"/>
    <w:rsid w:val="00AC62B2"/>
    <w:rsid w:val="00AD2DDD"/>
    <w:rsid w:val="00AE392C"/>
    <w:rsid w:val="00AE59AF"/>
    <w:rsid w:val="00AE5A6F"/>
    <w:rsid w:val="00AF0F53"/>
    <w:rsid w:val="00AF3EF3"/>
    <w:rsid w:val="00AF74BD"/>
    <w:rsid w:val="00AF78CF"/>
    <w:rsid w:val="00B01948"/>
    <w:rsid w:val="00B027BB"/>
    <w:rsid w:val="00B06658"/>
    <w:rsid w:val="00B11EA0"/>
    <w:rsid w:val="00B12BCF"/>
    <w:rsid w:val="00B158FF"/>
    <w:rsid w:val="00B2223F"/>
    <w:rsid w:val="00B26ABE"/>
    <w:rsid w:val="00B305E0"/>
    <w:rsid w:val="00B31F17"/>
    <w:rsid w:val="00B370C0"/>
    <w:rsid w:val="00B37C74"/>
    <w:rsid w:val="00B40429"/>
    <w:rsid w:val="00B434E1"/>
    <w:rsid w:val="00B46DE0"/>
    <w:rsid w:val="00B475DF"/>
    <w:rsid w:val="00B52704"/>
    <w:rsid w:val="00B5377E"/>
    <w:rsid w:val="00B56CE8"/>
    <w:rsid w:val="00B57B22"/>
    <w:rsid w:val="00B665D4"/>
    <w:rsid w:val="00B71C6E"/>
    <w:rsid w:val="00B72F9B"/>
    <w:rsid w:val="00B83173"/>
    <w:rsid w:val="00B83BA7"/>
    <w:rsid w:val="00B84AB8"/>
    <w:rsid w:val="00B8628D"/>
    <w:rsid w:val="00B86A94"/>
    <w:rsid w:val="00B9113E"/>
    <w:rsid w:val="00B922A9"/>
    <w:rsid w:val="00B97B57"/>
    <w:rsid w:val="00BA1D29"/>
    <w:rsid w:val="00BA3063"/>
    <w:rsid w:val="00BB111D"/>
    <w:rsid w:val="00BB7DA2"/>
    <w:rsid w:val="00BC1B95"/>
    <w:rsid w:val="00BD18B9"/>
    <w:rsid w:val="00BD1A65"/>
    <w:rsid w:val="00BD42D0"/>
    <w:rsid w:val="00BD5860"/>
    <w:rsid w:val="00BE063D"/>
    <w:rsid w:val="00BE28EA"/>
    <w:rsid w:val="00BE5836"/>
    <w:rsid w:val="00BE5F00"/>
    <w:rsid w:val="00BE7B9D"/>
    <w:rsid w:val="00C00BFB"/>
    <w:rsid w:val="00C00FA1"/>
    <w:rsid w:val="00C02C95"/>
    <w:rsid w:val="00C046E4"/>
    <w:rsid w:val="00C05482"/>
    <w:rsid w:val="00C07720"/>
    <w:rsid w:val="00C14BF2"/>
    <w:rsid w:val="00C25739"/>
    <w:rsid w:val="00C26C81"/>
    <w:rsid w:val="00C30278"/>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431C"/>
    <w:rsid w:val="00C76C06"/>
    <w:rsid w:val="00C774C4"/>
    <w:rsid w:val="00C80CBF"/>
    <w:rsid w:val="00C8360B"/>
    <w:rsid w:val="00C9053C"/>
    <w:rsid w:val="00C95D40"/>
    <w:rsid w:val="00C9749E"/>
    <w:rsid w:val="00CA49F5"/>
    <w:rsid w:val="00CB14B0"/>
    <w:rsid w:val="00CB14F0"/>
    <w:rsid w:val="00CB6D8E"/>
    <w:rsid w:val="00CC5C41"/>
    <w:rsid w:val="00CD6901"/>
    <w:rsid w:val="00CE082C"/>
    <w:rsid w:val="00CE623C"/>
    <w:rsid w:val="00CE7F7C"/>
    <w:rsid w:val="00CF2E0D"/>
    <w:rsid w:val="00D01F53"/>
    <w:rsid w:val="00D27C67"/>
    <w:rsid w:val="00D32BA9"/>
    <w:rsid w:val="00D41EEC"/>
    <w:rsid w:val="00D51676"/>
    <w:rsid w:val="00D6351F"/>
    <w:rsid w:val="00D65C85"/>
    <w:rsid w:val="00D72F14"/>
    <w:rsid w:val="00D73348"/>
    <w:rsid w:val="00D75C95"/>
    <w:rsid w:val="00D77F70"/>
    <w:rsid w:val="00D87BD4"/>
    <w:rsid w:val="00D97B6E"/>
    <w:rsid w:val="00DA0FFB"/>
    <w:rsid w:val="00DB1B48"/>
    <w:rsid w:val="00DB1E13"/>
    <w:rsid w:val="00DB414A"/>
    <w:rsid w:val="00DB6049"/>
    <w:rsid w:val="00DD4486"/>
    <w:rsid w:val="00DF7014"/>
    <w:rsid w:val="00DF7911"/>
    <w:rsid w:val="00DF7CD6"/>
    <w:rsid w:val="00E021BB"/>
    <w:rsid w:val="00E06E44"/>
    <w:rsid w:val="00E07A5F"/>
    <w:rsid w:val="00E17F7A"/>
    <w:rsid w:val="00E23FA4"/>
    <w:rsid w:val="00E243B2"/>
    <w:rsid w:val="00E244B5"/>
    <w:rsid w:val="00E31A41"/>
    <w:rsid w:val="00E320B4"/>
    <w:rsid w:val="00E3219E"/>
    <w:rsid w:val="00E3305C"/>
    <w:rsid w:val="00E33C3E"/>
    <w:rsid w:val="00E36AB4"/>
    <w:rsid w:val="00E43CA4"/>
    <w:rsid w:val="00E4486F"/>
    <w:rsid w:val="00E51BDE"/>
    <w:rsid w:val="00E52A63"/>
    <w:rsid w:val="00E53252"/>
    <w:rsid w:val="00E54444"/>
    <w:rsid w:val="00E54816"/>
    <w:rsid w:val="00E57CA4"/>
    <w:rsid w:val="00E618BE"/>
    <w:rsid w:val="00E62006"/>
    <w:rsid w:val="00E70F2E"/>
    <w:rsid w:val="00E725FE"/>
    <w:rsid w:val="00E754ED"/>
    <w:rsid w:val="00E823A9"/>
    <w:rsid w:val="00E832FC"/>
    <w:rsid w:val="00E879F0"/>
    <w:rsid w:val="00E87BFC"/>
    <w:rsid w:val="00E9314E"/>
    <w:rsid w:val="00E9362C"/>
    <w:rsid w:val="00EA008E"/>
    <w:rsid w:val="00EA2A2E"/>
    <w:rsid w:val="00EA4D02"/>
    <w:rsid w:val="00EA6588"/>
    <w:rsid w:val="00EA66B4"/>
    <w:rsid w:val="00EA77FC"/>
    <w:rsid w:val="00EB2590"/>
    <w:rsid w:val="00EB6C42"/>
    <w:rsid w:val="00EB7929"/>
    <w:rsid w:val="00EC4491"/>
    <w:rsid w:val="00ED2269"/>
    <w:rsid w:val="00ED426E"/>
    <w:rsid w:val="00EE0579"/>
    <w:rsid w:val="00EE289B"/>
    <w:rsid w:val="00EE42C3"/>
    <w:rsid w:val="00EE4554"/>
    <w:rsid w:val="00EF0233"/>
    <w:rsid w:val="00EF0DE1"/>
    <w:rsid w:val="00EF58B6"/>
    <w:rsid w:val="00EF5D01"/>
    <w:rsid w:val="00F074C4"/>
    <w:rsid w:val="00F14325"/>
    <w:rsid w:val="00F17D30"/>
    <w:rsid w:val="00F40B9F"/>
    <w:rsid w:val="00F4146C"/>
    <w:rsid w:val="00F45D22"/>
    <w:rsid w:val="00F46BCA"/>
    <w:rsid w:val="00F47A31"/>
    <w:rsid w:val="00F47BD2"/>
    <w:rsid w:val="00F50E1D"/>
    <w:rsid w:val="00F61294"/>
    <w:rsid w:val="00F64E14"/>
    <w:rsid w:val="00F65167"/>
    <w:rsid w:val="00F74566"/>
    <w:rsid w:val="00F832C2"/>
    <w:rsid w:val="00F84D68"/>
    <w:rsid w:val="00F85404"/>
    <w:rsid w:val="00F90507"/>
    <w:rsid w:val="00F9132E"/>
    <w:rsid w:val="00F94134"/>
    <w:rsid w:val="00F9590C"/>
    <w:rsid w:val="00F978AC"/>
    <w:rsid w:val="00FA3BEF"/>
    <w:rsid w:val="00FA4C26"/>
    <w:rsid w:val="00FA5117"/>
    <w:rsid w:val="00FB5161"/>
    <w:rsid w:val="00FC06F2"/>
    <w:rsid w:val="00FC1298"/>
    <w:rsid w:val="00FC313C"/>
    <w:rsid w:val="00FC4BB4"/>
    <w:rsid w:val="00FD3C5A"/>
    <w:rsid w:val="00FD5595"/>
    <w:rsid w:val="00FE2E92"/>
    <w:rsid w:val="00FE681C"/>
    <w:rsid w:val="00FE7237"/>
    <w:rsid w:val="00FF0A2B"/>
    <w:rsid w:val="00FF15E1"/>
    <w:rsid w:val="00FF32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6C231"/>
  <w14:defaultImageDpi w14:val="0"/>
  <w15:docId w15:val="{383085E4-165A-47B7-9DF6-BFC09CCF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2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eastAsia="x-none"/>
    </w:rPr>
  </w:style>
  <w:style w:type="character" w:customStyle="1" w:styleId="Heading6Char">
    <w:name w:val="Heading 6 Char"/>
    <w:basedOn w:val="DefaultParagraphFont"/>
    <w:link w:val="Heading6"/>
    <w:uiPriority w:val="99"/>
    <w:locked/>
    <w:rsid w:val="005E1F1A"/>
    <w:rPr>
      <w:rFonts w:ascii="Arial" w:hAnsi="Arial" w:cs="Times New Roman"/>
      <w:b/>
      <w:lang w:val="en-GB" w:eastAsia="x-none"/>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eastAsia="x-none"/>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5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eastAsia="x-none"/>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eastAsia="x-none"/>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uiPriority w:val="99"/>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94B2F"/>
    <w:rPr>
      <w:rFonts w:cs="Times New Roman"/>
      <w:lang w:val="en-ZA" w:eastAsia="en-US"/>
    </w:rPr>
  </w:style>
  <w:style w:type="character" w:styleId="FootnoteReference">
    <w:name w:val="footnote reference"/>
    <w:basedOn w:val="DefaultParagraphFont"/>
    <w:uiPriority w:val="99"/>
    <w:semiHidden/>
    <w:rsid w:val="00994B2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lilo@sadc.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adc.int" TargetMode="External"/><Relationship Id="rId4" Type="http://schemas.openxmlformats.org/officeDocument/2006/relationships/settings" Target="settings.xml"/><Relationship Id="rId9" Type="http://schemas.openxmlformats.org/officeDocument/2006/relationships/hyperlink" Target="mailto:tmlilo@sadc.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0A32A-1004-4CE0-AA2C-568A4051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8467</Words>
  <Characters>48264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project;r</dc:creator>
  <cp:keywords/>
  <dc:description/>
  <cp:lastModifiedBy>Martin Malongo</cp:lastModifiedBy>
  <cp:revision>21</cp:revision>
  <cp:lastPrinted>2017-07-12T16:17:00Z</cp:lastPrinted>
  <dcterms:created xsi:type="dcterms:W3CDTF">2020-08-27T18:39:00Z</dcterms:created>
  <dcterms:modified xsi:type="dcterms:W3CDTF">2020-08-28T09:12:00Z</dcterms:modified>
</cp:coreProperties>
</file>