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29514" w14:textId="77777777" w:rsidR="004E3706" w:rsidRDefault="008059D2">
      <w:pPr>
        <w:spacing w:after="0" w:line="561" w:lineRule="auto"/>
        <w:ind w:right="228"/>
      </w:pP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 </w:t>
      </w:r>
    </w:p>
    <w:p w14:paraId="21DE056C" w14:textId="77777777" w:rsidR="004E3706" w:rsidRDefault="008059D2">
      <w:pPr>
        <w:spacing w:after="18" w:line="249" w:lineRule="auto"/>
        <w:ind w:left="10" w:right="382" w:hanging="10"/>
        <w:jc w:val="center"/>
      </w:pPr>
      <w:r>
        <w:rPr>
          <w:rFonts w:ascii="Times New Roman" w:eastAsia="Times New Roman" w:hAnsi="Times New Roman" w:cs="Times New Roman"/>
          <w:b/>
          <w:sz w:val="40"/>
        </w:rPr>
        <w:t>R E Q U E S T F O R P R O P O S A L</w:t>
      </w:r>
      <w:r>
        <w:rPr>
          <w:rFonts w:ascii="Times New Roman" w:eastAsia="Times New Roman" w:hAnsi="Times New Roman" w:cs="Times New Roman"/>
          <w:b/>
          <w:sz w:val="72"/>
        </w:rPr>
        <w:t xml:space="preserve"> </w:t>
      </w:r>
    </w:p>
    <w:p w14:paraId="5D82BC1A" w14:textId="77777777" w:rsidR="004E3706" w:rsidRDefault="008059D2">
      <w:pPr>
        <w:spacing w:after="0"/>
        <w:ind w:left="10" w:right="290" w:hanging="10"/>
        <w:jc w:val="center"/>
      </w:pPr>
      <w:r>
        <w:rPr>
          <w:rFonts w:ascii="Times New Roman" w:eastAsia="Times New Roman" w:hAnsi="Times New Roman" w:cs="Times New Roman"/>
          <w:b/>
          <w:sz w:val="36"/>
        </w:rPr>
        <w:t>FOR PROCUREMENT OF SERVICES</w:t>
      </w:r>
      <w:r>
        <w:rPr>
          <w:rFonts w:ascii="Times New Roman" w:eastAsia="Times New Roman" w:hAnsi="Times New Roman" w:cs="Times New Roman"/>
          <w:b/>
          <w:sz w:val="28"/>
        </w:rPr>
        <w:t xml:space="preserve"> </w:t>
      </w:r>
    </w:p>
    <w:p w14:paraId="7B77104D" w14:textId="77777777" w:rsidR="004E3706" w:rsidRDefault="008059D2">
      <w:pPr>
        <w:spacing w:after="383"/>
      </w:pPr>
      <w:r>
        <w:rPr>
          <w:rFonts w:ascii="Times New Roman" w:eastAsia="Times New Roman" w:hAnsi="Times New Roman" w:cs="Times New Roman"/>
          <w:b/>
          <w:sz w:val="28"/>
        </w:rPr>
        <w:t xml:space="preserve"> </w:t>
      </w:r>
    </w:p>
    <w:p w14:paraId="21B95887" w14:textId="77777777" w:rsidR="004E3706" w:rsidRDefault="008059D2">
      <w:pPr>
        <w:spacing w:after="0"/>
        <w:ind w:right="108"/>
        <w:jc w:val="center"/>
      </w:pPr>
      <w:r>
        <w:rPr>
          <w:rFonts w:ascii="Times New Roman" w:eastAsia="Times New Roman" w:hAnsi="Times New Roman" w:cs="Times New Roman"/>
          <w:b/>
          <w:sz w:val="72"/>
        </w:rPr>
        <w:t xml:space="preserve"> </w:t>
      </w:r>
    </w:p>
    <w:p w14:paraId="5E8604F0" w14:textId="77777777" w:rsidR="004E3706" w:rsidRDefault="008059D2">
      <w:pPr>
        <w:spacing w:after="18" w:line="249" w:lineRule="auto"/>
        <w:ind w:left="10" w:right="286" w:hanging="10"/>
        <w:jc w:val="center"/>
      </w:pPr>
      <w:r>
        <w:rPr>
          <w:rFonts w:ascii="Times New Roman" w:eastAsia="Times New Roman" w:hAnsi="Times New Roman" w:cs="Times New Roman"/>
          <w:b/>
          <w:sz w:val="40"/>
        </w:rPr>
        <w:t>Issued on: 8</w:t>
      </w:r>
      <w:r>
        <w:rPr>
          <w:rFonts w:ascii="Times New Roman" w:eastAsia="Times New Roman" w:hAnsi="Times New Roman" w:cs="Times New Roman"/>
          <w:b/>
          <w:sz w:val="40"/>
          <w:vertAlign w:val="superscript"/>
        </w:rPr>
        <w:t>th</w:t>
      </w:r>
      <w:r>
        <w:rPr>
          <w:rFonts w:ascii="Times New Roman" w:eastAsia="Times New Roman" w:hAnsi="Times New Roman" w:cs="Times New Roman"/>
          <w:b/>
          <w:sz w:val="40"/>
        </w:rPr>
        <w:t xml:space="preserve"> October 2018</w:t>
      </w:r>
      <w:r>
        <w:rPr>
          <w:rFonts w:ascii="Times New Roman" w:eastAsia="Times New Roman" w:hAnsi="Times New Roman" w:cs="Times New Roman"/>
          <w:b/>
          <w:color w:val="FF0000"/>
          <w:sz w:val="40"/>
        </w:rPr>
        <w:t xml:space="preserve"> </w:t>
      </w:r>
    </w:p>
    <w:p w14:paraId="5678597B" w14:textId="77777777" w:rsidR="004E3706" w:rsidRDefault="008059D2">
      <w:pPr>
        <w:spacing w:after="0"/>
        <w:ind w:right="188"/>
        <w:jc w:val="center"/>
      </w:pPr>
      <w:r>
        <w:rPr>
          <w:rFonts w:ascii="Times New Roman" w:eastAsia="Times New Roman" w:hAnsi="Times New Roman" w:cs="Times New Roman"/>
          <w:b/>
          <w:color w:val="FF0000"/>
          <w:sz w:val="40"/>
        </w:rPr>
        <w:t xml:space="preserve"> </w:t>
      </w:r>
    </w:p>
    <w:p w14:paraId="620DABE8" w14:textId="77777777" w:rsidR="004E3706" w:rsidRDefault="008059D2">
      <w:pPr>
        <w:spacing w:after="70"/>
        <w:ind w:right="188"/>
        <w:jc w:val="center"/>
      </w:pPr>
      <w:r>
        <w:rPr>
          <w:rFonts w:ascii="Times New Roman" w:eastAsia="Times New Roman" w:hAnsi="Times New Roman" w:cs="Times New Roman"/>
          <w:b/>
          <w:sz w:val="40"/>
        </w:rPr>
        <w:t xml:space="preserve"> </w:t>
      </w:r>
    </w:p>
    <w:p w14:paraId="4188D685" w14:textId="77777777" w:rsidR="004E3706" w:rsidRDefault="008059D2">
      <w:pPr>
        <w:spacing w:after="0" w:line="261" w:lineRule="auto"/>
        <w:jc w:val="center"/>
      </w:pPr>
      <w:r>
        <w:rPr>
          <w:rFonts w:ascii="Times New Roman" w:eastAsia="Times New Roman" w:hAnsi="Times New Roman" w:cs="Times New Roman"/>
          <w:b/>
          <w:sz w:val="52"/>
        </w:rPr>
        <w:t xml:space="preserve">Contract for the Procurement of  </w:t>
      </w:r>
      <w:r>
        <w:rPr>
          <w:rFonts w:ascii="Times New Roman" w:eastAsia="Times New Roman" w:hAnsi="Times New Roman" w:cs="Times New Roman"/>
          <w:b/>
          <w:sz w:val="48"/>
        </w:rPr>
        <w:t xml:space="preserve">Consulting Services for </w:t>
      </w:r>
      <w:r>
        <w:rPr>
          <w:rFonts w:ascii="Times New Roman" w:eastAsia="Times New Roman" w:hAnsi="Times New Roman" w:cs="Times New Roman"/>
          <w:b/>
          <w:sz w:val="36"/>
        </w:rPr>
        <w:t xml:space="preserve">ENGAGEMENT OF </w:t>
      </w:r>
    </w:p>
    <w:p w14:paraId="399A9418" w14:textId="77777777" w:rsidR="004E3706" w:rsidRDefault="008059D2">
      <w:pPr>
        <w:spacing w:after="0"/>
        <w:ind w:left="10" w:right="293" w:hanging="10"/>
        <w:jc w:val="center"/>
      </w:pPr>
      <w:r>
        <w:rPr>
          <w:rFonts w:ascii="Times New Roman" w:eastAsia="Times New Roman" w:hAnsi="Times New Roman" w:cs="Times New Roman"/>
          <w:b/>
          <w:sz w:val="36"/>
        </w:rPr>
        <w:t xml:space="preserve">CONSULTANCY FIRM TO REVIEW SADC SECRETARIAT HUMAN RESOURCES AND ADMINISTRATION POLICIES </w:t>
      </w:r>
      <w:r>
        <w:rPr>
          <w:rFonts w:ascii="Times New Roman" w:eastAsia="Times New Roman" w:hAnsi="Times New Roman" w:cs="Times New Roman"/>
          <w:b/>
          <w:i/>
          <w:sz w:val="36"/>
        </w:rPr>
        <w:t xml:space="preserve"> </w:t>
      </w:r>
    </w:p>
    <w:p w14:paraId="7A302625" w14:textId="77777777" w:rsidR="004E3706" w:rsidRDefault="008059D2">
      <w:pPr>
        <w:spacing w:after="0"/>
      </w:pPr>
      <w:r>
        <w:rPr>
          <w:rFonts w:ascii="Times New Roman" w:eastAsia="Times New Roman" w:hAnsi="Times New Roman" w:cs="Times New Roman"/>
          <w:b/>
          <w:sz w:val="36"/>
        </w:rPr>
        <w:t xml:space="preserve"> </w:t>
      </w:r>
    </w:p>
    <w:p w14:paraId="243459F2" w14:textId="77777777" w:rsidR="004E3706" w:rsidRDefault="008059D2">
      <w:pPr>
        <w:spacing w:after="0"/>
        <w:ind w:right="198"/>
        <w:jc w:val="center"/>
      </w:pPr>
      <w:r>
        <w:rPr>
          <w:rFonts w:ascii="Times New Roman" w:eastAsia="Times New Roman" w:hAnsi="Times New Roman" w:cs="Times New Roman"/>
          <w:b/>
          <w:sz w:val="36"/>
        </w:rPr>
        <w:t xml:space="preserve"> </w:t>
      </w:r>
    </w:p>
    <w:p w14:paraId="076B602D" w14:textId="77777777" w:rsidR="004E3706" w:rsidRDefault="008059D2">
      <w:pPr>
        <w:spacing w:after="0"/>
        <w:ind w:right="293"/>
        <w:jc w:val="center"/>
      </w:pPr>
      <w:r>
        <w:rPr>
          <w:rFonts w:ascii="Times New Roman" w:eastAsia="Times New Roman" w:hAnsi="Times New Roman" w:cs="Times New Roman"/>
          <w:b/>
          <w:sz w:val="36"/>
        </w:rPr>
        <w:t xml:space="preserve">CONTRACT NUMBER: </w:t>
      </w:r>
      <w:r>
        <w:rPr>
          <w:rFonts w:ascii="Arial" w:eastAsia="Arial" w:hAnsi="Arial" w:cs="Arial"/>
          <w:sz w:val="24"/>
        </w:rPr>
        <w:t xml:space="preserve">: </w:t>
      </w:r>
      <w:r>
        <w:rPr>
          <w:rFonts w:ascii="Arial" w:eastAsia="Arial" w:hAnsi="Arial" w:cs="Arial"/>
          <w:b/>
          <w:sz w:val="28"/>
        </w:rPr>
        <w:t>SADC/HR &amp; A/01/2018</w:t>
      </w:r>
      <w:r>
        <w:rPr>
          <w:rFonts w:ascii="Times New Roman" w:eastAsia="Times New Roman" w:hAnsi="Times New Roman" w:cs="Times New Roman"/>
          <w:b/>
          <w:sz w:val="36"/>
        </w:rPr>
        <w:t xml:space="preserve"> </w:t>
      </w:r>
    </w:p>
    <w:p w14:paraId="3D5547DC" w14:textId="77777777" w:rsidR="004E3706" w:rsidRDefault="008059D2">
      <w:pPr>
        <w:spacing w:after="0"/>
        <w:ind w:right="198"/>
        <w:jc w:val="center"/>
      </w:pPr>
      <w:r>
        <w:rPr>
          <w:rFonts w:ascii="Times New Roman" w:eastAsia="Times New Roman" w:hAnsi="Times New Roman" w:cs="Times New Roman"/>
          <w:b/>
          <w:sz w:val="36"/>
        </w:rPr>
        <w:t xml:space="preserve"> </w:t>
      </w:r>
    </w:p>
    <w:p w14:paraId="0BB28E87" w14:textId="77777777" w:rsidR="004E3706" w:rsidRDefault="008059D2">
      <w:pPr>
        <w:spacing w:after="0"/>
        <w:ind w:right="198"/>
        <w:jc w:val="center"/>
      </w:pPr>
      <w:r>
        <w:rPr>
          <w:rFonts w:ascii="Times New Roman" w:eastAsia="Times New Roman" w:hAnsi="Times New Roman" w:cs="Times New Roman"/>
          <w:b/>
          <w:sz w:val="36"/>
        </w:rPr>
        <w:t xml:space="preserve"> </w:t>
      </w:r>
    </w:p>
    <w:p w14:paraId="5C128F15" w14:textId="77777777" w:rsidR="004E3706" w:rsidRDefault="008059D2">
      <w:pPr>
        <w:spacing w:after="0"/>
        <w:ind w:left="10" w:right="289" w:hanging="10"/>
        <w:jc w:val="center"/>
      </w:pPr>
      <w:r>
        <w:rPr>
          <w:rFonts w:ascii="Times New Roman" w:eastAsia="Times New Roman" w:hAnsi="Times New Roman" w:cs="Times New Roman"/>
          <w:b/>
          <w:sz w:val="36"/>
        </w:rPr>
        <w:t xml:space="preserve">PROCURING ENTITY: </w:t>
      </w:r>
      <w:r>
        <w:rPr>
          <w:rFonts w:ascii="Times New Roman" w:eastAsia="Times New Roman" w:hAnsi="Times New Roman" w:cs="Times New Roman"/>
          <w:b/>
          <w:i/>
          <w:sz w:val="36"/>
        </w:rPr>
        <w:t>SADC Secretariat</w:t>
      </w:r>
      <w:r>
        <w:rPr>
          <w:rFonts w:ascii="Times New Roman" w:eastAsia="Times New Roman" w:hAnsi="Times New Roman" w:cs="Times New Roman"/>
          <w:b/>
          <w:sz w:val="36"/>
        </w:rPr>
        <w:t xml:space="preserve"> </w:t>
      </w:r>
    </w:p>
    <w:p w14:paraId="4F0801C1" w14:textId="77777777" w:rsidR="004E3706" w:rsidRDefault="008059D2">
      <w:pPr>
        <w:spacing w:after="0"/>
        <w:ind w:right="198"/>
        <w:jc w:val="center"/>
      </w:pPr>
      <w:r>
        <w:rPr>
          <w:rFonts w:ascii="Times New Roman" w:eastAsia="Times New Roman" w:hAnsi="Times New Roman" w:cs="Times New Roman"/>
          <w:b/>
          <w:sz w:val="36"/>
        </w:rPr>
        <w:t xml:space="preserve"> </w:t>
      </w:r>
    </w:p>
    <w:p w14:paraId="01381CE3" w14:textId="77777777" w:rsidR="004E3706" w:rsidRDefault="008059D2">
      <w:pPr>
        <w:spacing w:after="0"/>
        <w:ind w:right="198"/>
        <w:jc w:val="center"/>
      </w:pPr>
      <w:r>
        <w:rPr>
          <w:rFonts w:ascii="Times New Roman" w:eastAsia="Times New Roman" w:hAnsi="Times New Roman" w:cs="Times New Roman"/>
          <w:b/>
          <w:sz w:val="36"/>
        </w:rPr>
        <w:t xml:space="preserve"> </w:t>
      </w:r>
    </w:p>
    <w:p w14:paraId="60B8E6C9" w14:textId="77777777" w:rsidR="004E3706" w:rsidRDefault="008059D2">
      <w:pPr>
        <w:spacing w:after="548"/>
        <w:ind w:right="289"/>
        <w:jc w:val="right"/>
      </w:pPr>
      <w:r>
        <w:rPr>
          <w:rFonts w:ascii="Times New Roman" w:eastAsia="Times New Roman" w:hAnsi="Times New Roman" w:cs="Times New Roman"/>
          <w:sz w:val="20"/>
        </w:rPr>
        <w:t>v</w:t>
      </w:r>
    </w:p>
    <w:p w14:paraId="307AA150" w14:textId="77777777" w:rsidR="004E3706" w:rsidRDefault="008059D2">
      <w:pPr>
        <w:spacing w:after="0"/>
        <w:ind w:left="21" w:right="299" w:hanging="10"/>
        <w:jc w:val="center"/>
      </w:pPr>
      <w:r>
        <w:rPr>
          <w:rFonts w:ascii="Times New Roman" w:eastAsia="Times New Roman" w:hAnsi="Times New Roman" w:cs="Times New Roman"/>
          <w:b/>
          <w:sz w:val="28"/>
        </w:rPr>
        <w:lastRenderedPageBreak/>
        <w:t xml:space="preserve">CONTENTS </w:t>
      </w:r>
    </w:p>
    <w:p w14:paraId="6B8B3567" w14:textId="77777777" w:rsidR="004E3706" w:rsidRDefault="008059D2">
      <w:pPr>
        <w:spacing w:after="96"/>
      </w:pPr>
      <w:r>
        <w:rPr>
          <w:rFonts w:ascii="Times New Roman" w:eastAsia="Times New Roman" w:hAnsi="Times New Roman" w:cs="Times New Roman"/>
          <w:sz w:val="24"/>
        </w:rPr>
        <w:t xml:space="preserve"> </w:t>
      </w:r>
    </w:p>
    <w:p w14:paraId="568CAB39" w14:textId="77777777" w:rsidR="004E3706" w:rsidRDefault="008059D2">
      <w:pPr>
        <w:spacing w:after="4" w:line="249" w:lineRule="auto"/>
        <w:ind w:left="-5" w:hanging="10"/>
        <w:jc w:val="both"/>
      </w:pPr>
      <w:r>
        <w:rPr>
          <w:rFonts w:ascii="Times New Roman" w:eastAsia="Times New Roman" w:hAnsi="Times New Roman" w:cs="Times New Roman"/>
          <w:sz w:val="24"/>
        </w:rPr>
        <w:t>SECTION 1.  LETTER OF INVITATION..................................................................................... 7</w:t>
      </w:r>
      <w:r>
        <w:t xml:space="preserve"> </w:t>
      </w:r>
    </w:p>
    <w:p w14:paraId="6D919ED1" w14:textId="77777777" w:rsidR="004E3706" w:rsidRDefault="008059D2">
      <w:pPr>
        <w:spacing w:after="4" w:line="249" w:lineRule="auto"/>
        <w:ind w:left="-5" w:hanging="10"/>
        <w:jc w:val="both"/>
      </w:pPr>
      <w:r>
        <w:rPr>
          <w:rFonts w:ascii="Times New Roman" w:eastAsia="Times New Roman" w:hAnsi="Times New Roman" w:cs="Times New Roman"/>
          <w:sz w:val="24"/>
        </w:rPr>
        <w:t>SECTION 2.  INFORMATION TO BIDDERS ............................................................................. 9</w:t>
      </w:r>
      <w:r>
        <w:t xml:space="preserve"> </w:t>
      </w:r>
    </w:p>
    <w:p w14:paraId="0686B476" w14:textId="77777777" w:rsidR="004E3706" w:rsidRDefault="008059D2">
      <w:pPr>
        <w:spacing w:after="4" w:line="249" w:lineRule="auto"/>
        <w:ind w:left="730" w:hanging="10"/>
        <w:jc w:val="both"/>
      </w:pPr>
      <w:r>
        <w:rPr>
          <w:rFonts w:ascii="Times New Roman" w:eastAsia="Times New Roman" w:hAnsi="Times New Roman" w:cs="Times New Roman"/>
          <w:sz w:val="24"/>
        </w:rPr>
        <w:t>D</w:t>
      </w:r>
      <w:r>
        <w:rPr>
          <w:rFonts w:ascii="Times New Roman" w:eastAsia="Times New Roman" w:hAnsi="Times New Roman" w:cs="Times New Roman"/>
          <w:sz w:val="19"/>
        </w:rPr>
        <w:t xml:space="preserve">ATA </w:t>
      </w:r>
      <w:r>
        <w:rPr>
          <w:rFonts w:ascii="Times New Roman" w:eastAsia="Times New Roman" w:hAnsi="Times New Roman" w:cs="Times New Roman"/>
          <w:sz w:val="24"/>
        </w:rPr>
        <w:t>S</w:t>
      </w:r>
      <w:r>
        <w:rPr>
          <w:rFonts w:ascii="Times New Roman" w:eastAsia="Times New Roman" w:hAnsi="Times New Roman" w:cs="Times New Roman"/>
          <w:sz w:val="19"/>
        </w:rPr>
        <w:t>HEET</w:t>
      </w:r>
      <w:r>
        <w:rPr>
          <w:rFonts w:ascii="Times New Roman" w:eastAsia="Times New Roman" w:hAnsi="Times New Roman" w:cs="Times New Roman"/>
          <w:sz w:val="24"/>
        </w:rPr>
        <w:t xml:space="preserve"> ...................................................................................................................... 24</w:t>
      </w:r>
      <w:r>
        <w:t xml:space="preserve"> </w:t>
      </w:r>
    </w:p>
    <w:p w14:paraId="78C5C225" w14:textId="77777777" w:rsidR="004E3706" w:rsidRDefault="008059D2">
      <w:pPr>
        <w:spacing w:after="4" w:line="249" w:lineRule="auto"/>
        <w:ind w:left="-5" w:hanging="10"/>
        <w:jc w:val="both"/>
      </w:pPr>
      <w:r>
        <w:rPr>
          <w:rFonts w:ascii="Times New Roman" w:eastAsia="Times New Roman" w:hAnsi="Times New Roman" w:cs="Times New Roman"/>
          <w:sz w:val="24"/>
        </w:rPr>
        <w:t>SECTION 3.  TECHNICAL PROPOSAL SUBMISSION FORM .............................................. 29</w:t>
      </w:r>
      <w:r>
        <w:t xml:space="preserve"> </w:t>
      </w:r>
    </w:p>
    <w:p w14:paraId="55B5F6E2" w14:textId="77777777" w:rsidR="004E3706" w:rsidRDefault="008059D2">
      <w:pPr>
        <w:pStyle w:val="Heading1"/>
        <w:spacing w:after="4"/>
        <w:ind w:left="718"/>
        <w:jc w:val="left"/>
      </w:pPr>
      <w:r>
        <w:rPr>
          <w:b w:val="0"/>
          <w:sz w:val="24"/>
        </w:rPr>
        <w:t>F</w:t>
      </w:r>
      <w:r>
        <w:rPr>
          <w:b w:val="0"/>
          <w:sz w:val="19"/>
        </w:rPr>
        <w:t xml:space="preserve">ORM  </w:t>
      </w:r>
      <w:r>
        <w:rPr>
          <w:b w:val="0"/>
          <w:sz w:val="24"/>
        </w:rPr>
        <w:t>TECH-1</w:t>
      </w:r>
      <w:r>
        <w:rPr>
          <w:b w:val="0"/>
          <w:sz w:val="19"/>
        </w:rPr>
        <w:t xml:space="preserve"> </w:t>
      </w:r>
      <w:r>
        <w:rPr>
          <w:b w:val="0"/>
          <w:sz w:val="24"/>
        </w:rPr>
        <w:t>T</w:t>
      </w:r>
      <w:r>
        <w:rPr>
          <w:b w:val="0"/>
          <w:sz w:val="19"/>
        </w:rPr>
        <w:t xml:space="preserve">ECHNICAL </w:t>
      </w:r>
      <w:r>
        <w:rPr>
          <w:b w:val="0"/>
          <w:sz w:val="24"/>
        </w:rPr>
        <w:t>P</w:t>
      </w:r>
      <w:r>
        <w:rPr>
          <w:b w:val="0"/>
          <w:sz w:val="19"/>
        </w:rPr>
        <w:t xml:space="preserve">ROPOSAL </w:t>
      </w:r>
      <w:r>
        <w:rPr>
          <w:b w:val="0"/>
          <w:sz w:val="24"/>
        </w:rPr>
        <w:t>S</w:t>
      </w:r>
      <w:r>
        <w:rPr>
          <w:b w:val="0"/>
          <w:sz w:val="19"/>
        </w:rPr>
        <w:t xml:space="preserve">UBMISSION </w:t>
      </w:r>
      <w:r>
        <w:rPr>
          <w:b w:val="0"/>
          <w:sz w:val="24"/>
        </w:rPr>
        <w:t>F</w:t>
      </w:r>
      <w:r>
        <w:rPr>
          <w:b w:val="0"/>
          <w:sz w:val="19"/>
        </w:rPr>
        <w:t>ORM</w:t>
      </w:r>
      <w:r>
        <w:rPr>
          <w:b w:val="0"/>
          <w:sz w:val="24"/>
        </w:rPr>
        <w:t xml:space="preserve"> ............................................... 30</w:t>
      </w:r>
      <w:r>
        <w:rPr>
          <w:rFonts w:ascii="Calibri" w:eastAsia="Calibri" w:hAnsi="Calibri" w:cs="Calibri"/>
          <w:b w:val="0"/>
        </w:rPr>
        <w:t xml:space="preserve"> </w:t>
      </w:r>
    </w:p>
    <w:p w14:paraId="40CD163E" w14:textId="77777777" w:rsidR="004E3706" w:rsidRDefault="008059D2">
      <w:pPr>
        <w:spacing w:after="4" w:line="270" w:lineRule="auto"/>
        <w:ind w:left="718" w:hanging="10"/>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TECH-</w:t>
      </w:r>
      <w:r>
        <w:rPr>
          <w:rFonts w:ascii="Times New Roman" w:eastAsia="Times New Roman" w:hAnsi="Times New Roman" w:cs="Times New Roman"/>
          <w:sz w:val="19"/>
        </w:rPr>
        <w:t xml:space="preserve"> </w:t>
      </w:r>
      <w:r>
        <w:rPr>
          <w:rFonts w:ascii="Times New Roman" w:eastAsia="Times New Roman" w:hAnsi="Times New Roman" w:cs="Times New Roman"/>
          <w:sz w:val="24"/>
        </w:rPr>
        <w:t>2</w:t>
      </w:r>
      <w:r>
        <w:rPr>
          <w:rFonts w:ascii="Times New Roman" w:eastAsia="Times New Roman" w:hAnsi="Times New Roman" w:cs="Times New Roman"/>
          <w:sz w:val="19"/>
        </w:rPr>
        <w:t xml:space="preserve"> </w:t>
      </w:r>
      <w:r>
        <w:rPr>
          <w:rFonts w:ascii="Times New Roman" w:eastAsia="Times New Roman" w:hAnsi="Times New Roman" w:cs="Times New Roman"/>
          <w:sz w:val="24"/>
        </w:rPr>
        <w:t>C</w:t>
      </w:r>
      <w:r>
        <w:rPr>
          <w:rFonts w:ascii="Times New Roman" w:eastAsia="Times New Roman" w:hAnsi="Times New Roman" w:cs="Times New Roman"/>
          <w:sz w:val="19"/>
        </w:rPr>
        <w:t xml:space="preserve">OMMENTS AND </w:t>
      </w:r>
      <w:r>
        <w:rPr>
          <w:rFonts w:ascii="Times New Roman" w:eastAsia="Times New Roman" w:hAnsi="Times New Roman" w:cs="Times New Roman"/>
          <w:sz w:val="24"/>
        </w:rPr>
        <w:t>S</w:t>
      </w:r>
      <w:r>
        <w:rPr>
          <w:rFonts w:ascii="Times New Roman" w:eastAsia="Times New Roman" w:hAnsi="Times New Roman" w:cs="Times New Roman"/>
          <w:sz w:val="19"/>
        </w:rPr>
        <w:t xml:space="preserve">UGGESTIONS ON THE </w:t>
      </w:r>
      <w:r>
        <w:rPr>
          <w:rFonts w:ascii="Times New Roman" w:eastAsia="Times New Roman" w:hAnsi="Times New Roman" w:cs="Times New Roman"/>
          <w:sz w:val="24"/>
        </w:rPr>
        <w:t>T</w:t>
      </w:r>
      <w:r>
        <w:rPr>
          <w:rFonts w:ascii="Times New Roman" w:eastAsia="Times New Roman" w:hAnsi="Times New Roman" w:cs="Times New Roman"/>
          <w:sz w:val="19"/>
        </w:rPr>
        <w:t xml:space="preserve">ERMS OF </w:t>
      </w:r>
      <w:r>
        <w:rPr>
          <w:rFonts w:ascii="Times New Roman" w:eastAsia="Times New Roman" w:hAnsi="Times New Roman" w:cs="Times New Roman"/>
          <w:sz w:val="24"/>
        </w:rPr>
        <w:t>R</w:t>
      </w:r>
      <w:r>
        <w:rPr>
          <w:rFonts w:ascii="Times New Roman" w:eastAsia="Times New Roman" w:hAnsi="Times New Roman" w:cs="Times New Roman"/>
          <w:sz w:val="19"/>
        </w:rPr>
        <w:t xml:space="preserve">EFERENCE </w:t>
      </w:r>
      <w:r>
        <w:rPr>
          <w:rFonts w:ascii="Times New Roman" w:eastAsia="Times New Roman" w:hAnsi="Times New Roman" w:cs="Times New Roman"/>
          <w:sz w:val="24"/>
        </w:rPr>
        <w:t>,</w:t>
      </w:r>
      <w:r>
        <w:rPr>
          <w:rFonts w:ascii="Times New Roman" w:eastAsia="Times New Roman" w:hAnsi="Times New Roman" w:cs="Times New Roman"/>
          <w:sz w:val="19"/>
        </w:rPr>
        <w:t xml:space="preserve"> ON </w:t>
      </w:r>
      <w:r>
        <w:rPr>
          <w:rFonts w:ascii="Times New Roman" w:eastAsia="Times New Roman" w:hAnsi="Times New Roman" w:cs="Times New Roman"/>
          <w:sz w:val="24"/>
        </w:rPr>
        <w:t>C</w:t>
      </w:r>
      <w:r>
        <w:rPr>
          <w:rFonts w:ascii="Times New Roman" w:eastAsia="Times New Roman" w:hAnsi="Times New Roman" w:cs="Times New Roman"/>
          <w:sz w:val="19"/>
        </w:rPr>
        <w:t xml:space="preserve">OUNTERPART </w:t>
      </w:r>
      <w:r>
        <w:rPr>
          <w:rFonts w:ascii="Times New Roman" w:eastAsia="Times New Roman" w:hAnsi="Times New Roman" w:cs="Times New Roman"/>
          <w:sz w:val="24"/>
        </w:rPr>
        <w:t>S</w:t>
      </w:r>
      <w:r>
        <w:rPr>
          <w:rFonts w:ascii="Times New Roman" w:eastAsia="Times New Roman" w:hAnsi="Times New Roman" w:cs="Times New Roman"/>
          <w:sz w:val="19"/>
        </w:rPr>
        <w:t xml:space="preserve">TAFF AND </w:t>
      </w:r>
      <w:r>
        <w:rPr>
          <w:rFonts w:ascii="Times New Roman" w:eastAsia="Times New Roman" w:hAnsi="Times New Roman" w:cs="Times New Roman"/>
          <w:sz w:val="24"/>
        </w:rPr>
        <w:t>F</w:t>
      </w:r>
      <w:r>
        <w:rPr>
          <w:rFonts w:ascii="Times New Roman" w:eastAsia="Times New Roman" w:hAnsi="Times New Roman" w:cs="Times New Roman"/>
          <w:sz w:val="19"/>
        </w:rPr>
        <w:t xml:space="preserve">ACILITIES TO BE </w:t>
      </w:r>
      <w:r>
        <w:rPr>
          <w:rFonts w:ascii="Times New Roman" w:eastAsia="Times New Roman" w:hAnsi="Times New Roman" w:cs="Times New Roman"/>
          <w:sz w:val="24"/>
        </w:rPr>
        <w:t>P</w:t>
      </w:r>
      <w:r>
        <w:rPr>
          <w:rFonts w:ascii="Times New Roman" w:eastAsia="Times New Roman" w:hAnsi="Times New Roman" w:cs="Times New Roman"/>
          <w:sz w:val="19"/>
        </w:rPr>
        <w:t xml:space="preserve">ROVIDED BY THE </w:t>
      </w:r>
      <w:r>
        <w:rPr>
          <w:rFonts w:ascii="Times New Roman" w:eastAsia="Times New Roman" w:hAnsi="Times New Roman" w:cs="Times New Roman"/>
          <w:sz w:val="24"/>
        </w:rPr>
        <w:t>P</w:t>
      </w:r>
      <w:r>
        <w:rPr>
          <w:rFonts w:ascii="Times New Roman" w:eastAsia="Times New Roman" w:hAnsi="Times New Roman" w:cs="Times New Roman"/>
          <w:sz w:val="19"/>
        </w:rPr>
        <w:t xml:space="preserve">ROCURING </w:t>
      </w:r>
      <w:r>
        <w:rPr>
          <w:rFonts w:ascii="Times New Roman" w:eastAsia="Times New Roman" w:hAnsi="Times New Roman" w:cs="Times New Roman"/>
          <w:sz w:val="24"/>
        </w:rPr>
        <w:t>E</w:t>
      </w:r>
      <w:r>
        <w:rPr>
          <w:rFonts w:ascii="Times New Roman" w:eastAsia="Times New Roman" w:hAnsi="Times New Roman" w:cs="Times New Roman"/>
          <w:sz w:val="19"/>
        </w:rPr>
        <w:t xml:space="preserve">NTITY AND </w:t>
      </w:r>
    </w:p>
    <w:p w14:paraId="16DB0FB5" w14:textId="77777777" w:rsidR="004E3706" w:rsidRDefault="008059D2">
      <w:pPr>
        <w:spacing w:after="4" w:line="249" w:lineRule="auto"/>
        <w:ind w:left="718" w:hanging="10"/>
        <w:jc w:val="both"/>
      </w:pPr>
      <w:r>
        <w:rPr>
          <w:rFonts w:ascii="Times New Roman" w:eastAsia="Times New Roman" w:hAnsi="Times New Roman" w:cs="Times New Roman"/>
          <w:sz w:val="19"/>
        </w:rPr>
        <w:t xml:space="preserve">ON </w:t>
      </w:r>
      <w:r>
        <w:rPr>
          <w:rFonts w:ascii="Times New Roman" w:eastAsia="Times New Roman" w:hAnsi="Times New Roman" w:cs="Times New Roman"/>
          <w:sz w:val="24"/>
        </w:rPr>
        <w:t>S</w:t>
      </w:r>
      <w:r>
        <w:rPr>
          <w:rFonts w:ascii="Times New Roman" w:eastAsia="Times New Roman" w:hAnsi="Times New Roman" w:cs="Times New Roman"/>
          <w:sz w:val="19"/>
        </w:rPr>
        <w:t xml:space="preserve">TANDARD </w:t>
      </w:r>
      <w:r>
        <w:rPr>
          <w:rFonts w:ascii="Times New Roman" w:eastAsia="Times New Roman" w:hAnsi="Times New Roman" w:cs="Times New Roman"/>
          <w:sz w:val="24"/>
        </w:rPr>
        <w:t>C</w:t>
      </w:r>
      <w:r>
        <w:rPr>
          <w:rFonts w:ascii="Times New Roman" w:eastAsia="Times New Roman" w:hAnsi="Times New Roman" w:cs="Times New Roman"/>
          <w:sz w:val="19"/>
        </w:rPr>
        <w:t xml:space="preserve">ONTRACT </w:t>
      </w: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 31</w:t>
      </w:r>
      <w:r>
        <w:t xml:space="preserve"> </w:t>
      </w:r>
    </w:p>
    <w:p w14:paraId="6CF65BA8" w14:textId="77777777" w:rsidR="004E3706" w:rsidRDefault="008059D2">
      <w:pPr>
        <w:spacing w:after="27" w:line="249" w:lineRule="auto"/>
        <w:ind w:left="7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TECH-4</w:t>
      </w:r>
      <w:r>
        <w:rPr>
          <w:rFonts w:ascii="Times New Roman" w:eastAsia="Times New Roman" w:hAnsi="Times New Roman" w:cs="Times New Roman"/>
          <w:sz w:val="19"/>
        </w:rPr>
        <w:t xml:space="preserve"> </w:t>
      </w:r>
      <w:r>
        <w:rPr>
          <w:rFonts w:ascii="Times New Roman" w:eastAsia="Times New Roman" w:hAnsi="Times New Roman" w:cs="Times New Roman"/>
          <w:sz w:val="24"/>
        </w:rPr>
        <w:t>T</w:t>
      </w:r>
      <w:r>
        <w:rPr>
          <w:rFonts w:ascii="Times New Roman" w:eastAsia="Times New Roman" w:hAnsi="Times New Roman" w:cs="Times New Roman"/>
          <w:sz w:val="19"/>
        </w:rPr>
        <w:t xml:space="preserve">EAM </w:t>
      </w:r>
      <w:r>
        <w:rPr>
          <w:rFonts w:ascii="Times New Roman" w:eastAsia="Times New Roman" w:hAnsi="Times New Roman" w:cs="Times New Roman"/>
          <w:sz w:val="24"/>
        </w:rPr>
        <w:t>C</w:t>
      </w:r>
      <w:r>
        <w:rPr>
          <w:rFonts w:ascii="Times New Roman" w:eastAsia="Times New Roman" w:hAnsi="Times New Roman" w:cs="Times New Roman"/>
          <w:sz w:val="19"/>
        </w:rPr>
        <w:t xml:space="preserve">OMPOSITION AND </w:t>
      </w:r>
      <w:r>
        <w:rPr>
          <w:rFonts w:ascii="Times New Roman" w:eastAsia="Times New Roman" w:hAnsi="Times New Roman" w:cs="Times New Roman"/>
          <w:sz w:val="24"/>
        </w:rPr>
        <w:t>T</w:t>
      </w:r>
      <w:r>
        <w:rPr>
          <w:rFonts w:ascii="Times New Roman" w:eastAsia="Times New Roman" w:hAnsi="Times New Roman" w:cs="Times New Roman"/>
          <w:sz w:val="19"/>
        </w:rPr>
        <w:t xml:space="preserve">ASK </w:t>
      </w:r>
      <w:r>
        <w:rPr>
          <w:rFonts w:ascii="Times New Roman" w:eastAsia="Times New Roman" w:hAnsi="Times New Roman" w:cs="Times New Roman"/>
          <w:sz w:val="24"/>
        </w:rPr>
        <w:t>A</w:t>
      </w:r>
      <w:r>
        <w:rPr>
          <w:rFonts w:ascii="Times New Roman" w:eastAsia="Times New Roman" w:hAnsi="Times New Roman" w:cs="Times New Roman"/>
          <w:sz w:val="19"/>
        </w:rPr>
        <w:t>SSIGNMENTS</w:t>
      </w:r>
      <w:r>
        <w:rPr>
          <w:rFonts w:ascii="Times New Roman" w:eastAsia="Times New Roman" w:hAnsi="Times New Roman" w:cs="Times New Roman"/>
          <w:sz w:val="24"/>
        </w:rPr>
        <w:t xml:space="preserve"> ........................................ 33</w:t>
      </w:r>
      <w:r>
        <w:t xml:space="preserve"> </w:t>
      </w:r>
    </w:p>
    <w:p w14:paraId="4227321E" w14:textId="77777777" w:rsidR="004E3706" w:rsidRDefault="008059D2">
      <w:pPr>
        <w:pStyle w:val="Heading2"/>
        <w:spacing w:after="4" w:line="270" w:lineRule="auto"/>
        <w:ind w:left="718" w:right="0"/>
        <w:jc w:val="left"/>
      </w:pPr>
      <w:r>
        <w:rPr>
          <w:rFonts w:ascii="Times New Roman" w:eastAsia="Times New Roman" w:hAnsi="Times New Roman" w:cs="Times New Roman"/>
          <w:b w:val="0"/>
          <w:sz w:val="24"/>
        </w:rPr>
        <w:t>F</w:t>
      </w:r>
      <w:r>
        <w:rPr>
          <w:rFonts w:ascii="Times New Roman" w:eastAsia="Times New Roman" w:hAnsi="Times New Roman" w:cs="Times New Roman"/>
          <w:b w:val="0"/>
        </w:rPr>
        <w:t xml:space="preserve">ORM  </w:t>
      </w:r>
      <w:r>
        <w:rPr>
          <w:rFonts w:ascii="Times New Roman" w:eastAsia="Times New Roman" w:hAnsi="Times New Roman" w:cs="Times New Roman"/>
          <w:b w:val="0"/>
          <w:sz w:val="24"/>
        </w:rPr>
        <w:t>TECH</w:t>
      </w:r>
      <w:r>
        <w:rPr>
          <w:rFonts w:ascii="Times New Roman" w:eastAsia="Times New Roman" w:hAnsi="Times New Roman" w:cs="Times New Roman"/>
          <w:b w:val="0"/>
        </w:rPr>
        <w:t xml:space="preserve"> </w:t>
      </w:r>
      <w:r>
        <w:rPr>
          <w:rFonts w:ascii="Times New Roman" w:eastAsia="Times New Roman" w:hAnsi="Times New Roman" w:cs="Times New Roman"/>
          <w:b w:val="0"/>
          <w:sz w:val="24"/>
        </w:rPr>
        <w:t>-</w:t>
      </w:r>
      <w:r>
        <w:rPr>
          <w:rFonts w:ascii="Times New Roman" w:eastAsia="Times New Roman" w:hAnsi="Times New Roman" w:cs="Times New Roman"/>
          <w:b w:val="0"/>
        </w:rPr>
        <w:t xml:space="preserve"> </w:t>
      </w:r>
      <w:r>
        <w:rPr>
          <w:rFonts w:ascii="Times New Roman" w:eastAsia="Times New Roman" w:hAnsi="Times New Roman" w:cs="Times New Roman"/>
          <w:b w:val="0"/>
          <w:sz w:val="24"/>
        </w:rPr>
        <w:t>5C</w:t>
      </w:r>
      <w:r>
        <w:rPr>
          <w:rFonts w:ascii="Times New Roman" w:eastAsia="Times New Roman" w:hAnsi="Times New Roman" w:cs="Times New Roman"/>
          <w:b w:val="0"/>
        </w:rPr>
        <w:t xml:space="preserve">URRICULUM </w:t>
      </w:r>
      <w:r>
        <w:rPr>
          <w:rFonts w:ascii="Times New Roman" w:eastAsia="Times New Roman" w:hAnsi="Times New Roman" w:cs="Times New Roman"/>
          <w:b w:val="0"/>
          <w:sz w:val="24"/>
        </w:rPr>
        <w:t>V</w:t>
      </w:r>
      <w:r>
        <w:rPr>
          <w:rFonts w:ascii="Times New Roman" w:eastAsia="Times New Roman" w:hAnsi="Times New Roman" w:cs="Times New Roman"/>
          <w:b w:val="0"/>
        </w:rPr>
        <w:t xml:space="preserve">ITAE </w:t>
      </w:r>
      <w:r>
        <w:rPr>
          <w:rFonts w:ascii="Times New Roman" w:eastAsia="Times New Roman" w:hAnsi="Times New Roman" w:cs="Times New Roman"/>
          <w:b w:val="0"/>
          <w:sz w:val="24"/>
        </w:rPr>
        <w:t>(CV)</w:t>
      </w:r>
      <w:r>
        <w:rPr>
          <w:rFonts w:ascii="Times New Roman" w:eastAsia="Times New Roman" w:hAnsi="Times New Roman" w:cs="Times New Roman"/>
          <w:b w:val="0"/>
        </w:rPr>
        <w:t xml:space="preserve"> FOR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ROPOSED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ROFESSIONAL </w:t>
      </w:r>
      <w:r>
        <w:rPr>
          <w:rFonts w:ascii="Times New Roman" w:eastAsia="Times New Roman" w:hAnsi="Times New Roman" w:cs="Times New Roman"/>
          <w:b w:val="0"/>
          <w:sz w:val="24"/>
        </w:rPr>
        <w:t>S</w:t>
      </w:r>
      <w:r>
        <w:rPr>
          <w:rFonts w:ascii="Times New Roman" w:eastAsia="Times New Roman" w:hAnsi="Times New Roman" w:cs="Times New Roman"/>
          <w:b w:val="0"/>
        </w:rPr>
        <w:t>TAFF</w:t>
      </w:r>
      <w:r>
        <w:rPr>
          <w:rFonts w:ascii="Times New Roman" w:eastAsia="Times New Roman" w:hAnsi="Times New Roman" w:cs="Times New Roman"/>
          <w:b w:val="0"/>
          <w:sz w:val="24"/>
        </w:rPr>
        <w:t xml:space="preserve"> ........... 34</w:t>
      </w:r>
      <w:r>
        <w:rPr>
          <w:rFonts w:ascii="Calibri" w:eastAsia="Calibri" w:hAnsi="Calibri" w:cs="Calibri"/>
          <w:b w:val="0"/>
          <w:sz w:val="22"/>
        </w:rPr>
        <w:t xml:space="preserve"> </w:t>
      </w:r>
    </w:p>
    <w:p w14:paraId="74BA8CED" w14:textId="77777777" w:rsidR="004E3706" w:rsidRDefault="008059D2">
      <w:pPr>
        <w:spacing w:after="4" w:line="249" w:lineRule="auto"/>
        <w:ind w:left="7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TECH-6  S</w:t>
      </w:r>
      <w:r>
        <w:rPr>
          <w:rFonts w:ascii="Times New Roman" w:eastAsia="Times New Roman" w:hAnsi="Times New Roman" w:cs="Times New Roman"/>
          <w:sz w:val="19"/>
        </w:rPr>
        <w:t xml:space="preserve">TAFFING </w:t>
      </w:r>
      <w:r>
        <w:rPr>
          <w:rFonts w:ascii="Times New Roman" w:eastAsia="Times New Roman" w:hAnsi="Times New Roman" w:cs="Times New Roman"/>
          <w:sz w:val="24"/>
        </w:rPr>
        <w:t>S</w:t>
      </w:r>
      <w:r>
        <w:rPr>
          <w:rFonts w:ascii="Times New Roman" w:eastAsia="Times New Roman" w:hAnsi="Times New Roman" w:cs="Times New Roman"/>
          <w:sz w:val="19"/>
        </w:rPr>
        <w:t>CHEDULE</w:t>
      </w:r>
      <w:r>
        <w:rPr>
          <w:rFonts w:ascii="Times New Roman" w:eastAsia="Times New Roman" w:hAnsi="Times New Roman" w:cs="Times New Roman"/>
          <w:sz w:val="24"/>
        </w:rPr>
        <w:t xml:space="preserve"> .............................................................................. 37</w:t>
      </w:r>
      <w:r>
        <w:t xml:space="preserve"> </w:t>
      </w:r>
    </w:p>
    <w:p w14:paraId="33BD4CBF" w14:textId="77777777" w:rsidR="004E3706" w:rsidRDefault="008059D2">
      <w:pPr>
        <w:spacing w:after="4" w:line="249" w:lineRule="auto"/>
        <w:ind w:left="7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TECH-7</w:t>
      </w:r>
      <w:r>
        <w:rPr>
          <w:rFonts w:ascii="Times New Roman" w:eastAsia="Times New Roman" w:hAnsi="Times New Roman" w:cs="Times New Roman"/>
          <w:sz w:val="19"/>
        </w:rPr>
        <w:t xml:space="preserve"> </w:t>
      </w:r>
      <w:r>
        <w:rPr>
          <w:rFonts w:ascii="Times New Roman" w:eastAsia="Times New Roman" w:hAnsi="Times New Roman" w:cs="Times New Roman"/>
          <w:sz w:val="24"/>
        </w:rPr>
        <w:t>W</w:t>
      </w:r>
      <w:r>
        <w:rPr>
          <w:rFonts w:ascii="Times New Roman" w:eastAsia="Times New Roman" w:hAnsi="Times New Roman" w:cs="Times New Roman"/>
          <w:sz w:val="19"/>
        </w:rPr>
        <w:t xml:space="preserve">ORK </w:t>
      </w:r>
      <w:r>
        <w:rPr>
          <w:rFonts w:ascii="Times New Roman" w:eastAsia="Times New Roman" w:hAnsi="Times New Roman" w:cs="Times New Roman"/>
          <w:sz w:val="24"/>
        </w:rPr>
        <w:t>S</w:t>
      </w:r>
      <w:r>
        <w:rPr>
          <w:rFonts w:ascii="Times New Roman" w:eastAsia="Times New Roman" w:hAnsi="Times New Roman" w:cs="Times New Roman"/>
          <w:sz w:val="19"/>
        </w:rPr>
        <w:t>CHEDULE</w:t>
      </w:r>
      <w:r>
        <w:rPr>
          <w:rFonts w:ascii="Times New Roman" w:eastAsia="Times New Roman" w:hAnsi="Times New Roman" w:cs="Times New Roman"/>
          <w:sz w:val="24"/>
        </w:rPr>
        <w:t xml:space="preserve"> ..................................................................................... 38</w:t>
      </w:r>
      <w:r>
        <w:t xml:space="preserve"> </w:t>
      </w:r>
    </w:p>
    <w:p w14:paraId="0035FD8D" w14:textId="77777777" w:rsidR="004E3706" w:rsidRDefault="008059D2">
      <w:pPr>
        <w:spacing w:after="4" w:line="249" w:lineRule="auto"/>
        <w:ind w:left="705" w:hanging="720"/>
        <w:jc w:val="both"/>
      </w:pPr>
      <w:r>
        <w:rPr>
          <w:rFonts w:ascii="Times New Roman" w:eastAsia="Times New Roman" w:hAnsi="Times New Roman" w:cs="Times New Roman"/>
          <w:sz w:val="24"/>
        </w:rPr>
        <w:t>SECTION 4.  FINANCIAL PROPOSAL SUBMISSION FORMS ............................................. 39</w:t>
      </w:r>
      <w:r>
        <w:t xml:space="preserve"> </w:t>
      </w: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FIN-1</w:t>
      </w:r>
      <w:r>
        <w:rPr>
          <w:rFonts w:ascii="Times New Roman" w:eastAsia="Times New Roman" w:hAnsi="Times New Roman" w:cs="Times New Roman"/>
          <w:sz w:val="19"/>
        </w:rPr>
        <w:t xml:space="preserve"> </w:t>
      </w:r>
      <w:r>
        <w:rPr>
          <w:rFonts w:ascii="Times New Roman" w:eastAsia="Times New Roman" w:hAnsi="Times New Roman" w:cs="Times New Roman"/>
          <w:sz w:val="24"/>
        </w:rPr>
        <w:t>F</w:t>
      </w:r>
      <w:r>
        <w:rPr>
          <w:rFonts w:ascii="Times New Roman" w:eastAsia="Times New Roman" w:hAnsi="Times New Roman" w:cs="Times New Roman"/>
          <w:sz w:val="19"/>
        </w:rPr>
        <w:t xml:space="preserve">INANCIAL </w:t>
      </w:r>
      <w:r>
        <w:rPr>
          <w:rFonts w:ascii="Times New Roman" w:eastAsia="Times New Roman" w:hAnsi="Times New Roman" w:cs="Times New Roman"/>
          <w:sz w:val="24"/>
        </w:rPr>
        <w:t>P</w:t>
      </w:r>
      <w:r>
        <w:rPr>
          <w:rFonts w:ascii="Times New Roman" w:eastAsia="Times New Roman" w:hAnsi="Times New Roman" w:cs="Times New Roman"/>
          <w:sz w:val="19"/>
        </w:rPr>
        <w:t xml:space="preserve">ROPOSAL </w:t>
      </w:r>
      <w:r>
        <w:rPr>
          <w:rFonts w:ascii="Times New Roman" w:eastAsia="Times New Roman" w:hAnsi="Times New Roman" w:cs="Times New Roman"/>
          <w:sz w:val="24"/>
        </w:rPr>
        <w:t>S</w:t>
      </w:r>
      <w:r>
        <w:rPr>
          <w:rFonts w:ascii="Times New Roman" w:eastAsia="Times New Roman" w:hAnsi="Times New Roman" w:cs="Times New Roman"/>
          <w:sz w:val="19"/>
        </w:rPr>
        <w:t xml:space="preserve">UBMISSION </w:t>
      </w: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 40</w:t>
      </w:r>
      <w:r>
        <w:t xml:space="preserve"> </w:t>
      </w:r>
    </w:p>
    <w:p w14:paraId="324CCC9C" w14:textId="77777777" w:rsidR="004E3706" w:rsidRDefault="008059D2">
      <w:pPr>
        <w:spacing w:after="4" w:line="249" w:lineRule="auto"/>
        <w:ind w:left="730"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FIN-2</w:t>
      </w:r>
      <w:r>
        <w:rPr>
          <w:rFonts w:ascii="Times New Roman" w:eastAsia="Times New Roman" w:hAnsi="Times New Roman" w:cs="Times New Roman"/>
          <w:sz w:val="19"/>
        </w:rPr>
        <w:t xml:space="preserve">  </w:t>
      </w:r>
      <w:r>
        <w:rPr>
          <w:rFonts w:ascii="Times New Roman" w:eastAsia="Times New Roman" w:hAnsi="Times New Roman" w:cs="Times New Roman"/>
          <w:sz w:val="24"/>
        </w:rPr>
        <w:t>S</w:t>
      </w:r>
      <w:r>
        <w:rPr>
          <w:rFonts w:ascii="Times New Roman" w:eastAsia="Times New Roman" w:hAnsi="Times New Roman" w:cs="Times New Roman"/>
          <w:sz w:val="19"/>
        </w:rPr>
        <w:t xml:space="preserve">UMMARY OF </w:t>
      </w:r>
      <w:r>
        <w:rPr>
          <w:rFonts w:ascii="Times New Roman" w:eastAsia="Times New Roman" w:hAnsi="Times New Roman" w:cs="Times New Roman"/>
          <w:sz w:val="24"/>
        </w:rPr>
        <w:t>C</w:t>
      </w:r>
      <w:r>
        <w:rPr>
          <w:rFonts w:ascii="Times New Roman" w:eastAsia="Times New Roman" w:hAnsi="Times New Roman" w:cs="Times New Roman"/>
          <w:sz w:val="19"/>
        </w:rPr>
        <w:t>OSTS</w:t>
      </w:r>
      <w:r>
        <w:rPr>
          <w:rFonts w:ascii="Times New Roman" w:eastAsia="Times New Roman" w:hAnsi="Times New Roman" w:cs="Times New Roman"/>
          <w:sz w:val="24"/>
        </w:rPr>
        <w:t xml:space="preserve"> ................................................................................... 41</w:t>
      </w:r>
      <w:r>
        <w:t xml:space="preserve"> </w:t>
      </w:r>
    </w:p>
    <w:p w14:paraId="475253F7" w14:textId="77777777" w:rsidR="004E3706" w:rsidRDefault="008059D2">
      <w:pPr>
        <w:spacing w:after="4" w:line="249" w:lineRule="auto"/>
        <w:ind w:left="730"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FIN-3</w:t>
      </w:r>
      <w:r>
        <w:rPr>
          <w:rFonts w:ascii="Times New Roman" w:eastAsia="Times New Roman" w:hAnsi="Times New Roman" w:cs="Times New Roman"/>
          <w:sz w:val="19"/>
        </w:rPr>
        <w:t xml:space="preserve">  </w:t>
      </w:r>
      <w:r>
        <w:rPr>
          <w:rFonts w:ascii="Times New Roman" w:eastAsia="Times New Roman" w:hAnsi="Times New Roman" w:cs="Times New Roman"/>
          <w:sz w:val="24"/>
        </w:rPr>
        <w:t>B</w:t>
      </w:r>
      <w:r>
        <w:rPr>
          <w:rFonts w:ascii="Times New Roman" w:eastAsia="Times New Roman" w:hAnsi="Times New Roman" w:cs="Times New Roman"/>
          <w:sz w:val="19"/>
        </w:rPr>
        <w:t xml:space="preserve">REAKDOWN OF </w:t>
      </w:r>
      <w:r>
        <w:rPr>
          <w:rFonts w:ascii="Times New Roman" w:eastAsia="Times New Roman" w:hAnsi="Times New Roman" w:cs="Times New Roman"/>
          <w:sz w:val="24"/>
        </w:rPr>
        <w:t>R</w:t>
      </w:r>
      <w:r>
        <w:rPr>
          <w:rFonts w:ascii="Times New Roman" w:eastAsia="Times New Roman" w:hAnsi="Times New Roman" w:cs="Times New Roman"/>
          <w:sz w:val="19"/>
        </w:rPr>
        <w:t>EMUNERATION</w:t>
      </w:r>
      <w:r>
        <w:rPr>
          <w:rFonts w:ascii="Times New Roman" w:eastAsia="Times New Roman" w:hAnsi="Times New Roman" w:cs="Times New Roman"/>
          <w:sz w:val="24"/>
        </w:rPr>
        <w:t xml:space="preserve"> ................................................................ 42</w:t>
      </w:r>
      <w:r>
        <w:t xml:space="preserve"> </w:t>
      </w:r>
    </w:p>
    <w:p w14:paraId="3C6C040C" w14:textId="77777777" w:rsidR="004E3706" w:rsidRDefault="008059D2">
      <w:pPr>
        <w:spacing w:after="4" w:line="249" w:lineRule="auto"/>
        <w:ind w:left="-15" w:firstLine="72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FIN-4</w:t>
      </w:r>
      <w:r>
        <w:rPr>
          <w:rFonts w:ascii="Times New Roman" w:eastAsia="Times New Roman" w:hAnsi="Times New Roman" w:cs="Times New Roman"/>
          <w:sz w:val="19"/>
        </w:rPr>
        <w:t xml:space="preserve">  </w:t>
      </w:r>
      <w:r>
        <w:rPr>
          <w:rFonts w:ascii="Times New Roman" w:eastAsia="Times New Roman" w:hAnsi="Times New Roman" w:cs="Times New Roman"/>
          <w:sz w:val="24"/>
        </w:rPr>
        <w:t>B</w:t>
      </w:r>
      <w:r>
        <w:rPr>
          <w:rFonts w:ascii="Times New Roman" w:eastAsia="Times New Roman" w:hAnsi="Times New Roman" w:cs="Times New Roman"/>
          <w:sz w:val="19"/>
        </w:rPr>
        <w:t xml:space="preserve">REAKDOWN OF </w:t>
      </w:r>
      <w:r>
        <w:rPr>
          <w:rFonts w:ascii="Times New Roman" w:eastAsia="Times New Roman" w:hAnsi="Times New Roman" w:cs="Times New Roman"/>
          <w:sz w:val="24"/>
        </w:rPr>
        <w:t>R</w:t>
      </w:r>
      <w:r>
        <w:rPr>
          <w:rFonts w:ascii="Times New Roman" w:eastAsia="Times New Roman" w:hAnsi="Times New Roman" w:cs="Times New Roman"/>
          <w:sz w:val="19"/>
        </w:rPr>
        <w:t xml:space="preserve">EIMBURSABLE </w:t>
      </w:r>
      <w:r>
        <w:rPr>
          <w:rFonts w:ascii="Times New Roman" w:eastAsia="Times New Roman" w:hAnsi="Times New Roman" w:cs="Times New Roman"/>
          <w:sz w:val="24"/>
        </w:rPr>
        <w:t>E</w:t>
      </w:r>
      <w:r>
        <w:rPr>
          <w:rFonts w:ascii="Times New Roman" w:eastAsia="Times New Roman" w:hAnsi="Times New Roman" w:cs="Times New Roman"/>
          <w:sz w:val="19"/>
        </w:rPr>
        <w:t>XPENSES</w:t>
      </w:r>
      <w:r>
        <w:rPr>
          <w:rFonts w:ascii="Times New Roman" w:eastAsia="Times New Roman" w:hAnsi="Times New Roman" w:cs="Times New Roman"/>
          <w:sz w:val="24"/>
        </w:rPr>
        <w:t xml:space="preserve"> ................................................ 43</w:t>
      </w:r>
      <w:r>
        <w:t xml:space="preserve"> </w:t>
      </w:r>
      <w:r>
        <w:rPr>
          <w:rFonts w:ascii="Times New Roman" w:eastAsia="Times New Roman" w:hAnsi="Times New Roman" w:cs="Times New Roman"/>
          <w:sz w:val="24"/>
        </w:rPr>
        <w:t>SECTION 5.  TERMS OF REFERENCE .................................................................................... 44</w:t>
      </w:r>
      <w:r>
        <w:t xml:space="preserve"> </w:t>
      </w:r>
    </w:p>
    <w:p w14:paraId="16E4079E" w14:textId="77777777" w:rsidR="004E3706" w:rsidRDefault="004E3706">
      <w:pPr>
        <w:sectPr w:rsidR="004E3706">
          <w:headerReference w:type="even" r:id="rId7"/>
          <w:headerReference w:type="default" r:id="rId8"/>
          <w:headerReference w:type="first" r:id="rId9"/>
          <w:pgSz w:w="12240" w:h="15840"/>
          <w:pgMar w:top="725" w:right="1150" w:bottom="4973" w:left="1728" w:header="720" w:footer="720" w:gutter="0"/>
          <w:cols w:space="720"/>
        </w:sectPr>
      </w:pPr>
    </w:p>
    <w:p w14:paraId="45050846" w14:textId="77777777" w:rsidR="004E3706" w:rsidRDefault="004E3706">
      <w:pPr>
        <w:spacing w:after="0"/>
      </w:pPr>
    </w:p>
    <w:p w14:paraId="6D1B3108" w14:textId="77777777" w:rsidR="004E3706" w:rsidRDefault="004E3706">
      <w:pPr>
        <w:sectPr w:rsidR="004E3706">
          <w:headerReference w:type="even" r:id="rId10"/>
          <w:headerReference w:type="default" r:id="rId11"/>
          <w:headerReference w:type="first" r:id="rId12"/>
          <w:pgSz w:w="12240" w:h="15840"/>
          <w:pgMar w:top="1440" w:right="1440" w:bottom="1440" w:left="1440" w:header="720" w:footer="720" w:gutter="0"/>
          <w:cols w:space="720"/>
        </w:sectPr>
      </w:pPr>
    </w:p>
    <w:p w14:paraId="4734E44F" w14:textId="77777777" w:rsidR="004E3706" w:rsidRDefault="008059D2">
      <w:pPr>
        <w:spacing w:after="826"/>
      </w:pPr>
      <w:r>
        <w:rPr>
          <w:rFonts w:ascii="Times New Roman" w:eastAsia="Times New Roman" w:hAnsi="Times New Roman" w:cs="Times New Roman"/>
          <w:sz w:val="20"/>
        </w:rPr>
        <w:lastRenderedPageBreak/>
        <w:t xml:space="preserve"> </w:t>
      </w:r>
    </w:p>
    <w:p w14:paraId="532793D3" w14:textId="77777777" w:rsidR="004E3706" w:rsidRDefault="008059D2">
      <w:pPr>
        <w:spacing w:after="131"/>
        <w:ind w:left="459" w:right="514" w:hanging="10"/>
        <w:jc w:val="center"/>
      </w:pPr>
      <w:r>
        <w:rPr>
          <w:rFonts w:ascii="Times New Roman" w:eastAsia="Times New Roman" w:hAnsi="Times New Roman" w:cs="Times New Roman"/>
          <w:b/>
          <w:sz w:val="32"/>
        </w:rPr>
        <w:t xml:space="preserve">Section 1.  Letter of Invitation </w:t>
      </w:r>
    </w:p>
    <w:p w14:paraId="305ED96C" w14:textId="77777777" w:rsidR="004E3706" w:rsidRDefault="008059D2">
      <w:pPr>
        <w:spacing w:after="5" w:line="342" w:lineRule="auto"/>
        <w:ind w:left="3265" w:right="47" w:hanging="10"/>
        <w:jc w:val="right"/>
      </w:pPr>
      <w:r>
        <w:rPr>
          <w:rFonts w:ascii="Times New Roman" w:eastAsia="Times New Roman" w:hAnsi="Times New Roman" w:cs="Times New Roman"/>
          <w:sz w:val="24"/>
        </w:rPr>
        <w:t xml:space="preserve">SADC Secretariat,  Western Commercial Road (near Lobatse and </w:t>
      </w:r>
      <w:proofErr w:type="spellStart"/>
      <w:r>
        <w:rPr>
          <w:rFonts w:ascii="Times New Roman" w:eastAsia="Times New Roman" w:hAnsi="Times New Roman" w:cs="Times New Roman"/>
          <w:sz w:val="24"/>
        </w:rPr>
        <w:t>Siboni</w:t>
      </w:r>
      <w:proofErr w:type="spellEnd"/>
      <w:r>
        <w:rPr>
          <w:rFonts w:ascii="Times New Roman" w:eastAsia="Times New Roman" w:hAnsi="Times New Roman" w:cs="Times New Roman"/>
          <w:sz w:val="24"/>
        </w:rPr>
        <w:t xml:space="preserve"> Roads) </w:t>
      </w:r>
    </w:p>
    <w:p w14:paraId="41C7E0EC" w14:textId="77777777" w:rsidR="004E3706" w:rsidRDefault="008059D2">
      <w:pPr>
        <w:spacing w:after="105" w:line="250" w:lineRule="auto"/>
        <w:ind w:left="10" w:right="47" w:hanging="10"/>
        <w:jc w:val="right"/>
      </w:pPr>
      <w:r>
        <w:rPr>
          <w:rFonts w:ascii="Times New Roman" w:eastAsia="Times New Roman" w:hAnsi="Times New Roman" w:cs="Times New Roman"/>
          <w:sz w:val="24"/>
        </w:rPr>
        <w:t xml:space="preserve">CBD Plot 54385 </w:t>
      </w:r>
    </w:p>
    <w:p w14:paraId="2C0C8BA9" w14:textId="77777777" w:rsidR="004E3706" w:rsidRDefault="008059D2">
      <w:pPr>
        <w:spacing w:after="86" w:line="250" w:lineRule="auto"/>
        <w:ind w:left="10" w:right="47" w:hanging="10"/>
        <w:jc w:val="right"/>
      </w:pPr>
      <w:r>
        <w:rPr>
          <w:rFonts w:ascii="Times New Roman" w:eastAsia="Times New Roman" w:hAnsi="Times New Roman" w:cs="Times New Roman"/>
          <w:sz w:val="24"/>
        </w:rPr>
        <w:t>Gaborone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7856A8A2" w14:textId="77777777" w:rsidR="004E3706" w:rsidRDefault="008059D2">
      <w:pPr>
        <w:spacing w:after="5" w:line="250" w:lineRule="auto"/>
        <w:ind w:left="10" w:right="47" w:hanging="10"/>
        <w:jc w:val="right"/>
      </w:pPr>
      <w:r>
        <w:rPr>
          <w:rFonts w:ascii="Times New Roman" w:eastAsia="Times New Roman" w:hAnsi="Times New Roman" w:cs="Times New Roman"/>
          <w:sz w:val="24"/>
        </w:rPr>
        <w:t>Botswana</w:t>
      </w:r>
      <w:r>
        <w:rPr>
          <w:rFonts w:ascii="Times New Roman" w:eastAsia="Times New Roman" w:hAnsi="Times New Roman" w:cs="Times New Roman"/>
          <w:color w:val="FF0000"/>
          <w:sz w:val="24"/>
        </w:rPr>
        <w:t xml:space="preserve">  </w:t>
      </w:r>
    </w:p>
    <w:p w14:paraId="2F9051AD" w14:textId="77777777" w:rsidR="004E3706" w:rsidRDefault="008059D2">
      <w:pPr>
        <w:spacing w:after="0"/>
        <w:jc w:val="right"/>
      </w:pPr>
      <w:r>
        <w:rPr>
          <w:rFonts w:ascii="Times New Roman" w:eastAsia="Times New Roman" w:hAnsi="Times New Roman" w:cs="Times New Roman"/>
          <w:color w:val="FF0000"/>
          <w:sz w:val="24"/>
        </w:rPr>
        <w:t xml:space="preserve"> </w:t>
      </w:r>
    </w:p>
    <w:p w14:paraId="4E9A3961" w14:textId="77777777" w:rsidR="004E3706" w:rsidRDefault="008059D2">
      <w:pPr>
        <w:spacing w:after="4" w:line="249" w:lineRule="auto"/>
        <w:ind w:left="-15" w:firstLine="7371"/>
        <w:jc w:val="both"/>
      </w:pPr>
      <w:r>
        <w:rPr>
          <w:rFonts w:ascii="Times New Roman" w:eastAsia="Times New Roman" w:hAnsi="Times New Roman" w:cs="Times New Roman"/>
          <w:b/>
          <w:sz w:val="24"/>
        </w:rPr>
        <w:t>8</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October 2018</w:t>
      </w:r>
      <w:r>
        <w:rPr>
          <w:rFonts w:ascii="Times New Roman" w:eastAsia="Times New Roman" w:hAnsi="Times New Roman" w:cs="Times New Roman"/>
          <w:sz w:val="24"/>
        </w:rPr>
        <w:t xml:space="preserve"> Dear Sir/Madam </w:t>
      </w:r>
    </w:p>
    <w:p w14:paraId="0D982EC9" w14:textId="77777777" w:rsidR="004E3706" w:rsidRDefault="008059D2">
      <w:pPr>
        <w:spacing w:after="0"/>
      </w:pPr>
      <w:r>
        <w:rPr>
          <w:rFonts w:ascii="Times New Roman" w:eastAsia="Times New Roman" w:hAnsi="Times New Roman" w:cs="Times New Roman"/>
          <w:sz w:val="24"/>
        </w:rPr>
        <w:t xml:space="preserve"> </w:t>
      </w:r>
    </w:p>
    <w:p w14:paraId="224781C1" w14:textId="77777777" w:rsidR="004E3706" w:rsidRDefault="008059D2">
      <w:pPr>
        <w:numPr>
          <w:ilvl w:val="0"/>
          <w:numId w:val="1"/>
        </w:numPr>
        <w:spacing w:after="4" w:line="249" w:lineRule="auto"/>
        <w:ind w:hanging="720"/>
        <w:jc w:val="both"/>
      </w:pPr>
      <w:r>
        <w:rPr>
          <w:rFonts w:ascii="Times New Roman" w:eastAsia="Times New Roman" w:hAnsi="Times New Roman" w:cs="Times New Roman"/>
          <w:sz w:val="24"/>
        </w:rPr>
        <w:t xml:space="preserve">SADC Secretariat now invites proposals to provide the following services:   </w:t>
      </w:r>
    </w:p>
    <w:p w14:paraId="2C498D73" w14:textId="77777777" w:rsidR="004E3706" w:rsidRDefault="008059D2">
      <w:pPr>
        <w:spacing w:after="8" w:line="248" w:lineRule="auto"/>
        <w:ind w:left="730" w:hanging="10"/>
      </w:pPr>
      <w:r>
        <w:rPr>
          <w:rFonts w:ascii="Times New Roman" w:eastAsia="Times New Roman" w:hAnsi="Times New Roman" w:cs="Times New Roman"/>
          <w:b/>
          <w:i/>
        </w:rPr>
        <w:t xml:space="preserve">Procurement of Consulting Services for the review of SADC secretariat human resources and administration policies. </w:t>
      </w:r>
    </w:p>
    <w:p w14:paraId="1CC4416E" w14:textId="77777777" w:rsidR="004E3706" w:rsidRDefault="008059D2">
      <w:pPr>
        <w:spacing w:after="4" w:line="249" w:lineRule="auto"/>
        <w:ind w:left="730" w:hanging="10"/>
        <w:jc w:val="both"/>
      </w:pPr>
      <w:r>
        <w:rPr>
          <w:rFonts w:ascii="Times New Roman" w:eastAsia="Times New Roman" w:hAnsi="Times New Roman" w:cs="Times New Roman"/>
          <w:sz w:val="24"/>
        </w:rPr>
        <w:t xml:space="preserve">More details on the services are provided in the attached Terms of Reference. </w:t>
      </w:r>
    </w:p>
    <w:p w14:paraId="300EEBD5" w14:textId="77777777" w:rsidR="004E3706" w:rsidRDefault="008059D2">
      <w:pPr>
        <w:spacing w:after="0"/>
      </w:pPr>
      <w:r>
        <w:rPr>
          <w:rFonts w:ascii="Times New Roman" w:eastAsia="Times New Roman" w:hAnsi="Times New Roman" w:cs="Times New Roman"/>
          <w:sz w:val="24"/>
        </w:rPr>
        <w:t xml:space="preserve"> </w:t>
      </w:r>
    </w:p>
    <w:p w14:paraId="477A202C" w14:textId="77777777" w:rsidR="004E3706" w:rsidRDefault="008059D2">
      <w:pPr>
        <w:numPr>
          <w:ilvl w:val="0"/>
          <w:numId w:val="1"/>
        </w:numPr>
        <w:spacing w:after="4" w:line="249" w:lineRule="auto"/>
        <w:ind w:hanging="720"/>
        <w:jc w:val="both"/>
      </w:pPr>
      <w:r>
        <w:rPr>
          <w:rFonts w:ascii="Times New Roman" w:eastAsia="Times New Roman" w:hAnsi="Times New Roman" w:cs="Times New Roman"/>
          <w:sz w:val="24"/>
        </w:rPr>
        <w:t xml:space="preserve">The Bidding Documents includes the following documents: </w:t>
      </w:r>
    </w:p>
    <w:p w14:paraId="33311100" w14:textId="77777777" w:rsidR="004E3706" w:rsidRDefault="008059D2">
      <w:pPr>
        <w:spacing w:after="96"/>
      </w:pPr>
      <w:r>
        <w:rPr>
          <w:rFonts w:ascii="Times New Roman" w:eastAsia="Times New Roman" w:hAnsi="Times New Roman" w:cs="Times New Roman"/>
          <w:sz w:val="24"/>
        </w:rPr>
        <w:t xml:space="preserve"> </w:t>
      </w:r>
    </w:p>
    <w:p w14:paraId="7C65FEBE" w14:textId="77777777" w:rsidR="004E3706" w:rsidRDefault="008059D2">
      <w:pPr>
        <w:tabs>
          <w:tab w:val="center" w:pos="720"/>
          <w:tab w:val="center" w:pos="2903"/>
        </w:tabs>
        <w:spacing w:after="113"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1 - Letter of Invitation </w:t>
      </w:r>
    </w:p>
    <w:p w14:paraId="6FEAC5BE" w14:textId="77777777" w:rsidR="004E3706" w:rsidRDefault="008059D2">
      <w:pPr>
        <w:tabs>
          <w:tab w:val="center" w:pos="720"/>
          <w:tab w:val="center" w:pos="3089"/>
        </w:tabs>
        <w:spacing w:after="113"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2 - Information to Bidders </w:t>
      </w:r>
    </w:p>
    <w:p w14:paraId="1CB0FAA5" w14:textId="77777777" w:rsidR="004E3706" w:rsidRDefault="008059D2">
      <w:pPr>
        <w:tabs>
          <w:tab w:val="center" w:pos="720"/>
          <w:tab w:val="center" w:pos="3775"/>
        </w:tabs>
        <w:spacing w:after="113"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3 - Technical Proposal - Standard Forms </w:t>
      </w:r>
    </w:p>
    <w:p w14:paraId="4C8C3FB7" w14:textId="77777777" w:rsidR="004E3706" w:rsidRDefault="008059D2">
      <w:pPr>
        <w:tabs>
          <w:tab w:val="center" w:pos="720"/>
          <w:tab w:val="center" w:pos="3749"/>
        </w:tabs>
        <w:spacing w:after="113"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4 - Financial Proposal - Standard Forms </w:t>
      </w:r>
    </w:p>
    <w:p w14:paraId="3B753D07" w14:textId="77777777" w:rsidR="004E3706" w:rsidRDefault="008059D2">
      <w:pPr>
        <w:tabs>
          <w:tab w:val="center" w:pos="720"/>
          <w:tab w:val="center" w:pos="2942"/>
        </w:tabs>
        <w:spacing w:after="112"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5 - Terms of Reference </w:t>
      </w:r>
    </w:p>
    <w:p w14:paraId="1BB2FE73" w14:textId="77777777" w:rsidR="004E3706" w:rsidRDefault="008059D2">
      <w:pPr>
        <w:tabs>
          <w:tab w:val="center" w:pos="720"/>
          <w:tab w:val="center" w:pos="2762"/>
        </w:tabs>
        <w:spacing w:after="113"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Section ^6 – Draft Contract  </w:t>
      </w:r>
    </w:p>
    <w:p w14:paraId="3CD85180" w14:textId="77777777" w:rsidR="004E3706" w:rsidRDefault="008059D2">
      <w:pPr>
        <w:spacing w:after="10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1BB7F87" w14:textId="77777777" w:rsidR="004E3706" w:rsidRDefault="008059D2">
      <w:pPr>
        <w:numPr>
          <w:ilvl w:val="0"/>
          <w:numId w:val="1"/>
        </w:numPr>
        <w:spacing w:after="4" w:line="249" w:lineRule="auto"/>
        <w:ind w:hanging="720"/>
        <w:jc w:val="both"/>
      </w:pPr>
      <w:r>
        <w:rPr>
          <w:rFonts w:ascii="Times New Roman" w:eastAsia="Times New Roman" w:hAnsi="Times New Roman" w:cs="Times New Roman"/>
          <w:sz w:val="24"/>
        </w:rPr>
        <w:t xml:space="preserve">Please inform us, upon receipt, within maximum 10 days: </w:t>
      </w:r>
    </w:p>
    <w:p w14:paraId="21184AB1" w14:textId="77777777" w:rsidR="004E3706" w:rsidRDefault="008059D2">
      <w:pPr>
        <w:spacing w:after="0"/>
      </w:pPr>
      <w:r>
        <w:rPr>
          <w:rFonts w:ascii="Times New Roman" w:eastAsia="Times New Roman" w:hAnsi="Times New Roman" w:cs="Times New Roman"/>
          <w:sz w:val="24"/>
        </w:rPr>
        <w:t xml:space="preserve"> </w:t>
      </w:r>
    </w:p>
    <w:p w14:paraId="3BF62A50" w14:textId="77777777" w:rsidR="004E3706" w:rsidRDefault="008059D2">
      <w:pPr>
        <w:numPr>
          <w:ilvl w:val="3"/>
          <w:numId w:val="6"/>
        </w:numPr>
        <w:spacing w:after="233" w:line="249" w:lineRule="auto"/>
        <w:ind w:hanging="720"/>
        <w:jc w:val="both"/>
      </w:pPr>
      <w:r>
        <w:rPr>
          <w:rFonts w:ascii="Times New Roman" w:eastAsia="Times New Roman" w:hAnsi="Times New Roman" w:cs="Times New Roman"/>
          <w:sz w:val="24"/>
        </w:rPr>
        <w:t xml:space="preserve">that you received the bidding documents; and </w:t>
      </w:r>
    </w:p>
    <w:p w14:paraId="6DC219E0" w14:textId="77777777" w:rsidR="004E3706" w:rsidRDefault="008059D2">
      <w:pPr>
        <w:numPr>
          <w:ilvl w:val="3"/>
          <w:numId w:val="6"/>
        </w:numPr>
        <w:spacing w:after="233" w:line="249" w:lineRule="auto"/>
        <w:ind w:hanging="720"/>
        <w:jc w:val="both"/>
      </w:pPr>
      <w:r>
        <w:rPr>
          <w:rFonts w:ascii="Times New Roman" w:eastAsia="Times New Roman" w:hAnsi="Times New Roman" w:cs="Times New Roman"/>
          <w:sz w:val="24"/>
        </w:rPr>
        <w:t xml:space="preserve">whether you will submit a proposal (if not state the reasons). </w:t>
      </w:r>
    </w:p>
    <w:p w14:paraId="4A6785E9" w14:textId="77777777" w:rsidR="004E3706" w:rsidRDefault="008059D2">
      <w:pPr>
        <w:spacing w:after="0"/>
      </w:pPr>
      <w:r>
        <w:rPr>
          <w:rFonts w:ascii="Times New Roman" w:eastAsia="Times New Roman" w:hAnsi="Times New Roman" w:cs="Times New Roman"/>
          <w:sz w:val="24"/>
        </w:rPr>
        <w:t xml:space="preserve"> </w:t>
      </w:r>
    </w:p>
    <w:p w14:paraId="008905E7" w14:textId="77777777" w:rsidR="004E3706" w:rsidRDefault="008059D2">
      <w:pPr>
        <w:spacing w:after="3"/>
        <w:ind w:left="796" w:right="852" w:hanging="10"/>
        <w:jc w:val="center"/>
      </w:pPr>
      <w:r>
        <w:rPr>
          <w:rFonts w:ascii="Times New Roman" w:eastAsia="Times New Roman" w:hAnsi="Times New Roman" w:cs="Times New Roman"/>
          <w:sz w:val="24"/>
        </w:rPr>
        <w:t xml:space="preserve">Yours sincerely, </w:t>
      </w:r>
    </w:p>
    <w:p w14:paraId="23B4229F" w14:textId="77777777" w:rsidR="004E3706" w:rsidRDefault="008059D2">
      <w:pPr>
        <w:spacing w:after="40"/>
        <w:ind w:right="2"/>
        <w:jc w:val="center"/>
      </w:pPr>
      <w:r>
        <w:rPr>
          <w:noProof/>
        </w:rPr>
        <w:drawing>
          <wp:inline distT="0" distB="0" distL="0" distR="0" wp14:anchorId="46ABF423" wp14:editId="4DC1CEC3">
            <wp:extent cx="2581656" cy="612648"/>
            <wp:effectExtent l="0" t="0" r="0" b="0"/>
            <wp:docPr id="165648" name="Picture 165648"/>
            <wp:cNvGraphicFramePr/>
            <a:graphic xmlns:a="http://schemas.openxmlformats.org/drawingml/2006/main">
              <a:graphicData uri="http://schemas.openxmlformats.org/drawingml/2006/picture">
                <pic:pic xmlns:pic="http://schemas.openxmlformats.org/drawingml/2006/picture">
                  <pic:nvPicPr>
                    <pic:cNvPr id="165648" name="Picture 165648"/>
                    <pic:cNvPicPr/>
                  </pic:nvPicPr>
                  <pic:blipFill>
                    <a:blip r:embed="rId13"/>
                    <a:stretch>
                      <a:fillRect/>
                    </a:stretch>
                  </pic:blipFill>
                  <pic:spPr>
                    <a:xfrm>
                      <a:off x="0" y="0"/>
                      <a:ext cx="2581656" cy="612648"/>
                    </a:xfrm>
                    <a:prstGeom prst="rect">
                      <a:avLst/>
                    </a:prstGeom>
                  </pic:spPr>
                </pic:pic>
              </a:graphicData>
            </a:graphic>
          </wp:inline>
        </w:drawing>
      </w:r>
      <w:r>
        <w:rPr>
          <w:rFonts w:ascii="Times New Roman" w:eastAsia="Times New Roman" w:hAnsi="Times New Roman" w:cs="Times New Roman"/>
          <w:sz w:val="24"/>
        </w:rPr>
        <w:t xml:space="preserve"> </w:t>
      </w:r>
    </w:p>
    <w:p w14:paraId="50A0EDFA" w14:textId="77777777" w:rsidR="004E3706" w:rsidRDefault="008059D2">
      <w:pPr>
        <w:spacing w:after="3"/>
        <w:ind w:left="10" w:right="60" w:hanging="10"/>
        <w:jc w:val="center"/>
      </w:pPr>
      <w:r>
        <w:rPr>
          <w:rFonts w:ascii="Times New Roman" w:eastAsia="Times New Roman" w:hAnsi="Times New Roman" w:cs="Times New Roman"/>
          <w:b/>
          <w:sz w:val="24"/>
        </w:rPr>
        <w:lastRenderedPageBreak/>
        <w:t>Gift Mike Gwaza</w:t>
      </w:r>
      <w:r>
        <w:rPr>
          <w:rFonts w:ascii="Times New Roman" w:eastAsia="Times New Roman" w:hAnsi="Times New Roman" w:cs="Times New Roman"/>
          <w:sz w:val="24"/>
        </w:rPr>
        <w:t xml:space="preserve">, </w:t>
      </w:r>
    </w:p>
    <w:p w14:paraId="48D66859" w14:textId="77777777" w:rsidR="004E3706" w:rsidRDefault="008059D2">
      <w:pPr>
        <w:spacing w:after="3"/>
        <w:ind w:left="10" w:right="63" w:hanging="10"/>
        <w:jc w:val="center"/>
      </w:pPr>
      <w:r>
        <w:rPr>
          <w:rFonts w:ascii="Times New Roman" w:eastAsia="Times New Roman" w:hAnsi="Times New Roman" w:cs="Times New Roman"/>
          <w:b/>
          <w:sz w:val="24"/>
        </w:rPr>
        <w:t xml:space="preserve">Head, Procurement Unit. </w:t>
      </w:r>
    </w:p>
    <w:p w14:paraId="646DFC4A" w14:textId="77777777" w:rsidR="004E3706" w:rsidRDefault="004E3706">
      <w:pPr>
        <w:sectPr w:rsidR="004E3706">
          <w:headerReference w:type="even" r:id="rId14"/>
          <w:headerReference w:type="default" r:id="rId15"/>
          <w:headerReference w:type="first" r:id="rId16"/>
          <w:pgSz w:w="12240" w:h="15840"/>
          <w:pgMar w:top="1440" w:right="1378" w:bottom="1440" w:left="1728" w:header="725" w:footer="720" w:gutter="0"/>
          <w:pgNumType w:start="7"/>
          <w:cols w:space="720"/>
        </w:sectPr>
      </w:pPr>
    </w:p>
    <w:p w14:paraId="6A749A8B" w14:textId="77777777" w:rsidR="004E3706" w:rsidRDefault="004E3706">
      <w:pPr>
        <w:spacing w:after="0"/>
      </w:pPr>
    </w:p>
    <w:p w14:paraId="1659A369" w14:textId="77777777" w:rsidR="004E3706" w:rsidRDefault="004E3706">
      <w:pPr>
        <w:sectPr w:rsidR="004E3706">
          <w:headerReference w:type="even" r:id="rId17"/>
          <w:headerReference w:type="default" r:id="rId18"/>
          <w:headerReference w:type="first" r:id="rId19"/>
          <w:pgSz w:w="12240" w:h="15840"/>
          <w:pgMar w:top="1440" w:right="1440" w:bottom="1440" w:left="1440" w:header="720" w:footer="720" w:gutter="0"/>
          <w:cols w:space="720"/>
        </w:sectPr>
      </w:pPr>
    </w:p>
    <w:p w14:paraId="07DEAF9E" w14:textId="77777777" w:rsidR="004E3706" w:rsidRDefault="008059D2">
      <w:pPr>
        <w:spacing w:after="863"/>
        <w:ind w:left="452"/>
      </w:pPr>
      <w:r>
        <w:rPr>
          <w:rFonts w:ascii="Times New Roman" w:eastAsia="Times New Roman" w:hAnsi="Times New Roman" w:cs="Times New Roman"/>
          <w:sz w:val="20"/>
        </w:rPr>
        <w:lastRenderedPageBreak/>
        <w:t xml:space="preserve"> </w:t>
      </w:r>
    </w:p>
    <w:p w14:paraId="0503E3EB" w14:textId="77777777" w:rsidR="004E3706" w:rsidRDefault="008059D2">
      <w:pPr>
        <w:spacing w:after="216"/>
        <w:ind w:left="459" w:hanging="10"/>
        <w:jc w:val="center"/>
      </w:pPr>
      <w:r>
        <w:rPr>
          <w:rFonts w:ascii="Times New Roman" w:eastAsia="Times New Roman" w:hAnsi="Times New Roman" w:cs="Times New Roman"/>
          <w:b/>
          <w:sz w:val="32"/>
        </w:rPr>
        <w:t>Section 2.  Information to Bidders</w:t>
      </w:r>
      <w:r>
        <w:rPr>
          <w:rFonts w:ascii="Times New Roman" w:eastAsia="Times New Roman" w:hAnsi="Times New Roman" w:cs="Times New Roman"/>
          <w:sz w:val="32"/>
          <w:vertAlign w:val="superscript"/>
        </w:rPr>
        <w:footnoteReference w:id="1"/>
      </w:r>
      <w:r>
        <w:rPr>
          <w:rFonts w:ascii="Times New Roman" w:eastAsia="Times New Roman" w:hAnsi="Times New Roman" w:cs="Times New Roman"/>
          <w:b/>
          <w:sz w:val="32"/>
        </w:rPr>
        <w:t xml:space="preserve"> </w:t>
      </w:r>
    </w:p>
    <w:p w14:paraId="014B6599" w14:textId="77777777" w:rsidR="004E3706" w:rsidRDefault="008059D2">
      <w:pPr>
        <w:spacing w:after="4" w:line="249" w:lineRule="auto"/>
        <w:ind w:left="2986" w:right="190" w:hanging="3001"/>
        <w:jc w:val="both"/>
      </w:pPr>
      <w:r>
        <w:rPr>
          <w:rFonts w:ascii="Times New Roman" w:eastAsia="Times New Roman" w:hAnsi="Times New Roman" w:cs="Times New Roman"/>
          <w:b/>
          <w:sz w:val="24"/>
        </w:rPr>
        <w:t xml:space="preserve">Definitions </w:t>
      </w:r>
      <w:r>
        <w:rPr>
          <w:rFonts w:ascii="Times New Roman" w:eastAsia="Times New Roman" w:hAnsi="Times New Roman" w:cs="Times New Roman"/>
          <w:sz w:val="24"/>
        </w:rPr>
        <w:t xml:space="preserve">(a) “BD” means the Bidding Documents to be prepared by the Procuring Entity for the selection of Contractor, based on the SADC Secretariat Standard Template. </w:t>
      </w:r>
    </w:p>
    <w:p w14:paraId="44854D0A" w14:textId="77777777" w:rsidR="004E3706" w:rsidRDefault="008059D2">
      <w:pPr>
        <w:numPr>
          <w:ilvl w:val="4"/>
          <w:numId w:val="2"/>
        </w:numPr>
        <w:spacing w:after="35" w:line="249" w:lineRule="auto"/>
        <w:ind w:hanging="721"/>
        <w:jc w:val="both"/>
      </w:pPr>
      <w:r>
        <w:rPr>
          <w:rFonts w:ascii="Times New Roman" w:eastAsia="Times New Roman" w:hAnsi="Times New Roman" w:cs="Times New Roman"/>
          <w:sz w:val="24"/>
        </w:rPr>
        <w:t xml:space="preserve">“Procuring Entity” means the procurement entity in charge of the procurement procedure. </w:t>
      </w:r>
    </w:p>
    <w:p w14:paraId="48E943C9" w14:textId="77777777" w:rsidR="004E3706" w:rsidRDefault="008059D2">
      <w:pPr>
        <w:numPr>
          <w:ilvl w:val="4"/>
          <w:numId w:val="2"/>
        </w:numPr>
        <w:spacing w:after="4" w:line="249" w:lineRule="auto"/>
        <w:ind w:hanging="721"/>
        <w:jc w:val="both"/>
      </w:pPr>
      <w:r>
        <w:rPr>
          <w:rFonts w:ascii="Times New Roman" w:eastAsia="Times New Roman" w:hAnsi="Times New Roman" w:cs="Times New Roman"/>
          <w:sz w:val="24"/>
        </w:rPr>
        <w:t xml:space="preserve">“Contractor” means any entity or person that may provide or provides the Services to the Client under the Contract. </w:t>
      </w:r>
    </w:p>
    <w:p w14:paraId="37DA6271" w14:textId="77777777" w:rsidR="004E3706" w:rsidRDefault="008059D2">
      <w:pPr>
        <w:numPr>
          <w:ilvl w:val="4"/>
          <w:numId w:val="2"/>
        </w:numPr>
        <w:spacing w:after="35" w:line="249" w:lineRule="auto"/>
        <w:ind w:hanging="721"/>
        <w:jc w:val="both"/>
      </w:pPr>
      <w:r>
        <w:rPr>
          <w:rFonts w:ascii="Times New Roman" w:eastAsia="Times New Roman" w:hAnsi="Times New Roman" w:cs="Times New Roman"/>
          <w:sz w:val="24"/>
        </w:rPr>
        <w:t xml:space="preserve">“Contract” means the Contract signed by the Parties and all the attached documents that are the General Conditions (GC), the Special Conditions (SC), and the Appendices. (e)       “Contracting Authority” means the entity with which the selected Consultant signs the Contract for the Services. </w:t>
      </w:r>
    </w:p>
    <w:p w14:paraId="4FFF5C85" w14:textId="77777777" w:rsidR="004E3706" w:rsidRDefault="008059D2">
      <w:pPr>
        <w:numPr>
          <w:ilvl w:val="4"/>
          <w:numId w:val="3"/>
        </w:numPr>
        <w:spacing w:after="31" w:line="249" w:lineRule="auto"/>
        <w:ind w:right="94" w:hanging="721"/>
        <w:jc w:val="both"/>
      </w:pPr>
      <w:r>
        <w:rPr>
          <w:rFonts w:ascii="Times New Roman" w:eastAsia="Times New Roman" w:hAnsi="Times New Roman" w:cs="Times New Roman"/>
          <w:sz w:val="24"/>
        </w:rPr>
        <w:t xml:space="preserve">“Data Sheet” means such part of the Instructions to Bidders used to reflect specific country and assignment conditions. </w:t>
      </w:r>
    </w:p>
    <w:p w14:paraId="128D417F" w14:textId="77777777" w:rsidR="004E3706" w:rsidRDefault="008059D2">
      <w:pPr>
        <w:numPr>
          <w:ilvl w:val="4"/>
          <w:numId w:val="3"/>
        </w:numPr>
        <w:spacing w:after="38" w:line="249" w:lineRule="auto"/>
        <w:ind w:right="94" w:hanging="721"/>
        <w:jc w:val="both"/>
      </w:pPr>
      <w:r>
        <w:rPr>
          <w:rFonts w:ascii="Times New Roman" w:eastAsia="Times New Roman" w:hAnsi="Times New Roman" w:cs="Times New Roman"/>
          <w:sz w:val="24"/>
        </w:rPr>
        <w:t xml:space="preserve">“Day” means calendar day. </w:t>
      </w:r>
    </w:p>
    <w:p w14:paraId="50165D2F" w14:textId="77777777" w:rsidR="004E3706" w:rsidRDefault="008059D2">
      <w:pPr>
        <w:numPr>
          <w:ilvl w:val="4"/>
          <w:numId w:val="3"/>
        </w:numPr>
        <w:spacing w:after="35" w:line="249" w:lineRule="auto"/>
        <w:ind w:right="94" w:hanging="721"/>
        <w:jc w:val="both"/>
      </w:pPr>
      <w:r>
        <w:rPr>
          <w:rFonts w:ascii="Times New Roman" w:eastAsia="Times New Roman" w:hAnsi="Times New Roman" w:cs="Times New Roman"/>
          <w:sz w:val="24"/>
        </w:rPr>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0501A8D2" w14:textId="77777777" w:rsidR="004E3706" w:rsidRDefault="008059D2">
      <w:pPr>
        <w:numPr>
          <w:ilvl w:val="4"/>
          <w:numId w:val="3"/>
        </w:numPr>
        <w:spacing w:after="35" w:line="249" w:lineRule="auto"/>
        <w:ind w:right="94" w:hanging="721"/>
        <w:jc w:val="both"/>
      </w:pPr>
      <w:r>
        <w:rPr>
          <w:rFonts w:ascii="Times New Roman" w:eastAsia="Times New Roman" w:hAnsi="Times New Roman" w:cs="Times New Roman"/>
          <w:sz w:val="24"/>
        </w:rPr>
        <w:t xml:space="preserve">“Instructions to Bidders” (Section 2 of the BD) means the document which provides shortlisted Bidders with all information needed to prepare their Proposals. </w:t>
      </w:r>
    </w:p>
    <w:p w14:paraId="2BB6447A" w14:textId="77777777" w:rsidR="004E3706" w:rsidRDefault="008059D2">
      <w:pPr>
        <w:numPr>
          <w:ilvl w:val="4"/>
          <w:numId w:val="3"/>
        </w:numPr>
        <w:spacing w:after="4" w:line="249" w:lineRule="auto"/>
        <w:ind w:right="94" w:hanging="721"/>
        <w:jc w:val="both"/>
      </w:pPr>
      <w:r>
        <w:rPr>
          <w:rFonts w:ascii="Times New Roman" w:eastAsia="Times New Roman" w:hAnsi="Times New Roman" w:cs="Times New Roman"/>
          <w:sz w:val="24"/>
        </w:rPr>
        <w:t xml:space="preserve">“LOI” (Section 1 of the BD) means the Letter of Invitation being sent by the Procuring Entity to the shortlisted Bidders. </w:t>
      </w:r>
    </w:p>
    <w:p w14:paraId="0A6DBB0A" w14:textId="77777777" w:rsidR="004E3706" w:rsidRDefault="008059D2">
      <w:pPr>
        <w:numPr>
          <w:ilvl w:val="4"/>
          <w:numId w:val="3"/>
        </w:numPr>
        <w:spacing w:after="4" w:line="249" w:lineRule="auto"/>
        <w:ind w:right="94" w:hanging="721"/>
        <w:jc w:val="both"/>
      </w:pPr>
      <w:r>
        <w:rPr>
          <w:rFonts w:ascii="Times New Roman" w:eastAsia="Times New Roman" w:hAnsi="Times New Roman" w:cs="Times New Roman"/>
          <w:sz w:val="24"/>
        </w:rPr>
        <w:t>“Negotiated procedure”</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means a procurement method for acquisition of goods, works and services in which one or several economic operators are invited to submit a technical and financial proposal and negotiate the technical, financial and commercial conditions of a contract. </w:t>
      </w:r>
    </w:p>
    <w:p w14:paraId="2EAD2362" w14:textId="77777777" w:rsidR="004E3706" w:rsidRDefault="008059D2">
      <w:pPr>
        <w:numPr>
          <w:ilvl w:val="4"/>
          <w:numId w:val="3"/>
        </w:numPr>
        <w:spacing w:after="34" w:line="249" w:lineRule="auto"/>
        <w:ind w:right="94" w:hanging="721"/>
        <w:jc w:val="both"/>
      </w:pPr>
      <w:r>
        <w:rPr>
          <w:rFonts w:ascii="Times New Roman" w:eastAsia="Times New Roman" w:hAnsi="Times New Roman" w:cs="Times New Roman"/>
          <w:sz w:val="24"/>
        </w:rPr>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w:t>
      </w:r>
      <w:r>
        <w:rPr>
          <w:rFonts w:ascii="Times New Roman" w:eastAsia="Times New Roman" w:hAnsi="Times New Roman" w:cs="Times New Roman"/>
          <w:sz w:val="24"/>
        </w:rPr>
        <w:lastRenderedPageBreak/>
        <w:t xml:space="preserve">Personnel” means such professionals and support staff who at the time of being so provided had their domicile inside the Procuring Entity’s country. </w:t>
      </w:r>
    </w:p>
    <w:p w14:paraId="43333BA5" w14:textId="77777777" w:rsidR="004E3706" w:rsidRDefault="008059D2">
      <w:pPr>
        <w:numPr>
          <w:ilvl w:val="4"/>
          <w:numId w:val="3"/>
        </w:numPr>
        <w:spacing w:after="4" w:line="249" w:lineRule="auto"/>
        <w:ind w:right="94" w:hanging="721"/>
        <w:jc w:val="both"/>
      </w:pPr>
      <w:r>
        <w:rPr>
          <w:rFonts w:ascii="Times New Roman" w:eastAsia="Times New Roman" w:hAnsi="Times New Roman" w:cs="Times New Roman"/>
          <w:sz w:val="24"/>
        </w:rPr>
        <w:t xml:space="preserve">“Proposal” means the Technical Proposal and the Financial </w:t>
      </w:r>
    </w:p>
    <w:p w14:paraId="1F840900" w14:textId="77777777" w:rsidR="004E3706" w:rsidRDefault="004E3706">
      <w:pPr>
        <w:spacing w:after="0"/>
        <w:ind w:left="-1277" w:right="128"/>
      </w:pPr>
    </w:p>
    <w:tbl>
      <w:tblPr>
        <w:tblStyle w:val="TableGrid"/>
        <w:tblW w:w="9398" w:type="dxa"/>
        <w:tblInd w:w="0" w:type="dxa"/>
        <w:tblLook w:val="04A0" w:firstRow="1" w:lastRow="0" w:firstColumn="1" w:lastColumn="0" w:noHBand="0" w:noVBand="1"/>
      </w:tblPr>
      <w:tblGrid>
        <w:gridCol w:w="1985"/>
        <w:gridCol w:w="576"/>
        <w:gridCol w:w="6837"/>
      </w:tblGrid>
      <w:tr w:rsidR="004E3706" w14:paraId="3B9C1A99" w14:textId="77777777">
        <w:trPr>
          <w:trHeight w:val="1932"/>
        </w:trPr>
        <w:tc>
          <w:tcPr>
            <w:tcW w:w="1985" w:type="dxa"/>
            <w:vMerge w:val="restart"/>
            <w:tcBorders>
              <w:top w:val="nil"/>
              <w:left w:val="nil"/>
              <w:bottom w:val="nil"/>
              <w:right w:val="nil"/>
            </w:tcBorders>
          </w:tcPr>
          <w:p w14:paraId="275A1999" w14:textId="77777777" w:rsidR="004E3706" w:rsidRDefault="004E3706"/>
        </w:tc>
        <w:tc>
          <w:tcPr>
            <w:tcW w:w="7412" w:type="dxa"/>
            <w:gridSpan w:val="2"/>
            <w:tcBorders>
              <w:top w:val="nil"/>
              <w:left w:val="nil"/>
              <w:bottom w:val="nil"/>
              <w:right w:val="nil"/>
            </w:tcBorders>
          </w:tcPr>
          <w:p w14:paraId="4694B8D4" w14:textId="77777777" w:rsidR="004E3706" w:rsidRDefault="008059D2">
            <w:pPr>
              <w:ind w:left="1016"/>
            </w:pPr>
            <w:r>
              <w:rPr>
                <w:rFonts w:ascii="Times New Roman" w:eastAsia="Times New Roman" w:hAnsi="Times New Roman" w:cs="Times New Roman"/>
                <w:sz w:val="24"/>
              </w:rPr>
              <w:t xml:space="preserve">Proposal. </w:t>
            </w:r>
          </w:p>
          <w:p w14:paraId="52838A56" w14:textId="77777777" w:rsidR="004E3706" w:rsidRDefault="008059D2">
            <w:pPr>
              <w:numPr>
                <w:ilvl w:val="0"/>
                <w:numId w:val="59"/>
              </w:numPr>
              <w:spacing w:after="28" w:line="238" w:lineRule="auto"/>
              <w:ind w:right="58" w:hanging="721"/>
              <w:jc w:val="both"/>
            </w:pPr>
            <w:r>
              <w:rPr>
                <w:rFonts w:ascii="Times New Roman" w:eastAsia="Times New Roman" w:hAnsi="Times New Roman" w:cs="Times New Roman"/>
                <w:sz w:val="24"/>
              </w:rPr>
              <w:t xml:space="preserve">“Services” means the consulting services or the work to be performed by the Contractor pursuant to the Contract. </w:t>
            </w:r>
          </w:p>
          <w:p w14:paraId="1B5EDF9C" w14:textId="77777777" w:rsidR="004E3706" w:rsidRDefault="008059D2">
            <w:pPr>
              <w:numPr>
                <w:ilvl w:val="0"/>
                <w:numId w:val="59"/>
              </w:numPr>
              <w:spacing w:after="45" w:line="238" w:lineRule="auto"/>
              <w:ind w:right="58" w:hanging="721"/>
              <w:jc w:val="both"/>
            </w:pPr>
            <w:r>
              <w:rPr>
                <w:rFonts w:ascii="Times New Roman" w:eastAsia="Times New Roman" w:hAnsi="Times New Roman" w:cs="Times New Roman"/>
                <w:sz w:val="24"/>
              </w:rPr>
              <w:t xml:space="preserve">“Subcontractor” means any person or entity with whom the Bidder or Contractors intends to subcontracts any part of the Services. </w:t>
            </w:r>
          </w:p>
          <w:p w14:paraId="21B51966" w14:textId="77777777" w:rsidR="004E3706" w:rsidRDefault="008059D2">
            <w:pPr>
              <w:numPr>
                <w:ilvl w:val="0"/>
                <w:numId w:val="59"/>
              </w:numPr>
              <w:ind w:right="58" w:hanging="721"/>
              <w:jc w:val="both"/>
            </w:pPr>
            <w:r>
              <w:rPr>
                <w:rFonts w:ascii="Times New Roman" w:eastAsia="Times New Roman" w:hAnsi="Times New Roman" w:cs="Times New Roman"/>
                <w:sz w:val="24"/>
              </w:rPr>
              <w:t xml:space="preserve">“Terms of Reference” (TOR) means the document included in </w:t>
            </w:r>
          </w:p>
        </w:tc>
      </w:tr>
      <w:tr w:rsidR="004E3706" w14:paraId="6CD7E21E" w14:textId="77777777">
        <w:trPr>
          <w:trHeight w:val="1359"/>
        </w:trPr>
        <w:tc>
          <w:tcPr>
            <w:tcW w:w="0" w:type="auto"/>
            <w:vMerge/>
            <w:tcBorders>
              <w:top w:val="nil"/>
              <w:left w:val="nil"/>
              <w:bottom w:val="nil"/>
              <w:right w:val="nil"/>
            </w:tcBorders>
          </w:tcPr>
          <w:p w14:paraId="6EB5306D" w14:textId="77777777" w:rsidR="004E3706" w:rsidRDefault="004E3706"/>
        </w:tc>
        <w:tc>
          <w:tcPr>
            <w:tcW w:w="576" w:type="dxa"/>
            <w:tcBorders>
              <w:top w:val="nil"/>
              <w:left w:val="nil"/>
              <w:bottom w:val="nil"/>
              <w:right w:val="nil"/>
            </w:tcBorders>
            <w:vAlign w:val="bottom"/>
          </w:tcPr>
          <w:p w14:paraId="380FC56D" w14:textId="77777777" w:rsidR="004E3706" w:rsidRDefault="008059D2">
            <w:pPr>
              <w:ind w:left="74"/>
              <w:jc w:val="center"/>
            </w:pPr>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5015BBF1" w14:textId="77777777" w:rsidR="004E3706" w:rsidRDefault="008059D2">
            <w:pPr>
              <w:ind w:left="440" w:right="62"/>
              <w:jc w:val="both"/>
            </w:pPr>
            <w:r>
              <w:rPr>
                <w:rFonts w:ascii="Times New Roman" w:eastAsia="Times New Roman" w:hAnsi="Times New Roman" w:cs="Times New Roman"/>
                <w:sz w:val="24"/>
              </w:rPr>
              <w:t xml:space="preserve">the BD as Section 5 which explains the objectives, scope of work, activities, tasks to be performed, respective responsibilities of the Procuring Entity and the Contractor, and expected results and deliverables of the assignment. </w:t>
            </w:r>
          </w:p>
        </w:tc>
      </w:tr>
      <w:tr w:rsidR="004E3706" w14:paraId="0EED1A32" w14:textId="77777777">
        <w:trPr>
          <w:trHeight w:val="568"/>
        </w:trPr>
        <w:tc>
          <w:tcPr>
            <w:tcW w:w="1985" w:type="dxa"/>
            <w:tcBorders>
              <w:top w:val="nil"/>
              <w:left w:val="nil"/>
              <w:bottom w:val="nil"/>
              <w:right w:val="nil"/>
            </w:tcBorders>
          </w:tcPr>
          <w:p w14:paraId="310A835F" w14:textId="77777777" w:rsidR="004E3706" w:rsidRDefault="008059D2">
            <w:r>
              <w:rPr>
                <w:rFonts w:ascii="Times New Roman" w:eastAsia="Times New Roman" w:hAnsi="Times New Roman" w:cs="Times New Roman"/>
                <w:b/>
                <w:sz w:val="24"/>
              </w:rPr>
              <w:t>1.</w:t>
            </w:r>
            <w:r>
              <w:rPr>
                <w:rFonts w:ascii="Times New Roman" w:eastAsia="Times New Roman" w:hAnsi="Times New Roman" w:cs="Times New Roman"/>
                <w:b/>
                <w:sz w:val="28"/>
              </w:rPr>
              <w:t xml:space="preserve"> </w:t>
            </w:r>
            <w:r>
              <w:rPr>
                <w:rFonts w:ascii="Times New Roman" w:eastAsia="Times New Roman" w:hAnsi="Times New Roman" w:cs="Times New Roman"/>
                <w:b/>
                <w:sz w:val="24"/>
              </w:rPr>
              <w:t>Introduction</w:t>
            </w:r>
            <w:r>
              <w:rPr>
                <w:rFonts w:ascii="Times New Roman" w:eastAsia="Times New Roman" w:hAnsi="Times New Roman" w:cs="Times New Roman"/>
                <w:sz w:val="24"/>
              </w:rPr>
              <w:t xml:space="preserve"> </w:t>
            </w:r>
          </w:p>
        </w:tc>
        <w:tc>
          <w:tcPr>
            <w:tcW w:w="576" w:type="dxa"/>
            <w:tcBorders>
              <w:top w:val="nil"/>
              <w:left w:val="nil"/>
              <w:bottom w:val="nil"/>
              <w:right w:val="nil"/>
            </w:tcBorders>
          </w:tcPr>
          <w:p w14:paraId="7B5EB1B1" w14:textId="77777777" w:rsidR="004E3706" w:rsidRDefault="008059D2">
            <w:r>
              <w:rPr>
                <w:rFonts w:ascii="Times New Roman" w:eastAsia="Times New Roman" w:hAnsi="Times New Roman" w:cs="Times New Roman"/>
                <w:sz w:val="24"/>
              </w:rPr>
              <w:t xml:space="preserve"> </w:t>
            </w:r>
          </w:p>
          <w:p w14:paraId="7AD3DFDD" w14:textId="77777777" w:rsidR="004E3706" w:rsidRDefault="008059D2">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2D401833" w14:textId="77777777" w:rsidR="004E3706" w:rsidRDefault="004E3706"/>
        </w:tc>
      </w:tr>
      <w:tr w:rsidR="004E3706" w14:paraId="5E960D34" w14:textId="77777777">
        <w:trPr>
          <w:trHeight w:val="1656"/>
        </w:trPr>
        <w:tc>
          <w:tcPr>
            <w:tcW w:w="1985" w:type="dxa"/>
            <w:tcBorders>
              <w:top w:val="nil"/>
              <w:left w:val="nil"/>
              <w:bottom w:val="nil"/>
              <w:right w:val="nil"/>
            </w:tcBorders>
          </w:tcPr>
          <w:p w14:paraId="3912B673" w14:textId="77777777" w:rsidR="004E3706" w:rsidRDefault="004E3706"/>
        </w:tc>
        <w:tc>
          <w:tcPr>
            <w:tcW w:w="576" w:type="dxa"/>
            <w:tcBorders>
              <w:top w:val="nil"/>
              <w:left w:val="nil"/>
              <w:bottom w:val="nil"/>
              <w:right w:val="nil"/>
            </w:tcBorders>
          </w:tcPr>
          <w:p w14:paraId="1DEE1BCB" w14:textId="77777777" w:rsidR="004E3706" w:rsidRDefault="008059D2">
            <w:pPr>
              <w:spacing w:after="1080"/>
            </w:pPr>
            <w:r>
              <w:rPr>
                <w:rFonts w:ascii="Times New Roman" w:eastAsia="Times New Roman" w:hAnsi="Times New Roman" w:cs="Times New Roman"/>
                <w:sz w:val="24"/>
              </w:rPr>
              <w:t xml:space="preserve">1.1 </w:t>
            </w:r>
          </w:p>
          <w:p w14:paraId="52ACEF32" w14:textId="77777777" w:rsidR="004E3706" w:rsidRDefault="008059D2">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4F6130B2" w14:textId="77777777" w:rsidR="004E3706" w:rsidRDefault="008059D2">
            <w:pPr>
              <w:ind w:left="145" w:right="115"/>
              <w:jc w:val="both"/>
            </w:pPr>
            <w:r>
              <w:rPr>
                <w:rFonts w:ascii="Times New Roman" w:eastAsia="Times New Roman" w:hAnsi="Times New Roman" w:cs="Times New Roman"/>
                <w:sz w:val="24"/>
              </w:rPr>
              <w:t xml:space="preserve">The Procuring Entity named in </w:t>
            </w:r>
            <w:r>
              <w:rPr>
                <w:rFonts w:ascii="Times New Roman" w:eastAsia="Times New Roman" w:hAnsi="Times New Roman" w:cs="Times New Roman"/>
                <w:b/>
                <w:sz w:val="24"/>
              </w:rPr>
              <w:t xml:space="preserve">the Data Sheet </w:t>
            </w:r>
            <w:r>
              <w:rPr>
                <w:rFonts w:ascii="Times New Roman" w:eastAsia="Times New Roman" w:hAnsi="Times New Roman" w:cs="Times New Roman"/>
                <w:sz w:val="24"/>
              </w:rPr>
              <w:t xml:space="preserve">will select a firm/eligible institution among those listed in the Letter of Invitation, in accordance with the procurement method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method detailed in the edition of the Guidelines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p>
        </w:tc>
      </w:tr>
      <w:tr w:rsidR="004E3706" w14:paraId="0CEF173C" w14:textId="77777777">
        <w:trPr>
          <w:trHeight w:val="1932"/>
        </w:trPr>
        <w:tc>
          <w:tcPr>
            <w:tcW w:w="1985" w:type="dxa"/>
            <w:tcBorders>
              <w:top w:val="nil"/>
              <w:left w:val="nil"/>
              <w:bottom w:val="nil"/>
              <w:right w:val="nil"/>
            </w:tcBorders>
          </w:tcPr>
          <w:p w14:paraId="3D857D5A" w14:textId="77777777" w:rsidR="004E3706" w:rsidRDefault="004E3706"/>
        </w:tc>
        <w:tc>
          <w:tcPr>
            <w:tcW w:w="576" w:type="dxa"/>
            <w:tcBorders>
              <w:top w:val="nil"/>
              <w:left w:val="nil"/>
              <w:bottom w:val="nil"/>
              <w:right w:val="nil"/>
            </w:tcBorders>
          </w:tcPr>
          <w:p w14:paraId="4526AA08" w14:textId="77777777" w:rsidR="004E3706" w:rsidRDefault="008059D2">
            <w:pPr>
              <w:spacing w:after="1356"/>
            </w:pPr>
            <w:r>
              <w:rPr>
                <w:rFonts w:ascii="Times New Roman" w:eastAsia="Times New Roman" w:hAnsi="Times New Roman" w:cs="Times New Roman"/>
                <w:sz w:val="24"/>
              </w:rPr>
              <w:t xml:space="preserve">1.2 </w:t>
            </w:r>
          </w:p>
          <w:p w14:paraId="7755C18E" w14:textId="77777777" w:rsidR="004E3706" w:rsidRDefault="008059D2">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2FEF5DD2" w14:textId="77777777" w:rsidR="004E3706" w:rsidRDefault="008059D2">
            <w:pPr>
              <w:ind w:left="145" w:right="114"/>
              <w:jc w:val="both"/>
            </w:pPr>
            <w:r>
              <w:rPr>
                <w:rFonts w:ascii="Times New Roman" w:eastAsia="Times New Roman" w:hAnsi="Times New Roman" w:cs="Times New Roman"/>
                <w:sz w:val="24"/>
              </w:rPr>
              <w:t xml:space="preserve">The shortlisted Bidders are invited to submit a Technical Proposal and a Financial Proposal for fee based services required for the assignment named in </w:t>
            </w:r>
            <w:r>
              <w:rPr>
                <w:rFonts w:ascii="Times New Roman" w:eastAsia="Times New Roman" w:hAnsi="Times New Roman" w:cs="Times New Roman"/>
                <w:b/>
                <w:sz w:val="24"/>
              </w:rPr>
              <w:t xml:space="preserve">the Data Sheet </w:t>
            </w:r>
            <w:r>
              <w:rPr>
                <w:rFonts w:ascii="Times New Roman" w:eastAsia="Times New Roman" w:hAnsi="Times New Roman" w:cs="Times New Roman"/>
                <w:sz w:val="24"/>
              </w:rPr>
              <w:t xml:space="preserve">and presented in details in the Terms of Reference attached as Section 5 of this Bidding Documents. The proposal and the Terms of Reference will be the basis for contract for a signed contract with the successful firm. </w:t>
            </w:r>
          </w:p>
        </w:tc>
      </w:tr>
      <w:tr w:rsidR="004E3706" w14:paraId="0B4CC2ED" w14:textId="77777777">
        <w:trPr>
          <w:trHeight w:val="1656"/>
        </w:trPr>
        <w:tc>
          <w:tcPr>
            <w:tcW w:w="1985" w:type="dxa"/>
            <w:tcBorders>
              <w:top w:val="nil"/>
              <w:left w:val="nil"/>
              <w:bottom w:val="nil"/>
              <w:right w:val="nil"/>
            </w:tcBorders>
          </w:tcPr>
          <w:p w14:paraId="4B5B1962" w14:textId="77777777" w:rsidR="004E3706" w:rsidRDefault="004E3706"/>
        </w:tc>
        <w:tc>
          <w:tcPr>
            <w:tcW w:w="576" w:type="dxa"/>
            <w:tcBorders>
              <w:top w:val="nil"/>
              <w:left w:val="nil"/>
              <w:bottom w:val="nil"/>
              <w:right w:val="nil"/>
            </w:tcBorders>
          </w:tcPr>
          <w:p w14:paraId="00E9B479" w14:textId="77777777" w:rsidR="004E3706" w:rsidRDefault="008059D2">
            <w:pPr>
              <w:spacing w:after="1080"/>
            </w:pPr>
            <w:r>
              <w:rPr>
                <w:rFonts w:ascii="Times New Roman" w:eastAsia="Times New Roman" w:hAnsi="Times New Roman" w:cs="Times New Roman"/>
                <w:sz w:val="24"/>
              </w:rPr>
              <w:t xml:space="preserve">1.3 </w:t>
            </w:r>
          </w:p>
          <w:p w14:paraId="20BD40B4" w14:textId="77777777" w:rsidR="004E3706" w:rsidRDefault="008059D2">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1767FC75" w14:textId="77777777" w:rsidR="004E3706" w:rsidRDefault="008059D2">
            <w:pPr>
              <w:ind w:left="145" w:right="116"/>
              <w:jc w:val="both"/>
            </w:pPr>
            <w:r>
              <w:rPr>
                <w:rFonts w:ascii="Times New Roman" w:eastAsia="Times New Roman" w:hAnsi="Times New Roman" w:cs="Times New Roman"/>
                <w:sz w:val="24"/>
              </w:rPr>
              <w:t xml:space="preserve">The assignment shall be implemented in accordance with the phasing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When the assignment includes several phases, the performance of the Bidder under each phase must be to the Procuring Entity's satisfaction before work begins on the next phase. </w:t>
            </w:r>
          </w:p>
        </w:tc>
      </w:tr>
      <w:tr w:rsidR="004E3706" w14:paraId="46F517FF" w14:textId="77777777">
        <w:trPr>
          <w:trHeight w:val="2821"/>
        </w:trPr>
        <w:tc>
          <w:tcPr>
            <w:tcW w:w="1985" w:type="dxa"/>
            <w:tcBorders>
              <w:top w:val="nil"/>
              <w:left w:val="nil"/>
              <w:bottom w:val="nil"/>
              <w:right w:val="nil"/>
            </w:tcBorders>
          </w:tcPr>
          <w:p w14:paraId="1ADEB296" w14:textId="77777777" w:rsidR="004E3706" w:rsidRDefault="004E3706"/>
        </w:tc>
        <w:tc>
          <w:tcPr>
            <w:tcW w:w="576" w:type="dxa"/>
            <w:tcBorders>
              <w:top w:val="nil"/>
              <w:left w:val="nil"/>
              <w:bottom w:val="nil"/>
              <w:right w:val="nil"/>
            </w:tcBorders>
          </w:tcPr>
          <w:p w14:paraId="6C75F453" w14:textId="77777777" w:rsidR="004E3706" w:rsidRDefault="008059D2">
            <w:pPr>
              <w:spacing w:after="2184"/>
            </w:pPr>
            <w:r>
              <w:rPr>
                <w:rFonts w:ascii="Times New Roman" w:eastAsia="Times New Roman" w:hAnsi="Times New Roman" w:cs="Times New Roman"/>
                <w:sz w:val="24"/>
              </w:rPr>
              <w:t xml:space="preserve">1.4 </w:t>
            </w:r>
          </w:p>
          <w:p w14:paraId="042B15D2" w14:textId="77777777" w:rsidR="004E3706" w:rsidRDefault="008059D2">
            <w:r>
              <w:rPr>
                <w:rFonts w:ascii="Times New Roman" w:eastAsia="Times New Roman" w:hAnsi="Times New Roman" w:cs="Times New Roman"/>
                <w:sz w:val="24"/>
              </w:rPr>
              <w:t xml:space="preserve"> </w:t>
            </w:r>
          </w:p>
        </w:tc>
        <w:tc>
          <w:tcPr>
            <w:tcW w:w="6836" w:type="dxa"/>
            <w:tcBorders>
              <w:top w:val="nil"/>
              <w:left w:val="nil"/>
              <w:bottom w:val="nil"/>
              <w:right w:val="nil"/>
            </w:tcBorders>
          </w:tcPr>
          <w:p w14:paraId="03F0C653" w14:textId="77777777" w:rsidR="004E3706" w:rsidRDefault="008059D2">
            <w:pPr>
              <w:ind w:left="145" w:right="114"/>
              <w:jc w:val="both"/>
            </w:pPr>
            <w:r>
              <w:rPr>
                <w:rFonts w:ascii="Times New Roman" w:eastAsia="Times New Roman" w:hAnsi="Times New Roman" w:cs="Times New Roman"/>
                <w:sz w:val="24"/>
              </w:rPr>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w:t>
            </w:r>
            <w:proofErr w:type="spellStart"/>
            <w:r>
              <w:rPr>
                <w:rFonts w:ascii="Times New Roman" w:eastAsia="Times New Roman" w:hAnsi="Times New Roman" w:cs="Times New Roman"/>
                <w:sz w:val="24"/>
              </w:rPr>
              <w:t>prebid</w:t>
            </w:r>
            <w:proofErr w:type="spellEnd"/>
            <w:r>
              <w:rPr>
                <w:rFonts w:ascii="Times New Roman" w:eastAsia="Times New Roman" w:hAnsi="Times New Roman" w:cs="Times New Roman"/>
                <w:sz w:val="24"/>
              </w:rPr>
              <w:t xml:space="preserve"> conference if one is specified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Attending the pre-proposal conference is optional. The Bidders’ representative should contact the Procuring Entity at the address stated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or to obtain additional information on the pre-bid conference. </w:t>
            </w:r>
          </w:p>
        </w:tc>
      </w:tr>
      <w:tr w:rsidR="004E3706" w14:paraId="7886FC80" w14:textId="77777777">
        <w:trPr>
          <w:trHeight w:val="607"/>
        </w:trPr>
        <w:tc>
          <w:tcPr>
            <w:tcW w:w="1985" w:type="dxa"/>
            <w:tcBorders>
              <w:top w:val="nil"/>
              <w:left w:val="nil"/>
              <w:bottom w:val="nil"/>
              <w:right w:val="nil"/>
            </w:tcBorders>
          </w:tcPr>
          <w:p w14:paraId="43A6742B" w14:textId="77777777" w:rsidR="004E3706" w:rsidRDefault="004E3706"/>
        </w:tc>
        <w:tc>
          <w:tcPr>
            <w:tcW w:w="576" w:type="dxa"/>
            <w:tcBorders>
              <w:top w:val="nil"/>
              <w:left w:val="nil"/>
              <w:bottom w:val="nil"/>
              <w:right w:val="nil"/>
            </w:tcBorders>
          </w:tcPr>
          <w:p w14:paraId="63C369FD" w14:textId="77777777" w:rsidR="004E3706" w:rsidRDefault="008059D2">
            <w:r>
              <w:rPr>
                <w:rFonts w:ascii="Times New Roman" w:eastAsia="Times New Roman" w:hAnsi="Times New Roman" w:cs="Times New Roman"/>
                <w:sz w:val="24"/>
              </w:rPr>
              <w:t xml:space="preserve">1.5 </w:t>
            </w:r>
          </w:p>
        </w:tc>
        <w:tc>
          <w:tcPr>
            <w:tcW w:w="6836" w:type="dxa"/>
            <w:tcBorders>
              <w:top w:val="nil"/>
              <w:left w:val="nil"/>
              <w:bottom w:val="nil"/>
              <w:right w:val="nil"/>
            </w:tcBorders>
          </w:tcPr>
          <w:p w14:paraId="5AC5FCFA" w14:textId="77777777" w:rsidR="004E3706" w:rsidRDefault="008059D2">
            <w:pPr>
              <w:ind w:left="145"/>
              <w:jc w:val="both"/>
            </w:pPr>
            <w:r>
              <w:rPr>
                <w:rFonts w:ascii="Times New Roman" w:eastAsia="Times New Roman" w:hAnsi="Times New Roman" w:cs="Times New Roman"/>
                <w:sz w:val="24"/>
              </w:rPr>
              <w:t xml:space="preserve">The Procuring Entity will provide the inputs specified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assist the firm in obtaining licenses and permits needed to </w:t>
            </w:r>
          </w:p>
        </w:tc>
      </w:tr>
    </w:tbl>
    <w:p w14:paraId="6D91BA1A" w14:textId="77777777" w:rsidR="004E3706" w:rsidRDefault="008059D2">
      <w:pPr>
        <w:spacing w:after="4" w:line="249" w:lineRule="auto"/>
        <w:ind w:left="2716" w:hanging="10"/>
        <w:jc w:val="both"/>
      </w:pPr>
      <w:r>
        <w:rPr>
          <w:rFonts w:ascii="Times New Roman" w:eastAsia="Times New Roman" w:hAnsi="Times New Roman" w:cs="Times New Roman"/>
          <w:sz w:val="24"/>
        </w:rPr>
        <w:t xml:space="preserve">carry out the services, and make available relevant project data and reports. </w:t>
      </w:r>
    </w:p>
    <w:p w14:paraId="0A9D5E2D" w14:textId="77777777" w:rsidR="004E3706" w:rsidRDefault="008059D2">
      <w:pPr>
        <w:spacing w:after="0"/>
        <w:ind w:left="1985"/>
      </w:pPr>
      <w:r>
        <w:rPr>
          <w:rFonts w:ascii="Times New Roman" w:eastAsia="Times New Roman" w:hAnsi="Times New Roman" w:cs="Times New Roman"/>
          <w:sz w:val="24"/>
        </w:rPr>
        <w:t xml:space="preserve"> </w:t>
      </w:r>
    </w:p>
    <w:p w14:paraId="52329905" w14:textId="77777777" w:rsidR="004E3706" w:rsidRDefault="008059D2">
      <w:pPr>
        <w:numPr>
          <w:ilvl w:val="1"/>
          <w:numId w:val="4"/>
        </w:numPr>
        <w:spacing w:after="4" w:line="249" w:lineRule="auto"/>
        <w:ind w:right="241" w:hanging="721"/>
        <w:jc w:val="both"/>
      </w:pPr>
      <w:r>
        <w:rPr>
          <w:rFonts w:ascii="Times New Roman" w:eastAsia="Times New Roman" w:hAnsi="Times New Roman" w:cs="Times New Roman"/>
          <w:sz w:val="24"/>
        </w:rPr>
        <w:t>Please note that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the costs of preparing the proposal, including a visit to the Procuring Entity, are not reimbursable as a direct cost of the assignment; and (ii) the Procuring Entity is not bound to accept any of the proposals submitted. </w:t>
      </w:r>
    </w:p>
    <w:p w14:paraId="7A254940" w14:textId="77777777" w:rsidR="004E3706" w:rsidRDefault="008059D2">
      <w:pPr>
        <w:spacing w:after="0"/>
        <w:ind w:left="1985"/>
      </w:pPr>
      <w:r>
        <w:rPr>
          <w:rFonts w:ascii="Times New Roman" w:eastAsia="Times New Roman" w:hAnsi="Times New Roman" w:cs="Times New Roman"/>
          <w:sz w:val="24"/>
        </w:rPr>
        <w:t xml:space="preserve"> </w:t>
      </w:r>
    </w:p>
    <w:p w14:paraId="037826CC" w14:textId="77777777" w:rsidR="004E3706" w:rsidRDefault="008059D2">
      <w:pPr>
        <w:numPr>
          <w:ilvl w:val="1"/>
          <w:numId w:val="4"/>
        </w:numPr>
        <w:spacing w:after="4" w:line="249" w:lineRule="auto"/>
        <w:ind w:right="241" w:hanging="721"/>
        <w:jc w:val="both"/>
      </w:pPr>
      <w:r>
        <w:rPr>
          <w:rFonts w:ascii="Times New Roman" w:eastAsia="Times New Roman" w:hAnsi="Times New Roman" w:cs="Times New Roman"/>
          <w:sz w:val="24"/>
        </w:rPr>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33750E0B" w14:textId="77777777" w:rsidR="004E3706" w:rsidRDefault="008059D2">
      <w:pPr>
        <w:spacing w:after="0"/>
        <w:ind w:left="1985"/>
      </w:pPr>
      <w:r>
        <w:rPr>
          <w:rFonts w:ascii="Times New Roman" w:eastAsia="Times New Roman" w:hAnsi="Times New Roman" w:cs="Times New Roman"/>
          <w:sz w:val="24"/>
        </w:rPr>
        <w:t xml:space="preserve"> </w:t>
      </w:r>
    </w:p>
    <w:p w14:paraId="2CA87CBC" w14:textId="77777777" w:rsidR="004E3706" w:rsidRDefault="008059D2">
      <w:pPr>
        <w:spacing w:after="4" w:line="249" w:lineRule="auto"/>
        <w:ind w:left="2706" w:hanging="721"/>
        <w:jc w:val="both"/>
      </w:pPr>
      <w:r>
        <w:rPr>
          <w:rFonts w:ascii="Times New Roman" w:eastAsia="Times New Roman" w:hAnsi="Times New Roman" w:cs="Times New Roman"/>
          <w:sz w:val="24"/>
        </w:rPr>
        <w:t xml:space="preserve">1.7.1 Bidders will be excluded from the bidding process if it will be in a conflict of interest situation as described below: </w:t>
      </w:r>
    </w:p>
    <w:p w14:paraId="56C60FBD" w14:textId="77777777" w:rsidR="004E3706" w:rsidRDefault="008059D2">
      <w:pPr>
        <w:spacing w:after="0"/>
        <w:ind w:left="1985"/>
      </w:pPr>
      <w:r>
        <w:rPr>
          <w:rFonts w:ascii="Times New Roman" w:eastAsia="Times New Roman" w:hAnsi="Times New Roman" w:cs="Times New Roman"/>
          <w:sz w:val="24"/>
        </w:rPr>
        <w:t xml:space="preserve"> </w:t>
      </w:r>
    </w:p>
    <w:p w14:paraId="07569E87" w14:textId="77777777" w:rsidR="004E3706" w:rsidRDefault="008059D2">
      <w:pPr>
        <w:numPr>
          <w:ilvl w:val="3"/>
          <w:numId w:val="5"/>
        </w:numPr>
        <w:spacing w:after="113" w:line="249" w:lineRule="auto"/>
        <w:ind w:right="240" w:hanging="567"/>
        <w:jc w:val="both"/>
      </w:pPr>
      <w:r>
        <w:rPr>
          <w:rFonts w:ascii="Times New Roman" w:eastAsia="Times New Roman" w:hAnsi="Times New Roman" w:cs="Times New Roman"/>
          <w:sz w:val="24"/>
        </w:rPr>
        <w:t xml:space="preserve">Conflict between consulting activities and procurement of goods, works or services.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 </w:t>
      </w:r>
    </w:p>
    <w:p w14:paraId="210C64DB" w14:textId="77777777" w:rsidR="004E3706" w:rsidRDefault="008059D2">
      <w:pPr>
        <w:numPr>
          <w:ilvl w:val="3"/>
          <w:numId w:val="5"/>
        </w:numPr>
        <w:spacing w:after="122" w:line="249" w:lineRule="auto"/>
        <w:ind w:right="240" w:hanging="567"/>
        <w:jc w:val="both"/>
      </w:pPr>
      <w:r>
        <w:rPr>
          <w:rFonts w:ascii="Times New Roman" w:eastAsia="Times New Roman" w:hAnsi="Times New Roman" w:cs="Times New Roman"/>
          <w:sz w:val="24"/>
        </w:rPr>
        <w:lastRenderedPageBreak/>
        <w:t xml:space="preserve">Conflict among consulting assignments: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7385E7CB" w14:textId="77777777" w:rsidR="004E3706" w:rsidRDefault="008059D2">
      <w:pPr>
        <w:numPr>
          <w:ilvl w:val="3"/>
          <w:numId w:val="5"/>
        </w:numPr>
        <w:spacing w:after="5" w:line="250" w:lineRule="auto"/>
        <w:ind w:right="240" w:hanging="567"/>
        <w:jc w:val="both"/>
      </w:pPr>
      <w:r>
        <w:rPr>
          <w:rFonts w:ascii="Times New Roman" w:eastAsia="Times New Roman" w:hAnsi="Times New Roman" w:cs="Times New Roman"/>
          <w:sz w:val="24"/>
        </w:rPr>
        <w:t xml:space="preserve">Relationship with SADC Secretariat’s or the Procuring </w:t>
      </w:r>
    </w:p>
    <w:p w14:paraId="731A4676" w14:textId="77777777" w:rsidR="004E3706" w:rsidRDefault="008059D2">
      <w:pPr>
        <w:spacing w:after="5" w:line="250" w:lineRule="auto"/>
        <w:ind w:left="10" w:right="246" w:hanging="10"/>
        <w:jc w:val="right"/>
      </w:pPr>
      <w:r>
        <w:rPr>
          <w:rFonts w:ascii="Times New Roman" w:eastAsia="Times New Roman" w:hAnsi="Times New Roman" w:cs="Times New Roman"/>
          <w:sz w:val="24"/>
        </w:rPr>
        <w:t xml:space="preserve">Entity’s staff: bidders or contractors (including their personnel </w:t>
      </w:r>
    </w:p>
    <w:p w14:paraId="520E167A" w14:textId="77777777" w:rsidR="004E3706" w:rsidRDefault="008059D2">
      <w:pPr>
        <w:spacing w:after="109" w:line="249" w:lineRule="auto"/>
        <w:ind w:left="3253" w:right="240" w:hanging="10"/>
        <w:jc w:val="both"/>
      </w:pPr>
      <w:r>
        <w:rPr>
          <w:rFonts w:ascii="Times New Roman" w:eastAsia="Times New Roman" w:hAnsi="Times New Roman" w:cs="Times New Roman"/>
          <w:sz w:val="24"/>
        </w:rPr>
        <w:t>and sub-contractors) having business or family relationship with a member of the SADC Secretariat’s or the Procuring Entity’s staff directly or indirectly involved in any part of: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w:t>
      </w:r>
    </w:p>
    <w:p w14:paraId="018118AC" w14:textId="77777777" w:rsidR="004E3706" w:rsidRDefault="008059D2">
      <w:pPr>
        <w:pStyle w:val="Heading1"/>
        <w:spacing w:after="109" w:line="249" w:lineRule="auto"/>
        <w:ind w:left="3253" w:right="240"/>
        <w:jc w:val="both"/>
      </w:pPr>
      <w:r>
        <w:rPr>
          <w:b w:val="0"/>
          <w:sz w:val="24"/>
        </w:rPr>
        <w:t xml:space="preserve">contract.  </w:t>
      </w:r>
    </w:p>
    <w:p w14:paraId="509C2380" w14:textId="77777777" w:rsidR="004E3706" w:rsidRDefault="008059D2">
      <w:pPr>
        <w:spacing w:after="4" w:line="249" w:lineRule="auto"/>
        <w:ind w:left="2818" w:right="243" w:hanging="833"/>
        <w:jc w:val="both"/>
      </w:pPr>
      <w:r>
        <w:rPr>
          <w:rFonts w:ascii="Times New Roman" w:eastAsia="Times New Roman" w:hAnsi="Times New Roman" w:cs="Times New Roman"/>
          <w:sz w:val="24"/>
        </w:rPr>
        <w:t xml:space="preserve">1.7.2 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 </w:t>
      </w:r>
    </w:p>
    <w:p w14:paraId="110AB501" w14:textId="77777777" w:rsidR="004E3706" w:rsidRDefault="008059D2">
      <w:pPr>
        <w:spacing w:after="96"/>
        <w:ind w:left="2676"/>
      </w:pPr>
      <w:r>
        <w:rPr>
          <w:rFonts w:ascii="Times New Roman" w:eastAsia="Times New Roman" w:hAnsi="Times New Roman" w:cs="Times New Roman"/>
          <w:sz w:val="24"/>
        </w:rPr>
        <w:t xml:space="preserve"> </w:t>
      </w:r>
    </w:p>
    <w:p w14:paraId="62CE9B96" w14:textId="77777777" w:rsidR="004E3706" w:rsidRDefault="008059D2">
      <w:pPr>
        <w:spacing w:after="4" w:line="249" w:lineRule="auto"/>
        <w:ind w:left="2819" w:right="239" w:hanging="853"/>
        <w:jc w:val="both"/>
      </w:pPr>
      <w:r>
        <w:rPr>
          <w:rFonts w:ascii="Times New Roman" w:eastAsia="Times New Roman" w:hAnsi="Times New Roman" w:cs="Times New Roman"/>
          <w:sz w:val="24"/>
        </w:rPr>
        <w:t xml:space="preserve">1.7.3 Bidders may be hired for downstream work, when continuity is essential, in which case this possibility shall be indicated in </w:t>
      </w:r>
      <w:r>
        <w:rPr>
          <w:rFonts w:ascii="Times New Roman" w:eastAsia="Times New Roman" w:hAnsi="Times New Roman" w:cs="Times New Roman"/>
          <w:b/>
          <w:sz w:val="24"/>
        </w:rPr>
        <w:t xml:space="preserve">the Data Sheet </w:t>
      </w:r>
      <w:r>
        <w:rPr>
          <w:rFonts w:ascii="Times New Roman" w:eastAsia="Times New Roman" w:hAnsi="Times New Roman" w:cs="Times New Roman"/>
          <w:sz w:val="24"/>
        </w:rPr>
        <w:t xml:space="preserve">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 </w:t>
      </w:r>
    </w:p>
    <w:p w14:paraId="2B33BA7C" w14:textId="77777777" w:rsidR="004E3706" w:rsidRDefault="008059D2">
      <w:pPr>
        <w:spacing w:after="10"/>
        <w:ind w:left="1985"/>
      </w:pPr>
      <w:r>
        <w:rPr>
          <w:rFonts w:ascii="Times New Roman" w:eastAsia="Times New Roman" w:hAnsi="Times New Roman" w:cs="Times New Roman"/>
          <w:sz w:val="24"/>
        </w:rPr>
        <w:t xml:space="preserve"> </w:t>
      </w:r>
    </w:p>
    <w:p w14:paraId="7A85FD96" w14:textId="77777777" w:rsidR="004E3706" w:rsidRDefault="008059D2">
      <w:pPr>
        <w:spacing w:after="4" w:line="249" w:lineRule="auto"/>
        <w:ind w:left="2706" w:right="244" w:hanging="721"/>
        <w:jc w:val="both"/>
      </w:pPr>
      <w:r>
        <w:rPr>
          <w:rFonts w:ascii="Times New Roman" w:eastAsia="Times New Roman" w:hAnsi="Times New Roman" w:cs="Times New Roman"/>
          <w:sz w:val="24"/>
        </w:rPr>
        <w:t xml:space="preserve">1.8 It is the SADC Secretariat’s policy to require that Procuring Entity’s staff as well as Bidders under SADC Secretariat-financed contracts, observe the highest standard of ethics during the selection and execution of such contracts. In pursuance of this policy, the SADC Secretariat: </w:t>
      </w:r>
    </w:p>
    <w:p w14:paraId="015E5BD5" w14:textId="77777777" w:rsidR="004E3706" w:rsidRDefault="008059D2">
      <w:pPr>
        <w:spacing w:after="0"/>
        <w:ind w:left="1985"/>
      </w:pPr>
      <w:r>
        <w:rPr>
          <w:rFonts w:ascii="Times New Roman" w:eastAsia="Times New Roman" w:hAnsi="Times New Roman" w:cs="Times New Roman"/>
          <w:sz w:val="24"/>
        </w:rPr>
        <w:t xml:space="preserve"> </w:t>
      </w:r>
    </w:p>
    <w:p w14:paraId="1BF5A311" w14:textId="77777777" w:rsidR="004E3706" w:rsidRDefault="008059D2">
      <w:pPr>
        <w:numPr>
          <w:ilvl w:val="0"/>
          <w:numId w:val="7"/>
        </w:numPr>
        <w:spacing w:after="155" w:line="249" w:lineRule="auto"/>
        <w:ind w:right="122" w:hanging="567"/>
        <w:jc w:val="both"/>
      </w:pPr>
      <w:r>
        <w:rPr>
          <w:rFonts w:ascii="Times New Roman" w:eastAsia="Times New Roman" w:hAnsi="Times New Roman" w:cs="Times New Roman"/>
          <w:sz w:val="24"/>
        </w:rPr>
        <w:lastRenderedPageBreak/>
        <w:t xml:space="preserve">defines for the purposes of this provision, the terms set forth below as follows: </w:t>
      </w:r>
    </w:p>
    <w:p w14:paraId="397D8EDB" w14:textId="77777777" w:rsidR="004E3706" w:rsidRDefault="008059D2">
      <w:pPr>
        <w:numPr>
          <w:ilvl w:val="3"/>
          <w:numId w:val="9"/>
        </w:numPr>
        <w:spacing w:after="140" w:line="249" w:lineRule="auto"/>
        <w:ind w:left="3688" w:right="242" w:hanging="425"/>
        <w:jc w:val="both"/>
      </w:pPr>
      <w:r>
        <w:rPr>
          <w:rFonts w:ascii="Times New Roman" w:eastAsia="Times New Roman" w:hAnsi="Times New Roman" w:cs="Times New Roman"/>
          <w:sz w:val="24"/>
        </w:rPr>
        <w:t xml:space="preserve">“corrupt practice” is the offering, giving, receiving or soliciting, directly or indirectly, of anything of value to influence improperly the actions of another party;   </w:t>
      </w:r>
    </w:p>
    <w:p w14:paraId="20DE3812" w14:textId="77777777" w:rsidR="004E3706" w:rsidRDefault="008059D2">
      <w:pPr>
        <w:numPr>
          <w:ilvl w:val="3"/>
          <w:numId w:val="9"/>
        </w:numPr>
        <w:spacing w:after="157" w:line="249" w:lineRule="auto"/>
        <w:ind w:left="3688" w:right="242" w:hanging="425"/>
        <w:jc w:val="both"/>
      </w:pPr>
      <w:r>
        <w:rPr>
          <w:rFonts w:ascii="Times New Roman" w:eastAsia="Times New Roman" w:hAnsi="Times New Roman" w:cs="Times New Roman"/>
          <w:sz w:val="24"/>
        </w:rPr>
        <w:t xml:space="preserve">“fraudulent practice” is any act or omission, including misrepresentation, that knowingly or recklessly misleads, or attempts to mislead, a party to obtain financial or other benefits or to avoid an obligation; </w:t>
      </w:r>
    </w:p>
    <w:p w14:paraId="0819D7DE" w14:textId="77777777" w:rsidR="004E3706" w:rsidRDefault="008059D2">
      <w:pPr>
        <w:numPr>
          <w:ilvl w:val="3"/>
          <w:numId w:val="9"/>
        </w:numPr>
        <w:spacing w:after="133" w:line="249" w:lineRule="auto"/>
        <w:ind w:left="3688" w:right="242" w:hanging="425"/>
        <w:jc w:val="both"/>
      </w:pPr>
      <w:r>
        <w:rPr>
          <w:rFonts w:ascii="Times New Roman" w:eastAsia="Times New Roman" w:hAnsi="Times New Roman" w:cs="Times New Roman"/>
          <w:sz w:val="24"/>
        </w:rPr>
        <w:t xml:space="preserve">“collusive practices” is an arrangement between two or more parties designed to achieve an improper purpose, including to influence improperly the actions of another party; </w:t>
      </w:r>
    </w:p>
    <w:p w14:paraId="627B2481" w14:textId="77777777" w:rsidR="004E3706" w:rsidRDefault="008059D2">
      <w:pPr>
        <w:numPr>
          <w:ilvl w:val="3"/>
          <w:numId w:val="9"/>
        </w:numPr>
        <w:spacing w:after="153" w:line="249" w:lineRule="auto"/>
        <w:ind w:left="3688" w:right="242" w:hanging="425"/>
        <w:jc w:val="both"/>
      </w:pPr>
      <w:r>
        <w:rPr>
          <w:rFonts w:ascii="Times New Roman" w:eastAsia="Times New Roman" w:hAnsi="Times New Roman" w:cs="Times New Roman"/>
          <w:sz w:val="24"/>
        </w:rPr>
        <w:t xml:space="preserve">“coercive practices” is impairing or harming, or threatening to impair or harm, directly or indirectly, any party or the property of the party to influence improperly the actions of a party; </w:t>
      </w:r>
    </w:p>
    <w:p w14:paraId="2934664C" w14:textId="77777777" w:rsidR="004E3706" w:rsidRDefault="008059D2">
      <w:pPr>
        <w:numPr>
          <w:ilvl w:val="3"/>
          <w:numId w:val="9"/>
        </w:numPr>
        <w:spacing w:after="106" w:line="249" w:lineRule="auto"/>
        <w:ind w:left="3688" w:right="242" w:hanging="425"/>
        <w:jc w:val="both"/>
      </w:pPr>
      <w:r>
        <w:rPr>
          <w:rFonts w:ascii="Times New Roman" w:eastAsia="Times New Roman" w:hAnsi="Times New Roman" w:cs="Times New Roman"/>
          <w:sz w:val="24"/>
        </w:rPr>
        <w:t xml:space="preserve">“obstructive practice”  </w:t>
      </w:r>
    </w:p>
    <w:p w14:paraId="5A4527A2" w14:textId="77777777" w:rsidR="004E3706" w:rsidRDefault="008059D2">
      <w:pPr>
        <w:numPr>
          <w:ilvl w:val="3"/>
          <w:numId w:val="12"/>
        </w:numPr>
        <w:spacing w:after="110" w:line="249" w:lineRule="auto"/>
        <w:ind w:right="242" w:hanging="326"/>
        <w:jc w:val="both"/>
      </w:pPr>
      <w:r>
        <w:rPr>
          <w:rFonts w:ascii="Times New Roman" w:eastAsia="Times New Roman" w:hAnsi="Times New Roman" w:cs="Times New Roman"/>
          <w:sz w:val="24"/>
        </w:rPr>
        <w:t xml:space="preserve">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2A0E4A45" w14:textId="77777777" w:rsidR="004E3706" w:rsidRDefault="008059D2">
      <w:pPr>
        <w:numPr>
          <w:ilvl w:val="3"/>
          <w:numId w:val="12"/>
        </w:numPr>
        <w:spacing w:after="113" w:line="249" w:lineRule="auto"/>
        <w:ind w:right="242" w:hanging="326"/>
        <w:jc w:val="both"/>
      </w:pPr>
      <w:r>
        <w:rPr>
          <w:rFonts w:ascii="Times New Roman" w:eastAsia="Times New Roman" w:hAnsi="Times New Roman" w:cs="Times New Roman"/>
          <w:sz w:val="24"/>
        </w:rPr>
        <w:t xml:space="preserve">acts intended to materially impede the exercise of the SADC Secretariat or governmental or inspection and audit rights.  </w:t>
      </w:r>
    </w:p>
    <w:p w14:paraId="0143F96F" w14:textId="77777777" w:rsidR="004E3706" w:rsidRDefault="008059D2">
      <w:pPr>
        <w:numPr>
          <w:ilvl w:val="0"/>
          <w:numId w:val="7"/>
        </w:numPr>
        <w:spacing w:after="113" w:line="249" w:lineRule="auto"/>
        <w:ind w:right="122" w:hanging="567"/>
        <w:jc w:val="both"/>
      </w:pPr>
      <w:r>
        <w:rPr>
          <w:rFonts w:ascii="Times New Roman" w:eastAsia="Times New Roman" w:hAnsi="Times New Roman" w:cs="Times New Roman"/>
          <w:sz w:val="24"/>
        </w:rPr>
        <w:t xml:space="preserve">It will take the following measures against the bidder recommended for award who has, directly or through an agent, engaged in corrupt, fraudulent, collusive, coercive, or obstructive practices in competing for the contract in question; </w:t>
      </w:r>
    </w:p>
    <w:p w14:paraId="27C4CBED" w14:textId="77777777" w:rsidR="004E3706" w:rsidRDefault="008059D2">
      <w:pPr>
        <w:numPr>
          <w:ilvl w:val="2"/>
          <w:numId w:val="10"/>
        </w:numPr>
        <w:spacing w:after="110" w:line="249" w:lineRule="auto"/>
        <w:ind w:left="3688" w:right="241" w:hanging="425"/>
        <w:jc w:val="both"/>
      </w:pPr>
      <w:r>
        <w:rPr>
          <w:rFonts w:ascii="Times New Roman" w:eastAsia="Times New Roman" w:hAnsi="Times New Roman" w:cs="Times New Roman"/>
          <w:sz w:val="24"/>
        </w:rPr>
        <w:t xml:space="preserve">will reject the bid for award; </w:t>
      </w:r>
    </w:p>
    <w:p w14:paraId="43D00A35" w14:textId="77777777" w:rsidR="004E3706" w:rsidRDefault="008059D2">
      <w:pPr>
        <w:numPr>
          <w:ilvl w:val="2"/>
          <w:numId w:val="10"/>
        </w:numPr>
        <w:spacing w:after="113" w:line="249" w:lineRule="auto"/>
        <w:ind w:left="3688" w:right="241" w:hanging="425"/>
        <w:jc w:val="both"/>
      </w:pPr>
      <w:r>
        <w:rPr>
          <w:rFonts w:ascii="Times New Roman" w:eastAsia="Times New Roman" w:hAnsi="Times New Roman" w:cs="Times New Roman"/>
          <w:sz w:val="24"/>
        </w:rPr>
        <w:t xml:space="preserve">will declare the bidder/the contractor, including its affiliates, ineligible, either indefinitely or for a stated period of time, to become a SADC Secretariat contractor;  </w:t>
      </w:r>
    </w:p>
    <w:p w14:paraId="1F2460B2" w14:textId="77777777" w:rsidR="004E3706" w:rsidRDefault="008059D2">
      <w:pPr>
        <w:numPr>
          <w:ilvl w:val="2"/>
          <w:numId w:val="10"/>
        </w:numPr>
        <w:spacing w:after="113" w:line="249" w:lineRule="auto"/>
        <w:ind w:left="3688" w:right="241" w:hanging="425"/>
        <w:jc w:val="both"/>
      </w:pPr>
      <w:r>
        <w:rPr>
          <w:rFonts w:ascii="Times New Roman" w:eastAsia="Times New Roman" w:hAnsi="Times New Roman" w:cs="Times New Roman"/>
          <w:sz w:val="24"/>
        </w:rPr>
        <w:lastRenderedPageBreak/>
        <w:t xml:space="preserve">will cancel or terminate any ongoing contract with the bidder /the contractor; </w:t>
      </w:r>
    </w:p>
    <w:p w14:paraId="519E48C1" w14:textId="77777777" w:rsidR="004E3706" w:rsidRDefault="008059D2">
      <w:pPr>
        <w:numPr>
          <w:ilvl w:val="2"/>
          <w:numId w:val="10"/>
        </w:numPr>
        <w:spacing w:after="113" w:line="249" w:lineRule="auto"/>
        <w:ind w:left="3688" w:right="241" w:hanging="425"/>
        <w:jc w:val="both"/>
      </w:pPr>
      <w:r>
        <w:rPr>
          <w:rFonts w:ascii="Times New Roman" w:eastAsia="Times New Roman" w:hAnsi="Times New Roman" w:cs="Times New Roman"/>
          <w:sz w:val="24"/>
        </w:rPr>
        <w:t xml:space="preserve">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 </w:t>
      </w:r>
    </w:p>
    <w:p w14:paraId="405A07E1" w14:textId="77777777" w:rsidR="004E3706" w:rsidRDefault="008059D2">
      <w:pPr>
        <w:numPr>
          <w:ilvl w:val="2"/>
          <w:numId w:val="10"/>
        </w:numPr>
        <w:spacing w:after="113" w:line="249" w:lineRule="auto"/>
        <w:ind w:left="3688" w:right="241" w:hanging="425"/>
        <w:jc w:val="both"/>
      </w:pPr>
      <w:r>
        <w:rPr>
          <w:rFonts w:ascii="Times New Roman" w:eastAsia="Times New Roman" w:hAnsi="Times New Roman" w:cs="Times New Roman"/>
          <w:sz w:val="24"/>
        </w:rPr>
        <w:t xml:space="preserve">will forfeit the bid or performance securities of the bidder /the contractor;  </w:t>
      </w:r>
    </w:p>
    <w:p w14:paraId="58ED0E91" w14:textId="77777777" w:rsidR="004E3706" w:rsidRDefault="008059D2">
      <w:pPr>
        <w:numPr>
          <w:ilvl w:val="2"/>
          <w:numId w:val="10"/>
        </w:numPr>
        <w:spacing w:after="4" w:line="249" w:lineRule="auto"/>
        <w:ind w:left="3688" w:right="241" w:hanging="425"/>
        <w:jc w:val="both"/>
      </w:pPr>
      <w:r>
        <w:rPr>
          <w:rFonts w:ascii="Times New Roman" w:eastAsia="Times New Roman" w:hAnsi="Times New Roman" w:cs="Times New Roman"/>
          <w:sz w:val="24"/>
        </w:rPr>
        <w:t xml:space="preserve">will suspend any payments due to the bidder/ contractor, under the contract in question or any other contract the bidder/contractor might have with the organization, until </w:t>
      </w:r>
    </w:p>
    <w:p w14:paraId="1954A3A0" w14:textId="77777777" w:rsidR="004E3706" w:rsidRDefault="008059D2">
      <w:pPr>
        <w:spacing w:after="113" w:line="249" w:lineRule="auto"/>
        <w:ind w:left="3697" w:right="241" w:hanging="10"/>
        <w:jc w:val="both"/>
      </w:pPr>
      <w:r>
        <w:rPr>
          <w:rFonts w:ascii="Times New Roman" w:eastAsia="Times New Roman" w:hAnsi="Times New Roman" w:cs="Times New Roman"/>
          <w:sz w:val="24"/>
        </w:rPr>
        <w:t xml:space="preserve">the extent of damage caused by the its engagement in corrupt, fraudulent, collusive, coercive or obstructive practices in competing for the SADC Secretariat’s contract are determined and recovered, and  </w:t>
      </w:r>
    </w:p>
    <w:p w14:paraId="5F15E785" w14:textId="77777777" w:rsidR="004E3706" w:rsidRDefault="008059D2">
      <w:pPr>
        <w:numPr>
          <w:ilvl w:val="2"/>
          <w:numId w:val="10"/>
        </w:numPr>
        <w:spacing w:after="110" w:line="249" w:lineRule="auto"/>
        <w:ind w:left="3688" w:right="241" w:hanging="425"/>
        <w:jc w:val="both"/>
      </w:pPr>
      <w:r>
        <w:rPr>
          <w:rFonts w:ascii="Times New Roman" w:eastAsia="Times New Roman" w:hAnsi="Times New Roman" w:cs="Times New Roman"/>
          <w:sz w:val="24"/>
        </w:rPr>
        <w:t xml:space="preserve">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 </w:t>
      </w:r>
    </w:p>
    <w:p w14:paraId="665FD492" w14:textId="77777777" w:rsidR="004E3706" w:rsidRDefault="008059D2">
      <w:pPr>
        <w:spacing w:after="0"/>
        <w:ind w:left="1985"/>
      </w:pPr>
      <w:r>
        <w:rPr>
          <w:rFonts w:ascii="Times New Roman" w:eastAsia="Times New Roman" w:hAnsi="Times New Roman" w:cs="Times New Roman"/>
          <w:sz w:val="24"/>
        </w:rPr>
        <w:t xml:space="preserve"> </w:t>
      </w:r>
    </w:p>
    <w:p w14:paraId="056ADD87" w14:textId="77777777" w:rsidR="004E3706" w:rsidRDefault="008059D2">
      <w:pPr>
        <w:numPr>
          <w:ilvl w:val="1"/>
          <w:numId w:val="8"/>
        </w:numPr>
        <w:spacing w:after="4" w:line="249" w:lineRule="auto"/>
        <w:ind w:right="245" w:hanging="721"/>
        <w:jc w:val="both"/>
      </w:pPr>
      <w:r>
        <w:rPr>
          <w:rFonts w:ascii="Times New Roman" w:eastAsia="Times New Roman" w:hAnsi="Times New Roman" w:cs="Times New Roman"/>
          <w:sz w:val="24"/>
        </w:rPr>
        <w:t xml:space="preserve">Neither the shortlisted Bidders nor their personnel or subcontractor shall not be under a declaration of ineligibility for corrupt and fraudulent practices issued by the SADC Secretariat in accordance with the above sub para. 1.8 (d). </w:t>
      </w:r>
    </w:p>
    <w:p w14:paraId="6FC13A83" w14:textId="77777777" w:rsidR="004E3706" w:rsidRDefault="008059D2">
      <w:pPr>
        <w:spacing w:after="0"/>
        <w:ind w:left="1985"/>
      </w:pPr>
      <w:r>
        <w:rPr>
          <w:rFonts w:ascii="Times New Roman" w:eastAsia="Times New Roman" w:hAnsi="Times New Roman" w:cs="Times New Roman"/>
          <w:sz w:val="24"/>
        </w:rPr>
        <w:t xml:space="preserve"> </w:t>
      </w:r>
    </w:p>
    <w:p w14:paraId="62EEB5D0" w14:textId="77777777" w:rsidR="004E3706" w:rsidRDefault="008059D2">
      <w:pPr>
        <w:numPr>
          <w:ilvl w:val="1"/>
          <w:numId w:val="8"/>
        </w:numPr>
        <w:spacing w:after="4" w:line="249" w:lineRule="auto"/>
        <w:ind w:right="245" w:hanging="721"/>
        <w:jc w:val="both"/>
      </w:pPr>
      <w:r>
        <w:rPr>
          <w:rFonts w:ascii="Times New Roman" w:eastAsia="Times New Roman" w:hAnsi="Times New Roman" w:cs="Times New Roman"/>
          <w:sz w:val="24"/>
        </w:rPr>
        <w:t xml:space="preserve">Bidders shall furnish information as described in the Financial Proposal submission form (Section 4A) on commissions and gratuities, if any, paid or to be paid to agents relating to this proposal, and to execute the work if the firm is awarded the contract. </w:t>
      </w:r>
    </w:p>
    <w:p w14:paraId="7AC1E113" w14:textId="77777777" w:rsidR="004E3706" w:rsidRDefault="008059D2">
      <w:pPr>
        <w:spacing w:after="0"/>
        <w:ind w:left="1985"/>
      </w:pPr>
      <w:r>
        <w:rPr>
          <w:rFonts w:ascii="Times New Roman" w:eastAsia="Times New Roman" w:hAnsi="Times New Roman" w:cs="Times New Roman"/>
          <w:sz w:val="24"/>
        </w:rPr>
        <w:t xml:space="preserve"> </w:t>
      </w:r>
    </w:p>
    <w:p w14:paraId="7AE4810C" w14:textId="77777777" w:rsidR="004E3706" w:rsidRDefault="008059D2">
      <w:pPr>
        <w:numPr>
          <w:ilvl w:val="1"/>
          <w:numId w:val="8"/>
        </w:numPr>
        <w:spacing w:after="4" w:line="249" w:lineRule="auto"/>
        <w:ind w:right="245" w:hanging="721"/>
        <w:jc w:val="both"/>
      </w:pPr>
      <w:r>
        <w:rPr>
          <w:rFonts w:ascii="Times New Roman" w:eastAsia="Times New Roman" w:hAnsi="Times New Roman" w:cs="Times New Roman"/>
          <w:sz w:val="24"/>
        </w:rPr>
        <w:t xml:space="preserve">Without limitation on the generality of this rule, Bidders, and their subcontractors and personnel shall not be hired under the circumstances set forth below: </w:t>
      </w:r>
    </w:p>
    <w:p w14:paraId="2B379FF9" w14:textId="77777777" w:rsidR="004E3706" w:rsidRDefault="008059D2">
      <w:pPr>
        <w:spacing w:after="0"/>
        <w:ind w:left="3385"/>
      </w:pPr>
      <w:r>
        <w:rPr>
          <w:rFonts w:ascii="Times New Roman" w:eastAsia="Times New Roman" w:hAnsi="Times New Roman" w:cs="Times New Roman"/>
          <w:sz w:val="24"/>
        </w:rPr>
        <w:t xml:space="preserve"> </w:t>
      </w:r>
    </w:p>
    <w:p w14:paraId="1000DB9E" w14:textId="77777777" w:rsidR="004E3706" w:rsidRDefault="008059D2">
      <w:pPr>
        <w:numPr>
          <w:ilvl w:val="2"/>
          <w:numId w:val="11"/>
        </w:numPr>
        <w:spacing w:after="106" w:line="249" w:lineRule="auto"/>
        <w:ind w:hanging="333"/>
        <w:jc w:val="both"/>
      </w:pPr>
      <w:r>
        <w:rPr>
          <w:rFonts w:ascii="Times New Roman" w:eastAsia="Times New Roman" w:hAnsi="Times New Roman" w:cs="Times New Roman"/>
          <w:sz w:val="24"/>
        </w:rPr>
        <w:t xml:space="preserve">They are bankrupt; </w:t>
      </w:r>
    </w:p>
    <w:p w14:paraId="0BF5ECCE" w14:textId="77777777" w:rsidR="004E3706" w:rsidRDefault="008059D2">
      <w:pPr>
        <w:numPr>
          <w:ilvl w:val="2"/>
          <w:numId w:val="11"/>
        </w:numPr>
        <w:spacing w:after="110" w:line="249" w:lineRule="auto"/>
        <w:ind w:hanging="333"/>
        <w:jc w:val="both"/>
      </w:pPr>
      <w:r>
        <w:rPr>
          <w:rFonts w:ascii="Times New Roman" w:eastAsia="Times New Roman" w:hAnsi="Times New Roman" w:cs="Times New Roman"/>
          <w:sz w:val="24"/>
        </w:rPr>
        <w:t xml:space="preserve">Payments to them have been suspended in accordance with the judgment of a court of law other than a judgment declaring bankruptcy and resulting, in accordance with their national laws in </w:t>
      </w:r>
      <w:r>
        <w:rPr>
          <w:rFonts w:ascii="Times New Roman" w:eastAsia="Times New Roman" w:hAnsi="Times New Roman" w:cs="Times New Roman"/>
          <w:sz w:val="24"/>
        </w:rPr>
        <w:lastRenderedPageBreak/>
        <w:t xml:space="preserve">the total or partial loss of the right to administer and dispose of their property; </w:t>
      </w:r>
    </w:p>
    <w:p w14:paraId="748A5B59" w14:textId="77777777" w:rsidR="004E3706" w:rsidRDefault="008059D2">
      <w:pPr>
        <w:numPr>
          <w:ilvl w:val="2"/>
          <w:numId w:val="11"/>
        </w:numPr>
        <w:spacing w:after="110" w:line="249" w:lineRule="auto"/>
        <w:ind w:hanging="333"/>
        <w:jc w:val="both"/>
      </w:pPr>
      <w:r>
        <w:rPr>
          <w:rFonts w:ascii="Times New Roman" w:eastAsia="Times New Roman" w:hAnsi="Times New Roman" w:cs="Times New Roman"/>
          <w:sz w:val="24"/>
        </w:rPr>
        <w:t xml:space="preserve">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 </w:t>
      </w:r>
    </w:p>
    <w:p w14:paraId="7ADF4E3A" w14:textId="77777777" w:rsidR="004E3706" w:rsidRDefault="008059D2">
      <w:pPr>
        <w:numPr>
          <w:ilvl w:val="2"/>
          <w:numId w:val="11"/>
        </w:numPr>
        <w:spacing w:after="110" w:line="249" w:lineRule="auto"/>
        <w:ind w:hanging="333"/>
        <w:jc w:val="both"/>
      </w:pPr>
      <w:r>
        <w:rPr>
          <w:rFonts w:ascii="Times New Roman" w:eastAsia="Times New Roman" w:hAnsi="Times New Roman" w:cs="Times New Roman"/>
          <w:sz w:val="24"/>
        </w:rPr>
        <w:t xml:space="preserve">They have been convicted, by a final judgment, of any crime or offence concerning their professional conduct; </w:t>
      </w:r>
    </w:p>
    <w:p w14:paraId="63C912A9" w14:textId="77777777" w:rsidR="004E3706" w:rsidRDefault="008059D2">
      <w:pPr>
        <w:numPr>
          <w:ilvl w:val="2"/>
          <w:numId w:val="11"/>
        </w:numPr>
        <w:spacing w:after="110" w:line="249" w:lineRule="auto"/>
        <w:ind w:hanging="333"/>
        <w:jc w:val="both"/>
      </w:pPr>
      <w:r>
        <w:rPr>
          <w:rFonts w:ascii="Times New Roman" w:eastAsia="Times New Roman" w:hAnsi="Times New Roman" w:cs="Times New Roman"/>
          <w:sz w:val="24"/>
        </w:rPr>
        <w:t xml:space="preserve">They are guilty of serious misrepresentation with regard to information required for participation in an invitation to tender; </w:t>
      </w:r>
    </w:p>
    <w:p w14:paraId="33DDC685" w14:textId="77777777" w:rsidR="004E3706" w:rsidRDefault="008059D2">
      <w:pPr>
        <w:numPr>
          <w:ilvl w:val="2"/>
          <w:numId w:val="11"/>
        </w:numPr>
        <w:spacing w:after="4" w:line="249" w:lineRule="auto"/>
        <w:ind w:hanging="333"/>
        <w:jc w:val="both"/>
      </w:pPr>
      <w:r>
        <w:rPr>
          <w:rFonts w:ascii="Times New Roman" w:eastAsia="Times New Roman" w:hAnsi="Times New Roman" w:cs="Times New Roman"/>
          <w:sz w:val="24"/>
        </w:rPr>
        <w:t xml:space="preserve">They have been sanctioned by SADC Secretariat according to </w:t>
      </w:r>
    </w:p>
    <w:p w14:paraId="5E15B016" w14:textId="77777777" w:rsidR="004E3706" w:rsidRDefault="008059D2">
      <w:pPr>
        <w:spacing w:after="107" w:line="249" w:lineRule="auto"/>
        <w:ind w:left="2716" w:hanging="10"/>
        <w:jc w:val="both"/>
      </w:pPr>
      <w:r>
        <w:rPr>
          <w:rFonts w:ascii="Times New Roman" w:eastAsia="Times New Roman" w:hAnsi="Times New Roman" w:cs="Times New Roman"/>
          <w:sz w:val="24"/>
        </w:rPr>
        <w:t xml:space="preserve">the SADC Secretariat Policy for Procurement and Grants.  </w:t>
      </w:r>
    </w:p>
    <w:p w14:paraId="011118AF" w14:textId="77777777" w:rsidR="004E3706" w:rsidRDefault="008059D2">
      <w:pPr>
        <w:spacing w:after="230" w:line="249" w:lineRule="auto"/>
        <w:ind w:left="2818" w:right="238" w:hanging="833"/>
        <w:jc w:val="both"/>
      </w:pPr>
      <w:r>
        <w:rPr>
          <w:rFonts w:ascii="Times New Roman" w:eastAsia="Times New Roman" w:hAnsi="Times New Roman" w:cs="Times New Roman"/>
          <w:sz w:val="24"/>
        </w:rPr>
        <w:t>1.11 Only shortlisted Bidders are allowed to participate in this bidding process. If a Bidders is shortlisted as Joint Venture or Consortium, the composition of Joint Venture or Consortium can be changed with prior approval of the Procuring Entity and only if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is supported by solid and objective arguments, (ii) does not alter the competition, (iii) is not generating a conflict of interest, and (iv) is not invalidating the criteria and conditions in place when the joint venture or consortium was prequalified. </w:t>
      </w:r>
    </w:p>
    <w:p w14:paraId="07EC9924" w14:textId="77777777" w:rsidR="004E3706" w:rsidRDefault="008059D2">
      <w:pPr>
        <w:spacing w:after="0"/>
        <w:ind w:left="1985"/>
      </w:pPr>
      <w:r>
        <w:rPr>
          <w:rFonts w:ascii="Times New Roman" w:eastAsia="Times New Roman" w:hAnsi="Times New Roman" w:cs="Times New Roman"/>
          <w:sz w:val="24"/>
        </w:rPr>
        <w:t xml:space="preserve"> </w:t>
      </w:r>
    </w:p>
    <w:p w14:paraId="1ABBA9F6" w14:textId="77777777" w:rsidR="004E3706" w:rsidRDefault="008059D2">
      <w:pPr>
        <w:numPr>
          <w:ilvl w:val="0"/>
          <w:numId w:val="13"/>
        </w:numPr>
        <w:spacing w:after="4" w:line="249" w:lineRule="auto"/>
        <w:ind w:right="95" w:hanging="360"/>
        <w:jc w:val="both"/>
      </w:pPr>
      <w:r>
        <w:rPr>
          <w:rFonts w:ascii="Times New Roman" w:eastAsia="Times New Roman" w:hAnsi="Times New Roman" w:cs="Times New Roman"/>
          <w:b/>
          <w:sz w:val="24"/>
        </w:rPr>
        <w:t xml:space="preserve">Clarification </w:t>
      </w:r>
      <w:r>
        <w:rPr>
          <w:rFonts w:ascii="Times New Roman" w:eastAsia="Times New Roman" w:hAnsi="Times New Roman" w:cs="Times New Roman"/>
          <w:sz w:val="24"/>
        </w:rPr>
        <w:t xml:space="preserve">2.1 Bidders may request a clarification of any of the Bidding </w:t>
      </w:r>
      <w:r>
        <w:rPr>
          <w:rFonts w:ascii="Times New Roman" w:eastAsia="Times New Roman" w:hAnsi="Times New Roman" w:cs="Times New Roman"/>
          <w:b/>
          <w:sz w:val="24"/>
        </w:rPr>
        <w:t xml:space="preserve">and </w:t>
      </w:r>
      <w:r>
        <w:rPr>
          <w:rFonts w:ascii="Times New Roman" w:eastAsia="Times New Roman" w:hAnsi="Times New Roman" w:cs="Times New Roman"/>
          <w:sz w:val="24"/>
        </w:rPr>
        <w:t xml:space="preserve">Documents up to the number of days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Amendment of </w:t>
      </w:r>
      <w:r>
        <w:rPr>
          <w:rFonts w:ascii="Times New Roman" w:eastAsia="Times New Roman" w:hAnsi="Times New Roman" w:cs="Times New Roman"/>
          <w:sz w:val="24"/>
        </w:rPr>
        <w:t xml:space="preserve">before the proposal submission date. Any request for clarification </w:t>
      </w:r>
      <w:r>
        <w:rPr>
          <w:rFonts w:ascii="Times New Roman" w:eastAsia="Times New Roman" w:hAnsi="Times New Roman" w:cs="Times New Roman"/>
          <w:b/>
          <w:sz w:val="24"/>
        </w:rPr>
        <w:t xml:space="preserve">Bidding </w:t>
      </w:r>
      <w:r>
        <w:rPr>
          <w:rFonts w:ascii="Times New Roman" w:eastAsia="Times New Roman" w:hAnsi="Times New Roman" w:cs="Times New Roman"/>
          <w:sz w:val="24"/>
        </w:rPr>
        <w:t xml:space="preserve">must be sent in writing by </w:t>
      </w:r>
      <w:proofErr w:type="spellStart"/>
      <w:r>
        <w:rPr>
          <w:rFonts w:ascii="Times New Roman" w:eastAsia="Times New Roman" w:hAnsi="Times New Roman" w:cs="Times New Roman"/>
          <w:sz w:val="24"/>
        </w:rPr>
        <w:t>papermail</w:t>
      </w:r>
      <w:proofErr w:type="spellEnd"/>
      <w:r>
        <w:rPr>
          <w:rFonts w:ascii="Times New Roman" w:eastAsia="Times New Roman" w:hAnsi="Times New Roman" w:cs="Times New Roman"/>
          <w:sz w:val="24"/>
        </w:rPr>
        <w:t xml:space="preserve">, cable, telex, facsimile, or </w:t>
      </w:r>
    </w:p>
    <w:p w14:paraId="2C7403F8" w14:textId="77777777" w:rsidR="004E3706" w:rsidRDefault="008059D2">
      <w:pPr>
        <w:spacing w:after="4" w:line="249" w:lineRule="auto"/>
        <w:ind w:left="3001" w:right="189" w:hanging="2641"/>
        <w:jc w:val="both"/>
      </w:pPr>
      <w:r>
        <w:rPr>
          <w:rFonts w:ascii="Times New Roman" w:eastAsia="Times New Roman" w:hAnsi="Times New Roman" w:cs="Times New Roman"/>
          <w:b/>
          <w:sz w:val="24"/>
        </w:rPr>
        <w:t>Documents</w:t>
      </w:r>
      <w:r>
        <w:rPr>
          <w:rFonts w:ascii="Times New Roman" w:eastAsia="Times New Roman" w:hAnsi="Times New Roman" w:cs="Times New Roman"/>
          <w:sz w:val="24"/>
        </w:rPr>
        <w:t xml:space="preserve"> electronic mail to the Procuring Entity’s address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The Procuring Entity will respond by cable, telex, facsimile, or electronic mail to such requests and will send written copies of the response (including an explanation of the query but without identifying the source of inquiry) to all invited Bidders who intend to submit proposals. </w:t>
      </w:r>
    </w:p>
    <w:p w14:paraId="79C908C2" w14:textId="77777777" w:rsidR="004E3706" w:rsidRDefault="008059D2">
      <w:pPr>
        <w:numPr>
          <w:ilvl w:val="1"/>
          <w:numId w:val="13"/>
        </w:numPr>
        <w:spacing w:after="4" w:line="249" w:lineRule="auto"/>
        <w:ind w:hanging="721"/>
        <w:jc w:val="both"/>
      </w:pPr>
      <w:r>
        <w:rPr>
          <w:rFonts w:ascii="Times New Roman" w:eastAsia="Times New Roman" w:hAnsi="Times New Roman" w:cs="Times New Roman"/>
          <w:sz w:val="24"/>
        </w:rPr>
        <w:t xml:space="preserve">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 </w:t>
      </w:r>
    </w:p>
    <w:p w14:paraId="306203DC" w14:textId="77777777" w:rsidR="004E3706" w:rsidRDefault="008059D2">
      <w:pPr>
        <w:spacing w:after="0"/>
        <w:ind w:left="2280"/>
      </w:pPr>
      <w:r>
        <w:rPr>
          <w:rFonts w:ascii="Times New Roman" w:eastAsia="Times New Roman" w:hAnsi="Times New Roman" w:cs="Times New Roman"/>
          <w:sz w:val="24"/>
        </w:rPr>
        <w:t xml:space="preserve"> </w:t>
      </w:r>
    </w:p>
    <w:p w14:paraId="3B3AD714" w14:textId="77777777" w:rsidR="004E3706" w:rsidRDefault="008059D2">
      <w:pPr>
        <w:numPr>
          <w:ilvl w:val="0"/>
          <w:numId w:val="13"/>
        </w:numPr>
        <w:spacing w:after="4" w:line="249" w:lineRule="auto"/>
        <w:ind w:right="95" w:hanging="360"/>
        <w:jc w:val="both"/>
      </w:pPr>
      <w:r>
        <w:rPr>
          <w:rFonts w:ascii="Times New Roman" w:eastAsia="Times New Roman" w:hAnsi="Times New Roman" w:cs="Times New Roman"/>
          <w:b/>
          <w:sz w:val="24"/>
        </w:rPr>
        <w:t xml:space="preserve">Preparation of </w:t>
      </w:r>
      <w:r>
        <w:rPr>
          <w:rFonts w:ascii="Times New Roman" w:eastAsia="Times New Roman" w:hAnsi="Times New Roman" w:cs="Times New Roman"/>
          <w:b/>
          <w:sz w:val="24"/>
        </w:rPr>
        <w:tab/>
      </w:r>
      <w:r>
        <w:rPr>
          <w:rFonts w:ascii="Times New Roman" w:eastAsia="Times New Roman" w:hAnsi="Times New Roman" w:cs="Times New Roman"/>
          <w:sz w:val="24"/>
        </w:rPr>
        <w:t xml:space="preserve">3.1 </w:t>
      </w:r>
      <w:r>
        <w:rPr>
          <w:rFonts w:ascii="Times New Roman" w:eastAsia="Times New Roman" w:hAnsi="Times New Roman" w:cs="Times New Roman"/>
          <w:sz w:val="24"/>
        </w:rPr>
        <w:tab/>
        <w:t xml:space="preserve">Bidders are requested to submit a proposal written in the </w:t>
      </w:r>
    </w:p>
    <w:p w14:paraId="5B59F108" w14:textId="77777777" w:rsidR="004E3706" w:rsidRDefault="008059D2">
      <w:pPr>
        <w:spacing w:after="4" w:line="249" w:lineRule="auto"/>
        <w:ind w:left="3001" w:right="190" w:hanging="2641"/>
        <w:jc w:val="both"/>
      </w:pPr>
      <w:r>
        <w:rPr>
          <w:rFonts w:ascii="Times New Roman" w:eastAsia="Times New Roman" w:hAnsi="Times New Roman" w:cs="Times New Roman"/>
          <w:b/>
          <w:sz w:val="24"/>
        </w:rPr>
        <w:lastRenderedPageBreak/>
        <w:t xml:space="preserve">Proposal </w:t>
      </w:r>
      <w:r>
        <w:rPr>
          <w:rFonts w:ascii="Times New Roman" w:eastAsia="Times New Roman" w:hAnsi="Times New Roman" w:cs="Times New Roman"/>
          <w:sz w:val="24"/>
        </w:rPr>
        <w:t xml:space="preserve">language indicated in the </w:t>
      </w:r>
      <w:r>
        <w:rPr>
          <w:rFonts w:ascii="Times New Roman" w:eastAsia="Times New Roman" w:hAnsi="Times New Roman" w:cs="Times New Roman"/>
          <w:b/>
          <w:sz w:val="24"/>
        </w:rPr>
        <w:t xml:space="preserve">Bid Data Sheet. </w:t>
      </w:r>
      <w:r>
        <w:rPr>
          <w:rFonts w:ascii="Times New Roman" w:eastAsia="Times New Roman" w:hAnsi="Times New Roman" w:cs="Times New Roman"/>
          <w:sz w:val="24"/>
        </w:rPr>
        <w:t xml:space="preserve">All correspondence between the Bidder and Contracting Authority shall be in this language.  </w:t>
      </w:r>
    </w:p>
    <w:p w14:paraId="2480A6C9" w14:textId="77777777" w:rsidR="004E3706" w:rsidRDefault="008059D2">
      <w:pPr>
        <w:spacing w:after="0"/>
        <w:ind w:left="2280"/>
      </w:pPr>
      <w:r>
        <w:rPr>
          <w:rFonts w:ascii="Times New Roman" w:eastAsia="Times New Roman" w:hAnsi="Times New Roman" w:cs="Times New Roman"/>
          <w:sz w:val="24"/>
        </w:rPr>
        <w:t xml:space="preserve"> </w:t>
      </w:r>
    </w:p>
    <w:p w14:paraId="768B2F8E" w14:textId="77777777" w:rsidR="004E3706" w:rsidRDefault="008059D2">
      <w:pPr>
        <w:tabs>
          <w:tab w:val="center" w:pos="1220"/>
          <w:tab w:val="center" w:pos="2430"/>
          <w:tab w:val="center" w:pos="6166"/>
        </w:tabs>
        <w:spacing w:after="5" w:line="250" w:lineRule="auto"/>
      </w:pPr>
      <w:r>
        <w:tab/>
      </w:r>
      <w:r>
        <w:rPr>
          <w:rFonts w:ascii="Times New Roman" w:eastAsia="Times New Roman" w:hAnsi="Times New Roman" w:cs="Times New Roman"/>
          <w:b/>
          <w:sz w:val="24"/>
        </w:rPr>
        <w:t xml:space="preserve">Technical </w:t>
      </w:r>
      <w:r>
        <w:rPr>
          <w:rFonts w:ascii="Times New Roman" w:eastAsia="Times New Roman" w:hAnsi="Times New Roman" w:cs="Times New Roman"/>
          <w:b/>
          <w:sz w:val="24"/>
        </w:rPr>
        <w:tab/>
      </w:r>
      <w:r>
        <w:rPr>
          <w:rFonts w:ascii="Times New Roman" w:eastAsia="Times New Roman" w:hAnsi="Times New Roman" w:cs="Times New Roman"/>
          <w:sz w:val="24"/>
        </w:rPr>
        <w:t xml:space="preserve">3.2 </w:t>
      </w:r>
      <w:r>
        <w:rPr>
          <w:rFonts w:ascii="Times New Roman" w:eastAsia="Times New Roman" w:hAnsi="Times New Roman" w:cs="Times New Roman"/>
          <w:sz w:val="24"/>
        </w:rPr>
        <w:tab/>
        <w:t xml:space="preserve">In preparing the Technical Proposal, Bidders are expected to </w:t>
      </w:r>
    </w:p>
    <w:p w14:paraId="54AC3FD0" w14:textId="77777777" w:rsidR="004E3706" w:rsidRDefault="008059D2">
      <w:pPr>
        <w:spacing w:after="4" w:line="249" w:lineRule="auto"/>
        <w:ind w:left="3001" w:right="192" w:hanging="2281"/>
        <w:jc w:val="both"/>
      </w:pPr>
      <w:r>
        <w:rPr>
          <w:rFonts w:ascii="Times New Roman" w:eastAsia="Times New Roman" w:hAnsi="Times New Roman" w:cs="Times New Roman"/>
          <w:b/>
          <w:sz w:val="24"/>
        </w:rPr>
        <w:t>Proposal</w:t>
      </w:r>
      <w:r>
        <w:rPr>
          <w:rFonts w:ascii="Times New Roman" w:eastAsia="Times New Roman" w:hAnsi="Times New Roman" w:cs="Times New Roman"/>
          <w:sz w:val="24"/>
        </w:rPr>
        <w:t xml:space="preserve"> examine the documents constituting this BD in detail. Material deficiencies in providing the information requested may result in rejection of a proposal. </w:t>
      </w:r>
    </w:p>
    <w:p w14:paraId="6F18F7AF" w14:textId="77777777" w:rsidR="004E3706" w:rsidRDefault="008059D2">
      <w:pPr>
        <w:spacing w:after="0"/>
        <w:ind w:left="2280"/>
      </w:pPr>
      <w:r>
        <w:rPr>
          <w:rFonts w:ascii="Times New Roman" w:eastAsia="Times New Roman" w:hAnsi="Times New Roman" w:cs="Times New Roman"/>
          <w:sz w:val="24"/>
        </w:rPr>
        <w:t xml:space="preserve"> </w:t>
      </w:r>
    </w:p>
    <w:p w14:paraId="2BE2EEB5" w14:textId="77777777" w:rsidR="004E3706" w:rsidRDefault="008059D2">
      <w:pPr>
        <w:numPr>
          <w:ilvl w:val="1"/>
          <w:numId w:val="13"/>
        </w:numPr>
        <w:spacing w:after="4" w:line="249" w:lineRule="auto"/>
        <w:ind w:hanging="721"/>
        <w:jc w:val="both"/>
      </w:pPr>
      <w:r>
        <w:rPr>
          <w:rFonts w:ascii="Times New Roman" w:eastAsia="Times New Roman" w:hAnsi="Times New Roman" w:cs="Times New Roman"/>
          <w:sz w:val="24"/>
        </w:rPr>
        <w:t xml:space="preserve">While preparing the Technical Proposal, Bidders must give particular attention to the following: </w:t>
      </w:r>
    </w:p>
    <w:p w14:paraId="3BEC7297" w14:textId="77777777" w:rsidR="004E3706" w:rsidRDefault="008059D2">
      <w:pPr>
        <w:spacing w:after="0"/>
        <w:ind w:left="2280"/>
      </w:pPr>
      <w:r>
        <w:rPr>
          <w:rFonts w:ascii="Times New Roman" w:eastAsia="Times New Roman" w:hAnsi="Times New Roman" w:cs="Times New Roman"/>
          <w:sz w:val="24"/>
        </w:rPr>
        <w:t xml:space="preserve"> </w:t>
      </w:r>
    </w:p>
    <w:p w14:paraId="78F4E6B7" w14:textId="77777777" w:rsidR="004E3706" w:rsidRDefault="008059D2">
      <w:pPr>
        <w:numPr>
          <w:ilvl w:val="3"/>
          <w:numId w:val="15"/>
        </w:numPr>
        <w:spacing w:after="4" w:line="249" w:lineRule="auto"/>
        <w:ind w:right="94" w:hanging="720"/>
        <w:jc w:val="both"/>
      </w:pPr>
      <w:r>
        <w:rPr>
          <w:rFonts w:ascii="Times New Roman" w:eastAsia="Times New Roman" w:hAnsi="Times New Roman" w:cs="Times New Roman"/>
          <w:sz w:val="24"/>
        </w:rPr>
        <w:t xml:space="preserve">If a Bidder considers that it does not have all the expertise for the assignment, it may obtain a full range of expertise </w:t>
      </w:r>
    </w:p>
    <w:p w14:paraId="6643EED8" w14:textId="77777777" w:rsidR="004E3706" w:rsidRDefault="008059D2">
      <w:pPr>
        <w:spacing w:after="4" w:line="249" w:lineRule="auto"/>
        <w:ind w:left="3731" w:right="187" w:hanging="10"/>
        <w:jc w:val="both"/>
      </w:pPr>
      <w:r>
        <w:rPr>
          <w:rFonts w:ascii="Times New Roman" w:eastAsia="Times New Roman" w:hAnsi="Times New Roman" w:cs="Times New Roman"/>
          <w:sz w:val="24"/>
        </w:rPr>
        <w:t xml:space="preserve">by associating with individual Bidder(s) and/or subcontract part of the services to other consulting firms, as appropriate. In case of subcontracting this shall be in the limit stated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 </w:t>
      </w:r>
    </w:p>
    <w:p w14:paraId="572EB1C1" w14:textId="77777777" w:rsidR="004E3706" w:rsidRDefault="008059D2">
      <w:pPr>
        <w:spacing w:after="0"/>
        <w:ind w:left="3001"/>
      </w:pPr>
      <w:r>
        <w:rPr>
          <w:rFonts w:ascii="Times New Roman" w:eastAsia="Times New Roman" w:hAnsi="Times New Roman" w:cs="Times New Roman"/>
          <w:sz w:val="24"/>
        </w:rPr>
        <w:t xml:space="preserve"> </w:t>
      </w:r>
    </w:p>
    <w:p w14:paraId="3566186C" w14:textId="77777777" w:rsidR="004E3706" w:rsidRDefault="008059D2">
      <w:pPr>
        <w:numPr>
          <w:ilvl w:val="3"/>
          <w:numId w:val="15"/>
        </w:numPr>
        <w:spacing w:after="4" w:line="249" w:lineRule="auto"/>
        <w:ind w:right="94" w:hanging="720"/>
        <w:jc w:val="both"/>
      </w:pPr>
      <w:r>
        <w:rPr>
          <w:rFonts w:ascii="Times New Roman" w:eastAsia="Times New Roman" w:hAnsi="Times New Roman" w:cs="Times New Roman"/>
          <w:sz w:val="24"/>
        </w:rPr>
        <w:t xml:space="preserve">For assignments on a fee-based basis, the estimated number of professional working days is given in </w:t>
      </w:r>
      <w:r>
        <w:rPr>
          <w:rFonts w:ascii="Times New Roman" w:eastAsia="Times New Roman" w:hAnsi="Times New Roman" w:cs="Times New Roman"/>
          <w:b/>
          <w:sz w:val="24"/>
        </w:rPr>
        <w:t>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Data Sheet</w:t>
      </w:r>
      <w:r>
        <w:rPr>
          <w:rFonts w:ascii="Times New Roman" w:eastAsia="Times New Roman" w:hAnsi="Times New Roman" w:cs="Times New Roman"/>
          <w:sz w:val="24"/>
        </w:rPr>
        <w:t xml:space="preserve">. The proposal shall, however, be based on the number of professional working days estimated by the Bidders. </w:t>
      </w:r>
    </w:p>
    <w:p w14:paraId="28C3C2E0" w14:textId="77777777" w:rsidR="004E3706" w:rsidRDefault="008059D2">
      <w:pPr>
        <w:spacing w:after="0"/>
        <w:ind w:left="3001"/>
      </w:pPr>
      <w:r>
        <w:rPr>
          <w:rFonts w:ascii="Times New Roman" w:eastAsia="Times New Roman" w:hAnsi="Times New Roman" w:cs="Times New Roman"/>
          <w:sz w:val="24"/>
        </w:rPr>
        <w:t xml:space="preserve"> </w:t>
      </w:r>
    </w:p>
    <w:p w14:paraId="7917C478" w14:textId="77777777" w:rsidR="004E3706" w:rsidRDefault="008059D2">
      <w:pPr>
        <w:numPr>
          <w:ilvl w:val="2"/>
          <w:numId w:val="13"/>
        </w:numPr>
        <w:spacing w:after="4" w:line="249" w:lineRule="auto"/>
        <w:ind w:right="188" w:hanging="720"/>
        <w:jc w:val="both"/>
      </w:pPr>
      <w:r>
        <w:rPr>
          <w:rFonts w:ascii="Times New Roman" w:eastAsia="Times New Roman" w:hAnsi="Times New Roman" w:cs="Times New Roman"/>
          <w:sz w:val="24"/>
        </w:rPr>
        <w:t>Proposed professional staff must, at a minimum, have the experience indicated in the Terms of Reference, preferably working under conditions similar to those prevailing in the country(</w:t>
      </w:r>
      <w:proofErr w:type="spellStart"/>
      <w:r>
        <w:rPr>
          <w:rFonts w:ascii="Times New Roman" w:eastAsia="Times New Roman" w:hAnsi="Times New Roman" w:cs="Times New Roman"/>
          <w:sz w:val="24"/>
        </w:rPr>
        <w:t>ies</w:t>
      </w:r>
      <w:proofErr w:type="spellEnd"/>
      <w:r>
        <w:rPr>
          <w:rFonts w:ascii="Times New Roman" w:eastAsia="Times New Roman" w:hAnsi="Times New Roman" w:cs="Times New Roman"/>
          <w:sz w:val="24"/>
        </w:rPr>
        <w:t xml:space="preserve">) of the assignment. </w:t>
      </w:r>
    </w:p>
    <w:p w14:paraId="1FD9192C" w14:textId="77777777" w:rsidR="004E3706" w:rsidRDefault="008059D2">
      <w:pPr>
        <w:spacing w:after="0"/>
        <w:ind w:left="3001"/>
      </w:pPr>
      <w:r>
        <w:rPr>
          <w:rFonts w:ascii="Times New Roman" w:eastAsia="Times New Roman" w:hAnsi="Times New Roman" w:cs="Times New Roman"/>
          <w:sz w:val="24"/>
        </w:rPr>
        <w:t xml:space="preserve"> </w:t>
      </w:r>
    </w:p>
    <w:p w14:paraId="66A75DE9" w14:textId="77777777" w:rsidR="004E3706" w:rsidRDefault="008059D2">
      <w:pPr>
        <w:numPr>
          <w:ilvl w:val="2"/>
          <w:numId w:val="13"/>
        </w:numPr>
        <w:spacing w:after="4" w:line="249" w:lineRule="auto"/>
        <w:ind w:right="188" w:hanging="720"/>
        <w:jc w:val="both"/>
      </w:pPr>
      <w:r>
        <w:rPr>
          <w:rFonts w:ascii="Times New Roman" w:eastAsia="Times New Roman" w:hAnsi="Times New Roman" w:cs="Times New Roman"/>
          <w:sz w:val="24"/>
        </w:rPr>
        <w:t xml:space="preserve">Alternative professional staff shall not be proposed, and </w:t>
      </w:r>
      <w:r>
        <w:rPr>
          <w:rFonts w:ascii="Times New Roman" w:eastAsia="Times New Roman" w:hAnsi="Times New Roman" w:cs="Times New Roman"/>
          <w:b/>
          <w:sz w:val="24"/>
        </w:rPr>
        <w:t>only one curriculum vitae (CV)</w:t>
      </w:r>
      <w:r>
        <w:rPr>
          <w:rFonts w:ascii="Times New Roman" w:eastAsia="Times New Roman" w:hAnsi="Times New Roman" w:cs="Times New Roman"/>
          <w:sz w:val="24"/>
        </w:rPr>
        <w:t xml:space="preserve"> must be submitted for each position. </w:t>
      </w:r>
    </w:p>
    <w:p w14:paraId="3DCAA4F0" w14:textId="77777777" w:rsidR="004E3706" w:rsidRDefault="008059D2">
      <w:pPr>
        <w:spacing w:after="0"/>
        <w:ind w:left="3001"/>
      </w:pPr>
      <w:r>
        <w:rPr>
          <w:rFonts w:ascii="Times New Roman" w:eastAsia="Times New Roman" w:hAnsi="Times New Roman" w:cs="Times New Roman"/>
          <w:sz w:val="24"/>
        </w:rPr>
        <w:t xml:space="preserve"> </w:t>
      </w:r>
    </w:p>
    <w:p w14:paraId="2226573E" w14:textId="77777777" w:rsidR="004E3706" w:rsidRDefault="008059D2">
      <w:pPr>
        <w:numPr>
          <w:ilvl w:val="2"/>
          <w:numId w:val="13"/>
        </w:numPr>
        <w:spacing w:after="4" w:line="249" w:lineRule="auto"/>
        <w:ind w:right="188" w:hanging="720"/>
        <w:jc w:val="both"/>
      </w:pPr>
      <w:r>
        <w:rPr>
          <w:rFonts w:ascii="Times New Roman" w:eastAsia="Times New Roman" w:hAnsi="Times New Roman" w:cs="Times New Roman"/>
          <w:sz w:val="24"/>
        </w:rPr>
        <w:lastRenderedPageBreak/>
        <w:t xml:space="preserve">Reports to be issued by the Bidders as part of this assignment must be in the language(s) specified in </w:t>
      </w:r>
      <w:r>
        <w:rPr>
          <w:rFonts w:ascii="Times New Roman" w:eastAsia="Times New Roman" w:hAnsi="Times New Roman" w:cs="Times New Roman"/>
          <w:b/>
          <w:sz w:val="24"/>
        </w:rPr>
        <w:t>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Data Sheet.</w:t>
      </w:r>
      <w:r>
        <w:rPr>
          <w:rFonts w:ascii="Times New Roman" w:eastAsia="Times New Roman" w:hAnsi="Times New Roman" w:cs="Times New Roman"/>
          <w:sz w:val="24"/>
        </w:rPr>
        <w:t xml:space="preserve">  It is desirable that the firm’s personnel have a working knowledge of the official languages of the country (</w:t>
      </w:r>
      <w:proofErr w:type="spellStart"/>
      <w:r>
        <w:rPr>
          <w:rFonts w:ascii="Times New Roman" w:eastAsia="Times New Roman" w:hAnsi="Times New Roman" w:cs="Times New Roman"/>
          <w:sz w:val="24"/>
        </w:rPr>
        <w:t>ies</w:t>
      </w:r>
      <w:proofErr w:type="spellEnd"/>
      <w:r>
        <w:rPr>
          <w:rFonts w:ascii="Times New Roman" w:eastAsia="Times New Roman" w:hAnsi="Times New Roman" w:cs="Times New Roman"/>
          <w:sz w:val="24"/>
        </w:rPr>
        <w:t xml:space="preserve">) of the assignment. </w:t>
      </w:r>
    </w:p>
    <w:p w14:paraId="33EDA703" w14:textId="77777777" w:rsidR="004E3706" w:rsidRDefault="008059D2">
      <w:pPr>
        <w:spacing w:after="0"/>
        <w:ind w:left="2280"/>
      </w:pPr>
      <w:r>
        <w:rPr>
          <w:rFonts w:ascii="Times New Roman" w:eastAsia="Times New Roman" w:hAnsi="Times New Roman" w:cs="Times New Roman"/>
          <w:sz w:val="24"/>
        </w:rPr>
        <w:t xml:space="preserve"> </w:t>
      </w:r>
    </w:p>
    <w:p w14:paraId="3F2CEE7D" w14:textId="77777777" w:rsidR="004E3706" w:rsidRDefault="008059D2">
      <w:pPr>
        <w:numPr>
          <w:ilvl w:val="1"/>
          <w:numId w:val="13"/>
        </w:numPr>
        <w:spacing w:after="4" w:line="249" w:lineRule="auto"/>
        <w:ind w:hanging="721"/>
        <w:jc w:val="both"/>
      </w:pPr>
      <w:r>
        <w:rPr>
          <w:rFonts w:ascii="Times New Roman" w:eastAsia="Times New Roman" w:hAnsi="Times New Roman" w:cs="Times New Roman"/>
          <w:sz w:val="24"/>
        </w:rPr>
        <w:t xml:space="preserve">The Technical Proposal shall provide the following information using the attached Standard Forms (Section 3): </w:t>
      </w:r>
    </w:p>
    <w:p w14:paraId="39C6076E" w14:textId="77777777" w:rsidR="004E3706" w:rsidRDefault="008059D2">
      <w:pPr>
        <w:spacing w:after="0"/>
        <w:ind w:left="2280"/>
      </w:pPr>
      <w:r>
        <w:rPr>
          <w:rFonts w:ascii="Times New Roman" w:eastAsia="Times New Roman" w:hAnsi="Times New Roman" w:cs="Times New Roman"/>
          <w:sz w:val="24"/>
        </w:rPr>
        <w:t xml:space="preserve"> </w:t>
      </w:r>
    </w:p>
    <w:p w14:paraId="7D17CE84" w14:textId="77777777" w:rsidR="004E3706" w:rsidRDefault="008059D2">
      <w:pPr>
        <w:spacing w:after="4" w:line="249" w:lineRule="auto"/>
        <w:ind w:left="3721" w:right="185" w:hanging="720"/>
        <w:jc w:val="both"/>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Any comments or suggestions on the Terms of Reference on facilities to </w:t>
      </w:r>
      <w:proofErr w:type="spellStart"/>
      <w:r>
        <w:rPr>
          <w:rFonts w:ascii="Times New Roman" w:eastAsia="Times New Roman" w:hAnsi="Times New Roman" w:cs="Times New Roman"/>
          <w:sz w:val="24"/>
        </w:rPr>
        <w:t>provided</w:t>
      </w:r>
      <w:proofErr w:type="spellEnd"/>
      <w:r>
        <w:rPr>
          <w:rFonts w:ascii="Times New Roman" w:eastAsia="Times New Roman" w:hAnsi="Times New Roman" w:cs="Times New Roman"/>
          <w:sz w:val="24"/>
        </w:rPr>
        <w:t xml:space="preserve"> by the Procuring Entity and on Standard Form of Contract (Form Tech 2). </w:t>
      </w:r>
    </w:p>
    <w:p w14:paraId="155A89B4" w14:textId="77777777" w:rsidR="004E3706" w:rsidRDefault="008059D2">
      <w:pPr>
        <w:spacing w:after="0"/>
        <w:ind w:left="3001"/>
      </w:pPr>
      <w:r>
        <w:rPr>
          <w:rFonts w:ascii="Times New Roman" w:eastAsia="Times New Roman" w:hAnsi="Times New Roman" w:cs="Times New Roman"/>
          <w:sz w:val="24"/>
        </w:rPr>
        <w:t xml:space="preserve"> </w:t>
      </w:r>
    </w:p>
    <w:p w14:paraId="4D6179A9" w14:textId="77777777" w:rsidR="004E3706" w:rsidRDefault="004E3706">
      <w:pPr>
        <w:spacing w:after="0"/>
        <w:ind w:left="-1277" w:right="127"/>
      </w:pPr>
    </w:p>
    <w:tbl>
      <w:tblPr>
        <w:tblStyle w:val="TableGrid"/>
        <w:tblW w:w="8678" w:type="dxa"/>
        <w:tblInd w:w="720" w:type="dxa"/>
        <w:tblLook w:val="04A0" w:firstRow="1" w:lastRow="0" w:firstColumn="1" w:lastColumn="0" w:noHBand="0" w:noVBand="1"/>
      </w:tblPr>
      <w:tblGrid>
        <w:gridCol w:w="1560"/>
        <w:gridCol w:w="685"/>
        <w:gridCol w:w="720"/>
        <w:gridCol w:w="5713"/>
      </w:tblGrid>
      <w:tr w:rsidR="004E3706" w14:paraId="779F96FC" w14:textId="77777777">
        <w:trPr>
          <w:trHeight w:val="823"/>
        </w:trPr>
        <w:tc>
          <w:tcPr>
            <w:tcW w:w="1560" w:type="dxa"/>
            <w:tcBorders>
              <w:top w:val="nil"/>
              <w:left w:val="nil"/>
              <w:bottom w:val="nil"/>
              <w:right w:val="nil"/>
            </w:tcBorders>
          </w:tcPr>
          <w:p w14:paraId="2F8515DF" w14:textId="77777777" w:rsidR="004E3706" w:rsidRDefault="004E3706"/>
        </w:tc>
        <w:tc>
          <w:tcPr>
            <w:tcW w:w="685" w:type="dxa"/>
            <w:tcBorders>
              <w:top w:val="nil"/>
              <w:left w:val="nil"/>
              <w:bottom w:val="nil"/>
              <w:right w:val="nil"/>
            </w:tcBorders>
          </w:tcPr>
          <w:p w14:paraId="1FA4DECF" w14:textId="77777777" w:rsidR="004E3706" w:rsidRDefault="004E3706"/>
        </w:tc>
        <w:tc>
          <w:tcPr>
            <w:tcW w:w="720" w:type="dxa"/>
            <w:tcBorders>
              <w:top w:val="nil"/>
              <w:left w:val="nil"/>
              <w:bottom w:val="nil"/>
              <w:right w:val="nil"/>
            </w:tcBorders>
          </w:tcPr>
          <w:p w14:paraId="13047A07" w14:textId="77777777" w:rsidR="004E3706" w:rsidRDefault="008059D2">
            <w:pPr>
              <w:spacing w:after="252"/>
              <w:ind w:left="36"/>
            </w:pPr>
            <w:r>
              <w:rPr>
                <w:rFonts w:ascii="Times New Roman" w:eastAsia="Times New Roman" w:hAnsi="Times New Roman" w:cs="Times New Roman"/>
                <w:sz w:val="24"/>
              </w:rPr>
              <w:t xml:space="preserve">(ii) </w:t>
            </w:r>
          </w:p>
          <w:p w14:paraId="2DCA1551" w14:textId="77777777" w:rsidR="004E3706" w:rsidRDefault="008059D2">
            <w:pPr>
              <w:ind w:left="36"/>
            </w:pPr>
            <w:r>
              <w:rPr>
                <w:rFonts w:ascii="Times New Roman" w:eastAsia="Times New Roman" w:hAnsi="Times New Roman" w:cs="Times New Roman"/>
                <w:sz w:val="24"/>
              </w:rPr>
              <w:t xml:space="preserve"> </w:t>
            </w:r>
          </w:p>
        </w:tc>
        <w:tc>
          <w:tcPr>
            <w:tcW w:w="5713" w:type="dxa"/>
            <w:tcBorders>
              <w:top w:val="nil"/>
              <w:left w:val="nil"/>
              <w:bottom w:val="nil"/>
              <w:right w:val="nil"/>
            </w:tcBorders>
          </w:tcPr>
          <w:p w14:paraId="3CA095CC" w14:textId="77777777" w:rsidR="004E3706" w:rsidRDefault="008059D2">
            <w:pPr>
              <w:ind w:left="36"/>
              <w:jc w:val="both"/>
            </w:pPr>
            <w:r>
              <w:rPr>
                <w:rFonts w:ascii="Times New Roman" w:eastAsia="Times New Roman" w:hAnsi="Times New Roman" w:cs="Times New Roman"/>
                <w:sz w:val="24"/>
              </w:rPr>
              <w:t xml:space="preserve">A description of the methodology and work plan for performing the assignment (Form Tech 3). </w:t>
            </w:r>
          </w:p>
        </w:tc>
      </w:tr>
      <w:tr w:rsidR="004E3706" w14:paraId="4808D0AC" w14:textId="77777777">
        <w:trPr>
          <w:trHeight w:val="1134"/>
        </w:trPr>
        <w:tc>
          <w:tcPr>
            <w:tcW w:w="1560" w:type="dxa"/>
            <w:tcBorders>
              <w:top w:val="nil"/>
              <w:left w:val="nil"/>
              <w:bottom w:val="nil"/>
              <w:right w:val="nil"/>
            </w:tcBorders>
          </w:tcPr>
          <w:p w14:paraId="4070469F" w14:textId="77777777" w:rsidR="004E3706" w:rsidRDefault="004E3706"/>
        </w:tc>
        <w:tc>
          <w:tcPr>
            <w:tcW w:w="685" w:type="dxa"/>
            <w:tcBorders>
              <w:top w:val="nil"/>
              <w:left w:val="nil"/>
              <w:bottom w:val="nil"/>
              <w:right w:val="nil"/>
            </w:tcBorders>
          </w:tcPr>
          <w:p w14:paraId="2E520C04" w14:textId="77777777" w:rsidR="004E3706" w:rsidRDefault="004E3706"/>
        </w:tc>
        <w:tc>
          <w:tcPr>
            <w:tcW w:w="720" w:type="dxa"/>
            <w:tcBorders>
              <w:top w:val="nil"/>
              <w:left w:val="nil"/>
              <w:bottom w:val="nil"/>
              <w:right w:val="nil"/>
            </w:tcBorders>
          </w:tcPr>
          <w:p w14:paraId="1CA3CF85" w14:textId="77777777" w:rsidR="004E3706" w:rsidRDefault="008059D2">
            <w:pPr>
              <w:spacing w:after="528"/>
              <w:ind w:left="36"/>
            </w:pPr>
            <w:r>
              <w:rPr>
                <w:rFonts w:ascii="Times New Roman" w:eastAsia="Times New Roman" w:hAnsi="Times New Roman" w:cs="Times New Roman"/>
                <w:sz w:val="24"/>
              </w:rPr>
              <w:t xml:space="preserve">(iii) </w:t>
            </w:r>
          </w:p>
          <w:p w14:paraId="535CE187" w14:textId="77777777" w:rsidR="004E3706" w:rsidRDefault="008059D2">
            <w:pPr>
              <w:ind w:left="36"/>
            </w:pPr>
            <w:r>
              <w:rPr>
                <w:rFonts w:ascii="Times New Roman" w:eastAsia="Times New Roman" w:hAnsi="Times New Roman" w:cs="Times New Roman"/>
                <w:sz w:val="24"/>
              </w:rPr>
              <w:t xml:space="preserve"> </w:t>
            </w:r>
          </w:p>
        </w:tc>
        <w:tc>
          <w:tcPr>
            <w:tcW w:w="5713" w:type="dxa"/>
            <w:tcBorders>
              <w:top w:val="nil"/>
              <w:left w:val="nil"/>
              <w:bottom w:val="nil"/>
              <w:right w:val="nil"/>
            </w:tcBorders>
          </w:tcPr>
          <w:p w14:paraId="2D44EB6F" w14:textId="77777777" w:rsidR="004E3706" w:rsidRDefault="008059D2">
            <w:pPr>
              <w:ind w:left="36" w:right="60"/>
              <w:jc w:val="both"/>
            </w:pPr>
            <w:r>
              <w:rPr>
                <w:rFonts w:ascii="Times New Roman" w:eastAsia="Times New Roman" w:hAnsi="Times New Roman" w:cs="Times New Roman"/>
                <w:sz w:val="24"/>
              </w:rPr>
              <w:t xml:space="preserve">The list of the proposed staff team by specialty, the tasks that would be assigned to each staff team member, and their timing (Form Tech 4). </w:t>
            </w:r>
          </w:p>
        </w:tc>
      </w:tr>
      <w:tr w:rsidR="004E3706" w14:paraId="6C3E5997" w14:textId="77777777">
        <w:trPr>
          <w:trHeight w:val="4171"/>
        </w:trPr>
        <w:tc>
          <w:tcPr>
            <w:tcW w:w="1560" w:type="dxa"/>
            <w:tcBorders>
              <w:top w:val="nil"/>
              <w:left w:val="nil"/>
              <w:bottom w:val="nil"/>
              <w:right w:val="nil"/>
            </w:tcBorders>
          </w:tcPr>
          <w:p w14:paraId="153A3E0A" w14:textId="77777777" w:rsidR="004E3706" w:rsidRDefault="004E3706"/>
        </w:tc>
        <w:tc>
          <w:tcPr>
            <w:tcW w:w="685" w:type="dxa"/>
            <w:tcBorders>
              <w:top w:val="nil"/>
              <w:left w:val="nil"/>
              <w:bottom w:val="nil"/>
              <w:right w:val="nil"/>
            </w:tcBorders>
          </w:tcPr>
          <w:p w14:paraId="766ABA28" w14:textId="77777777" w:rsidR="004E3706" w:rsidRDefault="004E3706"/>
        </w:tc>
        <w:tc>
          <w:tcPr>
            <w:tcW w:w="720" w:type="dxa"/>
            <w:tcBorders>
              <w:top w:val="nil"/>
              <w:left w:val="nil"/>
              <w:bottom w:val="nil"/>
              <w:right w:val="nil"/>
            </w:tcBorders>
          </w:tcPr>
          <w:p w14:paraId="77747708" w14:textId="77777777" w:rsidR="004E3706" w:rsidRDefault="008059D2">
            <w:pPr>
              <w:spacing w:after="3564"/>
              <w:ind w:left="36"/>
            </w:pPr>
            <w:r>
              <w:rPr>
                <w:rFonts w:ascii="Times New Roman" w:eastAsia="Times New Roman" w:hAnsi="Times New Roman" w:cs="Times New Roman"/>
                <w:sz w:val="24"/>
              </w:rPr>
              <w:t xml:space="preserve">(iv) </w:t>
            </w:r>
          </w:p>
          <w:p w14:paraId="4A075A54" w14:textId="77777777" w:rsidR="004E3706" w:rsidRDefault="008059D2">
            <w:pPr>
              <w:ind w:left="36"/>
            </w:pPr>
            <w:r>
              <w:rPr>
                <w:rFonts w:ascii="Times New Roman" w:eastAsia="Times New Roman" w:hAnsi="Times New Roman" w:cs="Times New Roman"/>
                <w:sz w:val="24"/>
              </w:rPr>
              <w:t xml:space="preserve"> </w:t>
            </w:r>
          </w:p>
        </w:tc>
        <w:tc>
          <w:tcPr>
            <w:tcW w:w="5713" w:type="dxa"/>
            <w:tcBorders>
              <w:top w:val="nil"/>
              <w:left w:val="nil"/>
              <w:bottom w:val="nil"/>
              <w:right w:val="nil"/>
            </w:tcBorders>
          </w:tcPr>
          <w:p w14:paraId="17211C10" w14:textId="77777777" w:rsidR="004E3706" w:rsidRDefault="008059D2">
            <w:pPr>
              <w:ind w:left="36" w:right="59"/>
              <w:jc w:val="both"/>
            </w:pPr>
            <w:r>
              <w:rPr>
                <w:rFonts w:ascii="Times New Roman" w:eastAsia="Times New Roman" w:hAnsi="Times New Roman" w:cs="Times New Roman"/>
                <w:sz w:val="24"/>
              </w:rPr>
              <w:t>CVs recently signed by the proposed professional staff (Form Tech 5).  Key information should include number of years working and positions and responsibilities held in various assignments during the last ten (10) years. To be considered during the evaluation, t</w:t>
            </w:r>
            <w:r>
              <w:rPr>
                <w:rFonts w:ascii="Times New Roman" w:eastAsia="Times New Roman" w:hAnsi="Times New Roman" w:cs="Times New Roman"/>
                <w:b/>
                <w:sz w:val="24"/>
              </w:rPr>
              <w:t>he CV shall be accompanied by</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proof of all stated qualifications and working experience</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The proof qualifications shall be in the form of the copies of the degrees and diploma obtained, while for the professional experience the proof shall be either acknowledgement letters from the previous employers or copies of the contracts signed with them. If the language of these documents is not the official language of the tender, they shall be accompanied by a certified translation into it.  </w:t>
            </w:r>
          </w:p>
        </w:tc>
      </w:tr>
      <w:tr w:rsidR="004E3706" w14:paraId="1F3E2DB4" w14:textId="77777777">
        <w:trPr>
          <w:trHeight w:val="1656"/>
        </w:trPr>
        <w:tc>
          <w:tcPr>
            <w:tcW w:w="1560" w:type="dxa"/>
            <w:tcBorders>
              <w:top w:val="nil"/>
              <w:left w:val="nil"/>
              <w:bottom w:val="nil"/>
              <w:right w:val="nil"/>
            </w:tcBorders>
          </w:tcPr>
          <w:p w14:paraId="2EFFF682" w14:textId="77777777" w:rsidR="004E3706" w:rsidRDefault="004E3706"/>
        </w:tc>
        <w:tc>
          <w:tcPr>
            <w:tcW w:w="685" w:type="dxa"/>
            <w:tcBorders>
              <w:top w:val="nil"/>
              <w:left w:val="nil"/>
              <w:bottom w:val="nil"/>
              <w:right w:val="nil"/>
            </w:tcBorders>
          </w:tcPr>
          <w:p w14:paraId="2CA0AE6C" w14:textId="77777777" w:rsidR="004E3706" w:rsidRDefault="004E3706"/>
        </w:tc>
        <w:tc>
          <w:tcPr>
            <w:tcW w:w="720" w:type="dxa"/>
            <w:tcBorders>
              <w:top w:val="nil"/>
              <w:left w:val="nil"/>
              <w:bottom w:val="nil"/>
              <w:right w:val="nil"/>
            </w:tcBorders>
          </w:tcPr>
          <w:p w14:paraId="2B502CDE" w14:textId="77777777" w:rsidR="004E3706" w:rsidRDefault="008059D2">
            <w:pPr>
              <w:spacing w:after="1080"/>
              <w:ind w:left="36"/>
            </w:pPr>
            <w:r>
              <w:rPr>
                <w:rFonts w:ascii="Times New Roman" w:eastAsia="Times New Roman" w:hAnsi="Times New Roman" w:cs="Times New Roman"/>
                <w:sz w:val="24"/>
              </w:rPr>
              <w:t xml:space="preserve">(v) </w:t>
            </w:r>
          </w:p>
          <w:p w14:paraId="3DD60D00" w14:textId="77777777" w:rsidR="004E3706" w:rsidRDefault="008059D2">
            <w:pPr>
              <w:ind w:left="36"/>
            </w:pPr>
            <w:r>
              <w:rPr>
                <w:rFonts w:ascii="Times New Roman" w:eastAsia="Times New Roman" w:hAnsi="Times New Roman" w:cs="Times New Roman"/>
                <w:sz w:val="24"/>
              </w:rPr>
              <w:t xml:space="preserve"> </w:t>
            </w:r>
          </w:p>
        </w:tc>
        <w:tc>
          <w:tcPr>
            <w:tcW w:w="5713" w:type="dxa"/>
            <w:tcBorders>
              <w:top w:val="nil"/>
              <w:left w:val="nil"/>
              <w:bottom w:val="nil"/>
              <w:right w:val="nil"/>
            </w:tcBorders>
          </w:tcPr>
          <w:p w14:paraId="57BD965C" w14:textId="77777777" w:rsidR="004E3706" w:rsidRDefault="008059D2">
            <w:pPr>
              <w:ind w:left="36" w:right="61"/>
              <w:jc w:val="both"/>
            </w:pPr>
            <w:r>
              <w:rPr>
                <w:rFonts w:ascii="Times New Roman" w:eastAsia="Times New Roman" w:hAnsi="Times New Roman" w:cs="Times New Roman"/>
                <w:sz w:val="24"/>
              </w:rPr>
              <w:t xml:space="preserve">Estimates of the total staff input (professional and support staff; staff time) needed to carry out the assignment, supported by bar chart diagrams showing the time proposed for each professional staff team member (Form Tech 6 and 7). </w:t>
            </w:r>
          </w:p>
        </w:tc>
      </w:tr>
      <w:tr w:rsidR="004E3706" w14:paraId="2F2E516E" w14:textId="77777777">
        <w:trPr>
          <w:trHeight w:val="1380"/>
        </w:trPr>
        <w:tc>
          <w:tcPr>
            <w:tcW w:w="1560" w:type="dxa"/>
            <w:tcBorders>
              <w:top w:val="nil"/>
              <w:left w:val="nil"/>
              <w:bottom w:val="nil"/>
              <w:right w:val="nil"/>
            </w:tcBorders>
          </w:tcPr>
          <w:p w14:paraId="2F6C038C" w14:textId="77777777" w:rsidR="004E3706" w:rsidRDefault="004E3706"/>
        </w:tc>
        <w:tc>
          <w:tcPr>
            <w:tcW w:w="685" w:type="dxa"/>
            <w:tcBorders>
              <w:top w:val="nil"/>
              <w:left w:val="nil"/>
              <w:bottom w:val="nil"/>
              <w:right w:val="nil"/>
            </w:tcBorders>
          </w:tcPr>
          <w:p w14:paraId="5DD0CB54" w14:textId="77777777" w:rsidR="004E3706" w:rsidRDefault="004E3706"/>
        </w:tc>
        <w:tc>
          <w:tcPr>
            <w:tcW w:w="720" w:type="dxa"/>
            <w:tcBorders>
              <w:top w:val="nil"/>
              <w:left w:val="nil"/>
              <w:bottom w:val="nil"/>
              <w:right w:val="nil"/>
            </w:tcBorders>
          </w:tcPr>
          <w:p w14:paraId="2E153B92" w14:textId="77777777" w:rsidR="004E3706" w:rsidRDefault="008059D2">
            <w:pPr>
              <w:spacing w:after="804"/>
              <w:ind w:left="36"/>
            </w:pPr>
            <w:r>
              <w:rPr>
                <w:rFonts w:ascii="Times New Roman" w:eastAsia="Times New Roman" w:hAnsi="Times New Roman" w:cs="Times New Roman"/>
                <w:sz w:val="24"/>
              </w:rPr>
              <w:t xml:space="preserve">(vi) </w:t>
            </w:r>
          </w:p>
          <w:p w14:paraId="7F9B12A6" w14:textId="77777777" w:rsidR="004E3706" w:rsidRDefault="008059D2">
            <w:pPr>
              <w:ind w:left="36"/>
            </w:pPr>
            <w:r>
              <w:rPr>
                <w:rFonts w:ascii="Times New Roman" w:eastAsia="Times New Roman" w:hAnsi="Times New Roman" w:cs="Times New Roman"/>
                <w:sz w:val="24"/>
              </w:rPr>
              <w:t xml:space="preserve"> </w:t>
            </w:r>
          </w:p>
        </w:tc>
        <w:tc>
          <w:tcPr>
            <w:tcW w:w="5713" w:type="dxa"/>
            <w:tcBorders>
              <w:top w:val="nil"/>
              <w:left w:val="nil"/>
              <w:bottom w:val="nil"/>
              <w:right w:val="nil"/>
            </w:tcBorders>
          </w:tcPr>
          <w:p w14:paraId="7B27567F" w14:textId="77777777" w:rsidR="004E3706" w:rsidRDefault="008059D2">
            <w:pPr>
              <w:ind w:left="36" w:right="63"/>
              <w:jc w:val="both"/>
            </w:pPr>
            <w:r>
              <w:rPr>
                <w:rFonts w:ascii="Times New Roman" w:eastAsia="Times New Roman" w:hAnsi="Times New Roman" w:cs="Times New Roman"/>
                <w:sz w:val="24"/>
              </w:rPr>
              <w:t xml:space="preserve">A detailed description of the proposed methodology, staffing, and monitoring of training, if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specifies training as a major component of the assignment. </w:t>
            </w:r>
          </w:p>
        </w:tc>
      </w:tr>
      <w:tr w:rsidR="004E3706" w14:paraId="4EBF5CF1" w14:textId="77777777">
        <w:trPr>
          <w:trHeight w:val="552"/>
        </w:trPr>
        <w:tc>
          <w:tcPr>
            <w:tcW w:w="1560" w:type="dxa"/>
            <w:tcBorders>
              <w:top w:val="nil"/>
              <w:left w:val="nil"/>
              <w:bottom w:val="nil"/>
              <w:right w:val="nil"/>
            </w:tcBorders>
          </w:tcPr>
          <w:p w14:paraId="1EF6B637" w14:textId="77777777" w:rsidR="004E3706" w:rsidRDefault="004E3706"/>
        </w:tc>
        <w:tc>
          <w:tcPr>
            <w:tcW w:w="685" w:type="dxa"/>
            <w:tcBorders>
              <w:top w:val="nil"/>
              <w:left w:val="nil"/>
              <w:bottom w:val="nil"/>
              <w:right w:val="nil"/>
            </w:tcBorders>
            <w:vAlign w:val="bottom"/>
          </w:tcPr>
          <w:p w14:paraId="79B919DE" w14:textId="77777777" w:rsidR="004E3706" w:rsidRDefault="008059D2">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D225B33" w14:textId="77777777" w:rsidR="004E3706" w:rsidRDefault="008059D2">
            <w:r>
              <w:rPr>
                <w:rFonts w:ascii="Times New Roman" w:eastAsia="Times New Roman" w:hAnsi="Times New Roman" w:cs="Times New Roman"/>
                <w:sz w:val="24"/>
              </w:rPr>
              <w:t xml:space="preserve">(vii) </w:t>
            </w:r>
          </w:p>
        </w:tc>
        <w:tc>
          <w:tcPr>
            <w:tcW w:w="5713" w:type="dxa"/>
            <w:tcBorders>
              <w:top w:val="nil"/>
              <w:left w:val="nil"/>
              <w:bottom w:val="nil"/>
              <w:right w:val="nil"/>
            </w:tcBorders>
          </w:tcPr>
          <w:p w14:paraId="3A118F9D" w14:textId="77777777" w:rsidR="004E3706" w:rsidRDefault="008059D2">
            <w:r>
              <w:rPr>
                <w:rFonts w:ascii="Times New Roman" w:eastAsia="Times New Roman" w:hAnsi="Times New Roman" w:cs="Times New Roman"/>
                <w:sz w:val="24"/>
              </w:rPr>
              <w:t xml:space="preserve">Any additional information requested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p>
        </w:tc>
      </w:tr>
      <w:tr w:rsidR="004E3706" w14:paraId="60AD9AEE" w14:textId="77777777">
        <w:trPr>
          <w:trHeight w:val="1105"/>
        </w:trPr>
        <w:tc>
          <w:tcPr>
            <w:tcW w:w="1560" w:type="dxa"/>
            <w:tcBorders>
              <w:top w:val="nil"/>
              <w:left w:val="nil"/>
              <w:bottom w:val="nil"/>
              <w:right w:val="nil"/>
            </w:tcBorders>
          </w:tcPr>
          <w:p w14:paraId="1E5D5A67" w14:textId="77777777" w:rsidR="004E3706" w:rsidRDefault="004E3706"/>
        </w:tc>
        <w:tc>
          <w:tcPr>
            <w:tcW w:w="685" w:type="dxa"/>
            <w:tcBorders>
              <w:top w:val="nil"/>
              <w:left w:val="nil"/>
              <w:bottom w:val="nil"/>
              <w:right w:val="nil"/>
            </w:tcBorders>
          </w:tcPr>
          <w:p w14:paraId="7E61D484" w14:textId="77777777" w:rsidR="004E3706" w:rsidRDefault="008059D2">
            <w:pPr>
              <w:spacing w:after="528"/>
            </w:pPr>
            <w:r>
              <w:rPr>
                <w:rFonts w:ascii="Times New Roman" w:eastAsia="Times New Roman" w:hAnsi="Times New Roman" w:cs="Times New Roman"/>
                <w:sz w:val="24"/>
              </w:rPr>
              <w:t xml:space="preserve">3.5 </w:t>
            </w:r>
          </w:p>
          <w:p w14:paraId="0A22C783" w14:textId="77777777" w:rsidR="004E3706" w:rsidRDefault="008059D2">
            <w:r>
              <w:rPr>
                <w:rFonts w:ascii="Times New Roman" w:eastAsia="Times New Roman" w:hAnsi="Times New Roman" w:cs="Times New Roman"/>
                <w:sz w:val="24"/>
              </w:rPr>
              <w:t xml:space="preserve"> </w:t>
            </w:r>
          </w:p>
        </w:tc>
        <w:tc>
          <w:tcPr>
            <w:tcW w:w="6433" w:type="dxa"/>
            <w:gridSpan w:val="2"/>
            <w:tcBorders>
              <w:top w:val="nil"/>
              <w:left w:val="nil"/>
              <w:bottom w:val="nil"/>
              <w:right w:val="nil"/>
            </w:tcBorders>
          </w:tcPr>
          <w:p w14:paraId="734CB44B" w14:textId="77777777" w:rsidR="004E3706" w:rsidRDefault="008059D2">
            <w:pPr>
              <w:ind w:left="19" w:right="64"/>
              <w:jc w:val="both"/>
            </w:pPr>
            <w:r>
              <w:rPr>
                <w:rFonts w:ascii="Times New Roman" w:eastAsia="Times New Roman" w:hAnsi="Times New Roman" w:cs="Times New Roman"/>
                <w:sz w:val="24"/>
              </w:rPr>
              <w:t xml:space="preserve">The Technical Proposal shall not include any financial information. If financial information is included in the technical proposal this will be automatically disqualified.  </w:t>
            </w:r>
          </w:p>
        </w:tc>
      </w:tr>
      <w:tr w:rsidR="004E3706" w14:paraId="5946F139" w14:textId="77777777">
        <w:trPr>
          <w:trHeight w:val="1651"/>
        </w:trPr>
        <w:tc>
          <w:tcPr>
            <w:tcW w:w="1560" w:type="dxa"/>
            <w:tcBorders>
              <w:top w:val="nil"/>
              <w:left w:val="nil"/>
              <w:bottom w:val="nil"/>
              <w:right w:val="nil"/>
            </w:tcBorders>
          </w:tcPr>
          <w:p w14:paraId="7F1D75B2" w14:textId="77777777" w:rsidR="004E3706" w:rsidRDefault="008059D2">
            <w:r>
              <w:rPr>
                <w:rFonts w:ascii="Times New Roman" w:eastAsia="Times New Roman" w:hAnsi="Times New Roman" w:cs="Times New Roman"/>
                <w:b/>
                <w:sz w:val="24"/>
              </w:rPr>
              <w:t>Financial Proposal</w:t>
            </w:r>
            <w:r>
              <w:rPr>
                <w:rFonts w:ascii="Times New Roman" w:eastAsia="Times New Roman" w:hAnsi="Times New Roman" w:cs="Times New Roman"/>
                <w:sz w:val="24"/>
              </w:rPr>
              <w:t xml:space="preserve"> </w:t>
            </w:r>
          </w:p>
        </w:tc>
        <w:tc>
          <w:tcPr>
            <w:tcW w:w="685" w:type="dxa"/>
            <w:tcBorders>
              <w:top w:val="nil"/>
              <w:left w:val="nil"/>
              <w:bottom w:val="nil"/>
              <w:right w:val="nil"/>
            </w:tcBorders>
          </w:tcPr>
          <w:p w14:paraId="28393AAE" w14:textId="77777777" w:rsidR="004E3706" w:rsidRDefault="008059D2">
            <w:r>
              <w:rPr>
                <w:rFonts w:ascii="Times New Roman" w:eastAsia="Times New Roman" w:hAnsi="Times New Roman" w:cs="Times New Roman"/>
                <w:sz w:val="24"/>
              </w:rPr>
              <w:t xml:space="preserve">3.6 </w:t>
            </w:r>
          </w:p>
        </w:tc>
        <w:tc>
          <w:tcPr>
            <w:tcW w:w="6433" w:type="dxa"/>
            <w:gridSpan w:val="2"/>
            <w:tcBorders>
              <w:top w:val="nil"/>
              <w:left w:val="nil"/>
              <w:bottom w:val="nil"/>
              <w:right w:val="nil"/>
            </w:tcBorders>
          </w:tcPr>
          <w:p w14:paraId="368CF95B" w14:textId="77777777" w:rsidR="004E3706" w:rsidRDefault="008059D2">
            <w:pPr>
              <w:ind w:left="36" w:right="59"/>
              <w:jc w:val="both"/>
            </w:pPr>
            <w:r>
              <w:rPr>
                <w:rFonts w:ascii="Times New Roman" w:eastAsia="Times New Roman" w:hAnsi="Times New Roman" w:cs="Times New Roman"/>
                <w:sz w:val="24"/>
              </w:rPr>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remuneration for staff (foreign and local, in the field and at headquarters), and (b) reimbursable </w:t>
            </w:r>
          </w:p>
        </w:tc>
      </w:tr>
    </w:tbl>
    <w:p w14:paraId="11A0F765" w14:textId="77777777" w:rsidR="004E3706" w:rsidRDefault="008059D2">
      <w:pPr>
        <w:spacing w:after="4" w:line="249" w:lineRule="auto"/>
        <w:ind w:left="3011" w:right="186" w:hanging="10"/>
        <w:jc w:val="both"/>
      </w:pPr>
      <w:r>
        <w:rPr>
          <w:rFonts w:ascii="Times New Roman" w:eastAsia="Times New Roman" w:hAnsi="Times New Roman" w:cs="Times New Roman"/>
          <w:sz w:val="24"/>
        </w:rPr>
        <w:t xml:space="preserve">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Pr>
          <w:rFonts w:ascii="Times New Roman" w:eastAsia="Times New Roman" w:hAnsi="Times New Roman" w:cs="Times New Roman"/>
          <w:b/>
          <w:sz w:val="24"/>
        </w:rPr>
        <w:t xml:space="preserve">only </w:t>
      </w:r>
      <w:r>
        <w:rPr>
          <w:rFonts w:ascii="Times New Roman" w:eastAsia="Times New Roman" w:hAnsi="Times New Roman" w:cs="Times New Roman"/>
          <w:sz w:val="24"/>
        </w:rPr>
        <w:t xml:space="preserve">the cost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All other cost estimated by the bidders for the execution of the assignment shall be included in the daily fees of the experts. </w:t>
      </w:r>
    </w:p>
    <w:p w14:paraId="673F8F71" w14:textId="77777777" w:rsidR="004E3706" w:rsidRDefault="008059D2">
      <w:pPr>
        <w:spacing w:after="0"/>
        <w:ind w:left="2280"/>
      </w:pPr>
      <w:r>
        <w:rPr>
          <w:rFonts w:ascii="Times New Roman" w:eastAsia="Times New Roman" w:hAnsi="Times New Roman" w:cs="Times New Roman"/>
          <w:sz w:val="24"/>
        </w:rPr>
        <w:t xml:space="preserve"> </w:t>
      </w:r>
    </w:p>
    <w:p w14:paraId="0C6ED345" w14:textId="77777777" w:rsidR="004E3706" w:rsidRDefault="008059D2">
      <w:pPr>
        <w:numPr>
          <w:ilvl w:val="1"/>
          <w:numId w:val="14"/>
        </w:numPr>
        <w:spacing w:after="4" w:line="249" w:lineRule="auto"/>
        <w:ind w:right="187" w:hanging="721"/>
        <w:jc w:val="both"/>
      </w:pPr>
      <w:r>
        <w:rPr>
          <w:rFonts w:ascii="Times New Roman" w:eastAsia="Times New Roman" w:hAnsi="Times New Roman" w:cs="Times New Roman"/>
          <w:sz w:val="24"/>
        </w:rPr>
        <w:t xml:space="preserve">The Financial Proposal </w:t>
      </w:r>
      <w:r>
        <w:rPr>
          <w:rFonts w:ascii="Times New Roman" w:eastAsia="Times New Roman" w:hAnsi="Times New Roman" w:cs="Times New Roman"/>
          <w:b/>
          <w:sz w:val="24"/>
        </w:rPr>
        <w:t>shall not</w:t>
      </w:r>
      <w:r>
        <w:rPr>
          <w:rFonts w:ascii="Times New Roman" w:eastAsia="Times New Roman" w:hAnsi="Times New Roman" w:cs="Times New Roman"/>
          <w:sz w:val="24"/>
        </w:rPr>
        <w:t xml:space="preserve"> include the local taxes </w:t>
      </w:r>
    </w:p>
    <w:p w14:paraId="12ABC327" w14:textId="77777777" w:rsidR="004E3706" w:rsidRDefault="008059D2">
      <w:pPr>
        <w:spacing w:after="4" w:line="249" w:lineRule="auto"/>
        <w:ind w:left="3011" w:right="189" w:hanging="10"/>
        <w:jc w:val="both"/>
      </w:pPr>
      <w:r>
        <w:rPr>
          <w:rFonts w:ascii="Times New Roman" w:eastAsia="Times New Roman" w:hAnsi="Times New Roman" w:cs="Times New Roman"/>
          <w:sz w:val="24"/>
        </w:rPr>
        <w:t xml:space="preserve">(including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specifies otherwise. For this purpose, the bidders’, the subcontractors’ and their personnel’ home countries shall not be considered as countries of assignment. </w:t>
      </w:r>
    </w:p>
    <w:p w14:paraId="626A74C6" w14:textId="77777777" w:rsidR="004E3706" w:rsidRDefault="008059D2">
      <w:pPr>
        <w:spacing w:after="0"/>
        <w:ind w:left="2280"/>
      </w:pPr>
      <w:r>
        <w:rPr>
          <w:rFonts w:ascii="Times New Roman" w:eastAsia="Times New Roman" w:hAnsi="Times New Roman" w:cs="Times New Roman"/>
          <w:sz w:val="24"/>
        </w:rPr>
        <w:t xml:space="preserve"> </w:t>
      </w:r>
    </w:p>
    <w:p w14:paraId="290EC651" w14:textId="77777777" w:rsidR="004E3706" w:rsidRDefault="008059D2">
      <w:pPr>
        <w:numPr>
          <w:ilvl w:val="1"/>
          <w:numId w:val="14"/>
        </w:numPr>
        <w:spacing w:after="4" w:line="249" w:lineRule="auto"/>
        <w:ind w:right="187" w:hanging="721"/>
        <w:jc w:val="both"/>
      </w:pPr>
      <w:r>
        <w:rPr>
          <w:rFonts w:ascii="Times New Roman" w:eastAsia="Times New Roman" w:hAnsi="Times New Roman" w:cs="Times New Roman"/>
          <w:sz w:val="24"/>
        </w:rPr>
        <w:t xml:space="preserve">If so specified in </w:t>
      </w:r>
      <w:r>
        <w:rPr>
          <w:rFonts w:ascii="Times New Roman" w:eastAsia="Times New Roman" w:hAnsi="Times New Roman" w:cs="Times New Roman"/>
          <w:b/>
          <w:sz w:val="24"/>
        </w:rPr>
        <w:t xml:space="preserve">the Data Sheet, </w:t>
      </w:r>
      <w:r>
        <w:rPr>
          <w:rFonts w:ascii="Times New Roman" w:eastAsia="Times New Roman" w:hAnsi="Times New Roman" w:cs="Times New Roman"/>
          <w:sz w:val="24"/>
        </w:rPr>
        <w:t xml:space="preserve">the Financial Proposal </w:t>
      </w:r>
      <w:r>
        <w:rPr>
          <w:rFonts w:ascii="Times New Roman" w:eastAsia="Times New Roman" w:hAnsi="Times New Roman" w:cs="Times New Roman"/>
          <w:b/>
          <w:sz w:val="24"/>
        </w:rPr>
        <w:t>must</w:t>
      </w:r>
      <w:r>
        <w:rPr>
          <w:rFonts w:ascii="Times New Roman" w:eastAsia="Times New Roman" w:hAnsi="Times New Roman" w:cs="Times New Roman"/>
          <w:sz w:val="24"/>
        </w:rPr>
        <w:t xml:space="preserve"> include, without any modification, the amount indicated as fixed reimbursable expenses, to cover for the expenditures already priced by the Procuring Entity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cost of trainings, cost of study tours, cost of financial audits, cost of </w:t>
      </w:r>
      <w:proofErr w:type="spellStart"/>
      <w:r>
        <w:rPr>
          <w:rFonts w:ascii="Times New Roman" w:eastAsia="Times New Roman" w:hAnsi="Times New Roman" w:cs="Times New Roman"/>
          <w:sz w:val="24"/>
        </w:rPr>
        <w:t>equipments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w:t>
      </w:r>
    </w:p>
    <w:p w14:paraId="36DAEAF7" w14:textId="77777777" w:rsidR="004E3706" w:rsidRDefault="008059D2">
      <w:pPr>
        <w:spacing w:after="0"/>
        <w:ind w:left="2280"/>
      </w:pPr>
      <w:r>
        <w:rPr>
          <w:rFonts w:ascii="Times New Roman" w:eastAsia="Times New Roman" w:hAnsi="Times New Roman" w:cs="Times New Roman"/>
          <w:sz w:val="24"/>
        </w:rPr>
        <w:t xml:space="preserve"> </w:t>
      </w:r>
    </w:p>
    <w:p w14:paraId="0774E1E5" w14:textId="77777777" w:rsidR="004E3706" w:rsidRDefault="008059D2">
      <w:pPr>
        <w:numPr>
          <w:ilvl w:val="1"/>
          <w:numId w:val="14"/>
        </w:numPr>
        <w:spacing w:after="4" w:line="249" w:lineRule="auto"/>
        <w:ind w:right="187" w:hanging="721"/>
        <w:jc w:val="both"/>
      </w:pPr>
      <w:r>
        <w:rPr>
          <w:rFonts w:ascii="Times New Roman" w:eastAsia="Times New Roman" w:hAnsi="Times New Roman" w:cs="Times New Roman"/>
          <w:sz w:val="24"/>
        </w:rPr>
        <w:t xml:space="preserve">The total budget available for this assignment, including the taxes indicated at para. 3.7 and the reimbursable expenses indicated at paragraph 3.8, is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A0AD1B4" w14:textId="77777777" w:rsidR="004E3706" w:rsidRDefault="008059D2">
      <w:pPr>
        <w:spacing w:after="0"/>
        <w:ind w:left="2280"/>
      </w:pPr>
      <w:r>
        <w:rPr>
          <w:rFonts w:ascii="Times New Roman" w:eastAsia="Times New Roman" w:hAnsi="Times New Roman" w:cs="Times New Roman"/>
          <w:sz w:val="24"/>
        </w:rPr>
        <w:lastRenderedPageBreak/>
        <w:t xml:space="preserve"> </w:t>
      </w:r>
    </w:p>
    <w:p w14:paraId="7C1BB31D" w14:textId="77777777" w:rsidR="004E3706" w:rsidRDefault="008059D2">
      <w:pPr>
        <w:numPr>
          <w:ilvl w:val="1"/>
          <w:numId w:val="14"/>
        </w:numPr>
        <w:spacing w:after="4" w:line="249" w:lineRule="auto"/>
        <w:ind w:right="187" w:hanging="721"/>
        <w:jc w:val="both"/>
      </w:pPr>
      <w:r>
        <w:rPr>
          <w:rFonts w:ascii="Times New Roman" w:eastAsia="Times New Roman" w:hAnsi="Times New Roman" w:cs="Times New Roman"/>
          <w:sz w:val="24"/>
        </w:rPr>
        <w:t xml:space="preserve">Bidders </w:t>
      </w:r>
      <w:r>
        <w:rPr>
          <w:rFonts w:ascii="Times New Roman" w:eastAsia="Times New Roman" w:hAnsi="Times New Roman" w:cs="Times New Roman"/>
          <w:b/>
          <w:sz w:val="24"/>
        </w:rPr>
        <w:t>must</w:t>
      </w:r>
      <w:r>
        <w:rPr>
          <w:rFonts w:ascii="Times New Roman" w:eastAsia="Times New Roman" w:hAnsi="Times New Roman" w:cs="Times New Roman"/>
          <w:sz w:val="24"/>
        </w:rPr>
        <w:t xml:space="preserve"> express the price of their services in the US Dollars. The payment will be made in </w:t>
      </w:r>
      <w:r>
        <w:rPr>
          <w:rFonts w:ascii="Times New Roman" w:eastAsia="Times New Roman" w:hAnsi="Times New Roman" w:cs="Times New Roman"/>
          <w:b/>
          <w:sz w:val="24"/>
        </w:rPr>
        <w:t>US Dollars</w:t>
      </w:r>
      <w:r>
        <w:rPr>
          <w:rFonts w:ascii="Times New Roman" w:eastAsia="Times New Roman" w:hAnsi="Times New Roman" w:cs="Times New Roman"/>
          <w:sz w:val="24"/>
        </w:rPr>
        <w:t xml:space="preserve">, and the Bidder shall bear all the cost and risks implied by the currency exchange. </w:t>
      </w:r>
      <w:r>
        <w:rPr>
          <w:rFonts w:ascii="Times New Roman" w:eastAsia="Times New Roman" w:hAnsi="Times New Roman" w:cs="Times New Roman"/>
          <w:b/>
          <w:sz w:val="24"/>
        </w:rPr>
        <w:t>Financial Proposals expressed in other currencies than the US Dollars will be automatically disqualified.</w:t>
      </w:r>
      <w:r>
        <w:rPr>
          <w:rFonts w:ascii="Times New Roman" w:eastAsia="Times New Roman" w:hAnsi="Times New Roman" w:cs="Times New Roman"/>
          <w:sz w:val="24"/>
        </w:rPr>
        <w:t xml:space="preserve">  </w:t>
      </w:r>
    </w:p>
    <w:p w14:paraId="4DB35FBD" w14:textId="77777777" w:rsidR="004E3706" w:rsidRDefault="008059D2">
      <w:pPr>
        <w:spacing w:after="0"/>
        <w:ind w:left="2280"/>
      </w:pPr>
      <w:r>
        <w:rPr>
          <w:rFonts w:ascii="Times New Roman" w:eastAsia="Times New Roman" w:hAnsi="Times New Roman" w:cs="Times New Roman"/>
          <w:sz w:val="24"/>
        </w:rPr>
        <w:t xml:space="preserve"> </w:t>
      </w:r>
    </w:p>
    <w:p w14:paraId="756CA767" w14:textId="77777777" w:rsidR="004E3706" w:rsidRDefault="008059D2">
      <w:pPr>
        <w:numPr>
          <w:ilvl w:val="1"/>
          <w:numId w:val="14"/>
        </w:numPr>
        <w:spacing w:after="230" w:line="249" w:lineRule="auto"/>
        <w:ind w:right="187" w:hanging="721"/>
        <w:jc w:val="both"/>
      </w:pPr>
      <w:r>
        <w:rPr>
          <w:rFonts w:ascii="Times New Roman" w:eastAsia="Times New Roman" w:hAnsi="Times New Roman" w:cs="Times New Roman"/>
          <w:sz w:val="24"/>
        </w:rPr>
        <w:t xml:space="preserve">Commissions and gratuities, if any, paid or to be paid by Bidders and related to the assignment will be listed in the Financial Proposal submission form (Section 4A). </w:t>
      </w:r>
    </w:p>
    <w:p w14:paraId="645F2123" w14:textId="77777777" w:rsidR="004E3706" w:rsidRDefault="008059D2">
      <w:pPr>
        <w:numPr>
          <w:ilvl w:val="1"/>
          <w:numId w:val="14"/>
        </w:numPr>
        <w:spacing w:after="4" w:line="249" w:lineRule="auto"/>
        <w:ind w:right="187" w:hanging="721"/>
        <w:jc w:val="both"/>
      </w:pP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t>
      </w:r>
    </w:p>
    <w:p w14:paraId="30872C55" w14:textId="77777777" w:rsidR="004E3706" w:rsidRDefault="008059D2">
      <w:pPr>
        <w:spacing w:after="4" w:line="249" w:lineRule="auto"/>
        <w:ind w:left="3011" w:hanging="10"/>
        <w:jc w:val="both"/>
      </w:pPr>
      <w:r>
        <w:rPr>
          <w:rFonts w:ascii="Times New Roman" w:eastAsia="Times New Roman" w:hAnsi="Times New Roman" w:cs="Times New Roman"/>
          <w:sz w:val="24"/>
        </w:rPr>
        <w:t xml:space="preserve">who do not agree have the right not to extend the validity of their proposals.  </w:t>
      </w:r>
    </w:p>
    <w:tbl>
      <w:tblPr>
        <w:tblStyle w:val="TableGrid"/>
        <w:tblW w:w="9395" w:type="dxa"/>
        <w:tblInd w:w="0" w:type="dxa"/>
        <w:tblLook w:val="04A0" w:firstRow="1" w:lastRow="0" w:firstColumn="1" w:lastColumn="0" w:noHBand="0" w:noVBand="1"/>
      </w:tblPr>
      <w:tblGrid>
        <w:gridCol w:w="2280"/>
        <w:gridCol w:w="721"/>
        <w:gridCol w:w="6394"/>
      </w:tblGrid>
      <w:tr w:rsidR="004E3706" w14:paraId="4008C9CD" w14:textId="77777777">
        <w:trPr>
          <w:trHeight w:val="271"/>
        </w:trPr>
        <w:tc>
          <w:tcPr>
            <w:tcW w:w="2280" w:type="dxa"/>
            <w:tcBorders>
              <w:top w:val="nil"/>
              <w:left w:val="nil"/>
              <w:bottom w:val="nil"/>
              <w:right w:val="nil"/>
            </w:tcBorders>
          </w:tcPr>
          <w:p w14:paraId="4CBC92F1" w14:textId="77777777" w:rsidR="004E3706" w:rsidRDefault="004E3706"/>
        </w:tc>
        <w:tc>
          <w:tcPr>
            <w:tcW w:w="721" w:type="dxa"/>
            <w:tcBorders>
              <w:top w:val="nil"/>
              <w:left w:val="nil"/>
              <w:bottom w:val="nil"/>
              <w:right w:val="nil"/>
            </w:tcBorders>
          </w:tcPr>
          <w:p w14:paraId="795E0E20" w14:textId="77777777" w:rsidR="004E3706" w:rsidRDefault="008059D2">
            <w:r>
              <w:rPr>
                <w:rFonts w:ascii="Times New Roman" w:eastAsia="Times New Roman" w:hAnsi="Times New Roman" w:cs="Times New Roman"/>
                <w:sz w:val="24"/>
              </w:rPr>
              <w:t xml:space="preserve"> </w:t>
            </w:r>
          </w:p>
        </w:tc>
        <w:tc>
          <w:tcPr>
            <w:tcW w:w="6394" w:type="dxa"/>
            <w:tcBorders>
              <w:top w:val="nil"/>
              <w:left w:val="nil"/>
              <w:bottom w:val="nil"/>
              <w:right w:val="nil"/>
            </w:tcBorders>
          </w:tcPr>
          <w:p w14:paraId="2850D504" w14:textId="77777777" w:rsidR="004E3706" w:rsidRDefault="004E3706"/>
        </w:tc>
      </w:tr>
      <w:tr w:rsidR="004E3706" w14:paraId="58CA9DF2" w14:textId="77777777">
        <w:trPr>
          <w:trHeight w:val="1104"/>
        </w:trPr>
        <w:tc>
          <w:tcPr>
            <w:tcW w:w="2280" w:type="dxa"/>
            <w:tcBorders>
              <w:top w:val="nil"/>
              <w:left w:val="nil"/>
              <w:bottom w:val="nil"/>
              <w:right w:val="nil"/>
            </w:tcBorders>
          </w:tcPr>
          <w:p w14:paraId="2C32A506" w14:textId="77777777" w:rsidR="004E3706" w:rsidRDefault="008059D2">
            <w:pPr>
              <w:spacing w:line="238" w:lineRule="auto"/>
              <w:ind w:left="360" w:hanging="360"/>
            </w:pPr>
            <w:r>
              <w:rPr>
                <w:rFonts w:ascii="Times New Roman" w:eastAsia="Times New Roman" w:hAnsi="Times New Roman" w:cs="Times New Roman"/>
                <w:b/>
                <w:sz w:val="24"/>
              </w:rPr>
              <w:t xml:space="preserve">4. Submission, Receipt, and </w:t>
            </w:r>
          </w:p>
          <w:p w14:paraId="2DF1B212" w14:textId="77777777" w:rsidR="004E3706" w:rsidRDefault="008059D2">
            <w:pPr>
              <w:ind w:left="360"/>
            </w:pPr>
            <w:r>
              <w:rPr>
                <w:rFonts w:ascii="Times New Roman" w:eastAsia="Times New Roman" w:hAnsi="Times New Roman" w:cs="Times New Roman"/>
                <w:b/>
                <w:sz w:val="24"/>
              </w:rPr>
              <w:t xml:space="preserve">Opening of </w:t>
            </w:r>
          </w:p>
          <w:p w14:paraId="2C491CAE" w14:textId="77777777" w:rsidR="004E3706" w:rsidRDefault="008059D2">
            <w:pPr>
              <w:ind w:left="360"/>
            </w:pPr>
            <w:r>
              <w:rPr>
                <w:rFonts w:ascii="Times New Roman" w:eastAsia="Times New Roman" w:hAnsi="Times New Roman" w:cs="Times New Roman"/>
                <w:b/>
                <w:sz w:val="24"/>
              </w:rPr>
              <w:t xml:space="preserve">Proposals </w:t>
            </w:r>
          </w:p>
        </w:tc>
        <w:tc>
          <w:tcPr>
            <w:tcW w:w="721" w:type="dxa"/>
            <w:tcBorders>
              <w:top w:val="nil"/>
              <w:left w:val="nil"/>
              <w:bottom w:val="nil"/>
              <w:right w:val="nil"/>
            </w:tcBorders>
          </w:tcPr>
          <w:p w14:paraId="0BDE0546" w14:textId="77777777" w:rsidR="004E3706" w:rsidRDefault="008059D2">
            <w:r>
              <w:rPr>
                <w:rFonts w:ascii="Times New Roman" w:eastAsia="Times New Roman" w:hAnsi="Times New Roman" w:cs="Times New Roman"/>
                <w:sz w:val="24"/>
              </w:rPr>
              <w:t xml:space="preserve">4.1 </w:t>
            </w:r>
          </w:p>
        </w:tc>
        <w:tc>
          <w:tcPr>
            <w:tcW w:w="6394" w:type="dxa"/>
            <w:tcBorders>
              <w:top w:val="nil"/>
              <w:left w:val="nil"/>
              <w:bottom w:val="nil"/>
              <w:right w:val="nil"/>
            </w:tcBorders>
          </w:tcPr>
          <w:p w14:paraId="5F7CFB89" w14:textId="77777777" w:rsidR="004E3706" w:rsidRDefault="008059D2">
            <w:pPr>
              <w:ind w:right="60"/>
              <w:jc w:val="both"/>
            </w:pPr>
            <w:r>
              <w:rPr>
                <w:rFonts w:ascii="Times New Roman" w:eastAsia="Times New Roman" w:hAnsi="Times New Roman" w:cs="Times New Roman"/>
                <w:sz w:val="24"/>
              </w:rPr>
              <w:t xml:space="preserve">The original proposal (Technical and Financial Proposal) shall be prepared in indelible ink.  It shall contain no interlineation or overwriting, except as necessary to correct errors made by the firm itself. Any such corrections must be initialed by the persons </w:t>
            </w:r>
          </w:p>
        </w:tc>
      </w:tr>
    </w:tbl>
    <w:p w14:paraId="701A2B52" w14:textId="77777777" w:rsidR="004E3706" w:rsidRDefault="004E3706">
      <w:pPr>
        <w:sectPr w:rsidR="004E3706">
          <w:headerReference w:type="even" r:id="rId20"/>
          <w:headerReference w:type="default" r:id="rId21"/>
          <w:headerReference w:type="first" r:id="rId22"/>
          <w:pgSz w:w="12240" w:h="15840"/>
          <w:pgMar w:top="725" w:right="1438" w:bottom="1744" w:left="1277" w:header="725" w:footer="720" w:gutter="0"/>
          <w:cols w:space="720"/>
          <w:titlePg/>
        </w:sectPr>
      </w:pPr>
    </w:p>
    <w:p w14:paraId="36FCE3E6" w14:textId="77777777" w:rsidR="004E3706" w:rsidRDefault="008059D2">
      <w:pPr>
        <w:spacing w:after="0"/>
      </w:pPr>
      <w:r>
        <w:rPr>
          <w:rFonts w:ascii="Times New Roman" w:eastAsia="Times New Roman" w:hAnsi="Times New Roman" w:cs="Times New Roman"/>
          <w:b/>
          <w:sz w:val="24"/>
        </w:rPr>
        <w:t xml:space="preserve">5. Proposal </w:t>
      </w:r>
    </w:p>
    <w:p w14:paraId="1EBFB2D1" w14:textId="77777777" w:rsidR="004E3706" w:rsidRDefault="008059D2">
      <w:pPr>
        <w:spacing w:after="0"/>
        <w:jc w:val="right"/>
      </w:pPr>
      <w:r>
        <w:rPr>
          <w:rFonts w:ascii="Times New Roman" w:eastAsia="Times New Roman" w:hAnsi="Times New Roman" w:cs="Times New Roman"/>
          <w:b/>
          <w:sz w:val="24"/>
        </w:rPr>
        <w:t xml:space="preserve">Evaluation </w:t>
      </w:r>
    </w:p>
    <w:p w14:paraId="3B3BC19C" w14:textId="77777777" w:rsidR="004E3706" w:rsidRDefault="008059D2">
      <w:pPr>
        <w:spacing w:after="0"/>
      </w:pPr>
      <w:r>
        <w:rPr>
          <w:rFonts w:ascii="Times New Roman" w:eastAsia="Times New Roman" w:hAnsi="Times New Roman" w:cs="Times New Roman"/>
          <w:b/>
          <w:sz w:val="24"/>
        </w:rPr>
        <w:t xml:space="preserve"> </w:t>
      </w:r>
    </w:p>
    <w:p w14:paraId="7E7F54A9" w14:textId="77777777" w:rsidR="004E3706" w:rsidRDefault="004E3706">
      <w:pPr>
        <w:sectPr w:rsidR="004E3706">
          <w:type w:val="continuous"/>
          <w:pgSz w:w="12240" w:h="15840"/>
          <w:pgMar w:top="725" w:right="9481" w:bottom="1888" w:left="1277" w:header="720" w:footer="720" w:gutter="0"/>
          <w:cols w:space="720"/>
        </w:sectPr>
      </w:pPr>
    </w:p>
    <w:p w14:paraId="75DFD32C" w14:textId="77777777" w:rsidR="004E3706" w:rsidRDefault="008059D2">
      <w:pPr>
        <w:spacing w:after="4" w:line="249" w:lineRule="auto"/>
        <w:ind w:left="731" w:hanging="10"/>
        <w:jc w:val="both"/>
      </w:pPr>
      <w:r>
        <w:rPr>
          <w:rFonts w:ascii="Times New Roman" w:eastAsia="Times New Roman" w:hAnsi="Times New Roman" w:cs="Times New Roman"/>
          <w:sz w:val="24"/>
        </w:rPr>
        <w:t xml:space="preserve">or person who sign(s) the proposals. </w:t>
      </w:r>
    </w:p>
    <w:p w14:paraId="26B541E3" w14:textId="77777777" w:rsidR="004E3706" w:rsidRDefault="008059D2">
      <w:pPr>
        <w:spacing w:after="0"/>
      </w:pPr>
      <w:r>
        <w:rPr>
          <w:rFonts w:ascii="Times New Roman" w:eastAsia="Times New Roman" w:hAnsi="Times New Roman" w:cs="Times New Roman"/>
          <w:sz w:val="24"/>
        </w:rPr>
        <w:t xml:space="preserve"> </w:t>
      </w:r>
    </w:p>
    <w:p w14:paraId="12AD6188" w14:textId="77777777" w:rsidR="004E3706" w:rsidRDefault="008059D2">
      <w:pPr>
        <w:pStyle w:val="Heading2"/>
        <w:tabs>
          <w:tab w:val="right" w:pos="7059"/>
        </w:tabs>
        <w:spacing w:after="10" w:line="249" w:lineRule="auto"/>
        <w:ind w:left="-15" w:right="0" w:firstLine="0"/>
        <w:jc w:val="left"/>
      </w:pPr>
      <w:r>
        <w:rPr>
          <w:rFonts w:ascii="Times New Roman" w:eastAsia="Times New Roman" w:hAnsi="Times New Roman" w:cs="Times New Roman"/>
          <w:b w:val="0"/>
          <w:sz w:val="24"/>
        </w:rPr>
        <w:t xml:space="preserve">4.2 </w:t>
      </w:r>
      <w:r>
        <w:rPr>
          <w:rFonts w:ascii="Times New Roman" w:eastAsia="Times New Roman" w:hAnsi="Times New Roman" w:cs="Times New Roman"/>
          <w:b w:val="0"/>
          <w:sz w:val="24"/>
        </w:rPr>
        <w:tab/>
      </w:r>
      <w:r>
        <w:rPr>
          <w:rFonts w:ascii="Times New Roman" w:eastAsia="Times New Roman" w:hAnsi="Times New Roman" w:cs="Times New Roman"/>
          <w:i/>
          <w:sz w:val="24"/>
        </w:rPr>
        <w:t xml:space="preserve">An authorized representative of the firm initials all pages of the </w:t>
      </w:r>
    </w:p>
    <w:p w14:paraId="20835D80" w14:textId="77777777" w:rsidR="004E3706" w:rsidRDefault="008059D2">
      <w:pPr>
        <w:spacing w:after="10" w:line="249" w:lineRule="auto"/>
        <w:ind w:left="731" w:hanging="10"/>
      </w:pPr>
      <w:r>
        <w:rPr>
          <w:rFonts w:ascii="Times New Roman" w:eastAsia="Times New Roman" w:hAnsi="Times New Roman" w:cs="Times New Roman"/>
          <w:b/>
          <w:i/>
          <w:sz w:val="24"/>
        </w:rPr>
        <w:t>proposal. The representative’s authorization is confirmed by a written power of attorney accompanying the proposal.</w:t>
      </w:r>
      <w:r>
        <w:rPr>
          <w:rFonts w:ascii="Times New Roman" w:eastAsia="Times New Roman" w:hAnsi="Times New Roman" w:cs="Times New Roman"/>
          <w:sz w:val="24"/>
        </w:rPr>
        <w:t xml:space="preserve"> </w:t>
      </w:r>
    </w:p>
    <w:p w14:paraId="6AA6A8BA" w14:textId="77777777" w:rsidR="004E3706" w:rsidRDefault="008059D2">
      <w:pPr>
        <w:spacing w:after="0"/>
      </w:pPr>
      <w:r>
        <w:rPr>
          <w:rFonts w:ascii="Times New Roman" w:eastAsia="Times New Roman" w:hAnsi="Times New Roman" w:cs="Times New Roman"/>
          <w:sz w:val="24"/>
        </w:rPr>
        <w:t xml:space="preserve"> </w:t>
      </w:r>
    </w:p>
    <w:p w14:paraId="16A3CE60" w14:textId="77777777" w:rsidR="004E3706" w:rsidRDefault="008059D2">
      <w:pPr>
        <w:spacing w:after="4" w:line="249" w:lineRule="auto"/>
        <w:ind w:left="706" w:hanging="721"/>
        <w:jc w:val="both"/>
      </w:pPr>
      <w:r>
        <w:rPr>
          <w:rFonts w:ascii="Times New Roman" w:eastAsia="Times New Roman" w:hAnsi="Times New Roman" w:cs="Times New Roman"/>
          <w:sz w:val="24"/>
        </w:rPr>
        <w:t xml:space="preserve">4.3 For each proposal, the Bidders shall prepare the number of copies indicated in the </w:t>
      </w:r>
      <w:r>
        <w:rPr>
          <w:rFonts w:ascii="Times New Roman" w:eastAsia="Times New Roman" w:hAnsi="Times New Roman" w:cs="Times New Roman"/>
          <w:b/>
          <w:sz w:val="24"/>
        </w:rPr>
        <w:t>Data Sheet.</w:t>
      </w:r>
      <w:r>
        <w:rPr>
          <w:rFonts w:ascii="Times New Roman" w:eastAsia="Times New Roman" w:hAnsi="Times New Roman" w:cs="Times New Roman"/>
          <w:sz w:val="24"/>
        </w:rPr>
        <w:t xml:space="preserve">  Each Technical Proposal and Financial Proposal shall be marked “</w:t>
      </w:r>
      <w:r>
        <w:rPr>
          <w:rFonts w:ascii="Times New Roman" w:eastAsia="Times New Roman" w:hAnsi="Times New Roman" w:cs="Times New Roman"/>
          <w:b/>
          <w:sz w:val="24"/>
        </w:rPr>
        <w:t>O</w:t>
      </w:r>
      <w:r>
        <w:rPr>
          <w:rFonts w:ascii="Times New Roman" w:eastAsia="Times New Roman" w:hAnsi="Times New Roman" w:cs="Times New Roman"/>
          <w:b/>
          <w:sz w:val="19"/>
        </w:rPr>
        <w:t>RIGINAL</w:t>
      </w:r>
      <w:r>
        <w:rPr>
          <w:rFonts w:ascii="Times New Roman" w:eastAsia="Times New Roman" w:hAnsi="Times New Roman" w:cs="Times New Roman"/>
          <w:sz w:val="24"/>
        </w:rPr>
        <w:t>” or “</w:t>
      </w:r>
      <w:r>
        <w:rPr>
          <w:rFonts w:ascii="Times New Roman" w:eastAsia="Times New Roman" w:hAnsi="Times New Roman" w:cs="Times New Roman"/>
          <w:b/>
          <w:sz w:val="24"/>
        </w:rPr>
        <w:t>C</w:t>
      </w:r>
      <w:r>
        <w:rPr>
          <w:rFonts w:ascii="Times New Roman" w:eastAsia="Times New Roman" w:hAnsi="Times New Roman" w:cs="Times New Roman"/>
          <w:b/>
          <w:sz w:val="19"/>
        </w:rPr>
        <w:t>OPY</w:t>
      </w:r>
      <w:r>
        <w:rPr>
          <w:rFonts w:ascii="Times New Roman" w:eastAsia="Times New Roman" w:hAnsi="Times New Roman" w:cs="Times New Roman"/>
          <w:sz w:val="24"/>
        </w:rPr>
        <w:t xml:space="preserve">” as appropriate. If there are any discrepancies between the original and the copies of the proposal, the original governs. </w:t>
      </w:r>
    </w:p>
    <w:p w14:paraId="2530F472" w14:textId="77777777" w:rsidR="004E3706" w:rsidRDefault="008059D2">
      <w:pPr>
        <w:spacing w:after="36"/>
      </w:pPr>
      <w:r>
        <w:rPr>
          <w:rFonts w:ascii="Times New Roman" w:eastAsia="Times New Roman" w:hAnsi="Times New Roman" w:cs="Times New Roman"/>
          <w:sz w:val="24"/>
        </w:rPr>
        <w:t xml:space="preserve"> </w:t>
      </w:r>
    </w:p>
    <w:p w14:paraId="621E7C66" w14:textId="77777777" w:rsidR="004E3706" w:rsidRDefault="008059D2">
      <w:pPr>
        <w:spacing w:after="4" w:line="249" w:lineRule="auto"/>
        <w:ind w:left="706" w:hanging="721"/>
        <w:jc w:val="both"/>
      </w:pPr>
      <w:r>
        <w:rPr>
          <w:rFonts w:ascii="Times New Roman" w:eastAsia="Times New Roman" w:hAnsi="Times New Roman" w:cs="Times New Roman"/>
          <w:sz w:val="24"/>
        </w:rPr>
        <w:t>4.4 The original and all copies of the Technical Proposal shall be placed in a sealed envelope clearly marked “Technical Proposal,” and the original and all copies of the Financial Proposal in a sealed envelope clearly marked “</w:t>
      </w:r>
      <w:r>
        <w:rPr>
          <w:rFonts w:ascii="Times New Roman" w:eastAsia="Times New Roman" w:hAnsi="Times New Roman" w:cs="Times New Roman"/>
          <w:b/>
          <w:sz w:val="24"/>
        </w:rPr>
        <w:t>F</w:t>
      </w:r>
      <w:r>
        <w:rPr>
          <w:rFonts w:ascii="Times New Roman" w:eastAsia="Times New Roman" w:hAnsi="Times New Roman" w:cs="Times New Roman"/>
          <w:b/>
          <w:sz w:val="24"/>
          <w:vertAlign w:val="subscript"/>
        </w:rPr>
        <w:t>INANCIAL</w:t>
      </w:r>
      <w:r>
        <w:rPr>
          <w:rFonts w:ascii="Times New Roman" w:eastAsia="Times New Roman" w:hAnsi="Times New Roman" w:cs="Times New Roman"/>
          <w:sz w:val="24"/>
        </w:rPr>
        <w:t xml:space="preserve"> </w:t>
      </w:r>
      <w:r>
        <w:rPr>
          <w:rFonts w:ascii="Times New Roman" w:eastAsia="Times New Roman" w:hAnsi="Times New Roman" w:cs="Times New Roman"/>
          <w:b/>
          <w:sz w:val="24"/>
        </w:rPr>
        <w:t>P</w:t>
      </w:r>
      <w:r>
        <w:rPr>
          <w:rFonts w:ascii="Times New Roman" w:eastAsia="Times New Roman" w:hAnsi="Times New Roman" w:cs="Times New Roman"/>
          <w:b/>
          <w:sz w:val="19"/>
        </w:rPr>
        <w:t>ROPOSAL</w:t>
      </w:r>
      <w:r>
        <w:rPr>
          <w:rFonts w:ascii="Times New Roman" w:eastAsia="Times New Roman" w:hAnsi="Times New Roman" w:cs="Times New Roman"/>
          <w:sz w:val="24"/>
        </w:rPr>
        <w:t>” and warning: “</w:t>
      </w:r>
      <w:r>
        <w:rPr>
          <w:rFonts w:ascii="Times New Roman" w:eastAsia="Times New Roman" w:hAnsi="Times New Roman" w:cs="Times New Roman"/>
          <w:b/>
          <w:sz w:val="24"/>
        </w:rPr>
        <w:t>D</w:t>
      </w:r>
      <w:r>
        <w:rPr>
          <w:rFonts w:ascii="Times New Roman" w:eastAsia="Times New Roman" w:hAnsi="Times New Roman" w:cs="Times New Roman"/>
          <w:b/>
          <w:sz w:val="19"/>
        </w:rPr>
        <w:t xml:space="preserve">O </w:t>
      </w:r>
      <w:r>
        <w:rPr>
          <w:rFonts w:ascii="Times New Roman" w:eastAsia="Times New Roman" w:hAnsi="Times New Roman" w:cs="Times New Roman"/>
          <w:b/>
          <w:sz w:val="24"/>
        </w:rPr>
        <w:t>N</w:t>
      </w:r>
      <w:r>
        <w:rPr>
          <w:rFonts w:ascii="Times New Roman" w:eastAsia="Times New Roman" w:hAnsi="Times New Roman" w:cs="Times New Roman"/>
          <w:b/>
          <w:sz w:val="19"/>
        </w:rPr>
        <w:t xml:space="preserve">OT </w:t>
      </w:r>
      <w:r>
        <w:rPr>
          <w:rFonts w:ascii="Times New Roman" w:eastAsia="Times New Roman" w:hAnsi="Times New Roman" w:cs="Times New Roman"/>
          <w:b/>
          <w:sz w:val="24"/>
        </w:rPr>
        <w:t>O</w:t>
      </w:r>
      <w:r>
        <w:rPr>
          <w:rFonts w:ascii="Times New Roman" w:eastAsia="Times New Roman" w:hAnsi="Times New Roman" w:cs="Times New Roman"/>
          <w:b/>
          <w:sz w:val="19"/>
        </w:rPr>
        <w:t xml:space="preserve">PEN WITH THE </w:t>
      </w:r>
      <w:r>
        <w:rPr>
          <w:rFonts w:ascii="Times New Roman" w:eastAsia="Times New Roman" w:hAnsi="Times New Roman" w:cs="Times New Roman"/>
          <w:b/>
          <w:sz w:val="24"/>
        </w:rPr>
        <w:t>T</w:t>
      </w:r>
      <w:r>
        <w:rPr>
          <w:rFonts w:ascii="Times New Roman" w:eastAsia="Times New Roman" w:hAnsi="Times New Roman" w:cs="Times New Roman"/>
          <w:b/>
          <w:sz w:val="19"/>
        </w:rPr>
        <w:t xml:space="preserve">ECHNICAL </w:t>
      </w:r>
      <w:r>
        <w:rPr>
          <w:rFonts w:ascii="Times New Roman" w:eastAsia="Times New Roman" w:hAnsi="Times New Roman" w:cs="Times New Roman"/>
          <w:b/>
          <w:sz w:val="24"/>
        </w:rPr>
        <w:t>P</w:t>
      </w:r>
      <w:r>
        <w:rPr>
          <w:rFonts w:ascii="Times New Roman" w:eastAsia="Times New Roman" w:hAnsi="Times New Roman" w:cs="Times New Roman"/>
          <w:b/>
          <w:sz w:val="19"/>
        </w:rPr>
        <w:t>ROPOSAL</w:t>
      </w:r>
      <w:r>
        <w:rPr>
          <w:rFonts w:ascii="Times New Roman" w:eastAsia="Times New Roman" w:hAnsi="Times New Roman" w:cs="Times New Roman"/>
          <w:sz w:val="24"/>
        </w:rPr>
        <w:t xml:space="preserve">.”  </w:t>
      </w:r>
    </w:p>
    <w:p w14:paraId="46973DBB" w14:textId="77777777" w:rsidR="004E3706" w:rsidRDefault="008059D2">
      <w:pPr>
        <w:spacing w:after="4" w:line="249" w:lineRule="auto"/>
        <w:ind w:left="731" w:hanging="10"/>
        <w:jc w:val="both"/>
      </w:pPr>
      <w:r>
        <w:rPr>
          <w:rFonts w:ascii="Times New Roman" w:eastAsia="Times New Roman" w:hAnsi="Times New Roman" w:cs="Times New Roman"/>
          <w:sz w:val="24"/>
        </w:rPr>
        <w:lastRenderedPageBreak/>
        <w:t xml:space="preserve">Both envelopes shall be placed into an outer envelope and sealed.  This outer envelope shall bear the submission address and other information indicated in the Data Sheet and be clearly marked, </w:t>
      </w:r>
    </w:p>
    <w:p w14:paraId="3327FF42" w14:textId="77777777" w:rsidR="004E3706" w:rsidRDefault="008059D2">
      <w:pPr>
        <w:spacing w:after="2" w:line="243" w:lineRule="auto"/>
        <w:ind w:left="716" w:right="-13"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D</w:t>
      </w:r>
      <w:r>
        <w:rPr>
          <w:rFonts w:ascii="Times New Roman" w:eastAsia="Times New Roman" w:hAnsi="Times New Roman" w:cs="Times New Roman"/>
          <w:b/>
          <w:sz w:val="19"/>
        </w:rPr>
        <w:t xml:space="preserve">O </w:t>
      </w:r>
      <w:r>
        <w:rPr>
          <w:rFonts w:ascii="Times New Roman" w:eastAsia="Times New Roman" w:hAnsi="Times New Roman" w:cs="Times New Roman"/>
          <w:b/>
          <w:sz w:val="24"/>
        </w:rPr>
        <w:t>N</w:t>
      </w:r>
      <w:r>
        <w:rPr>
          <w:rFonts w:ascii="Times New Roman" w:eastAsia="Times New Roman" w:hAnsi="Times New Roman" w:cs="Times New Roman"/>
          <w:b/>
          <w:sz w:val="19"/>
        </w:rPr>
        <w:t xml:space="preserve">OT </w:t>
      </w:r>
      <w:r>
        <w:rPr>
          <w:rFonts w:ascii="Times New Roman" w:eastAsia="Times New Roman" w:hAnsi="Times New Roman" w:cs="Times New Roman"/>
          <w:b/>
          <w:sz w:val="24"/>
        </w:rPr>
        <w:t>O</w:t>
      </w:r>
      <w:r>
        <w:rPr>
          <w:rFonts w:ascii="Times New Roman" w:eastAsia="Times New Roman" w:hAnsi="Times New Roman" w:cs="Times New Roman"/>
          <w:b/>
          <w:sz w:val="19"/>
        </w:rPr>
        <w:t>PEN</w:t>
      </w:r>
      <w:r>
        <w:rPr>
          <w:rFonts w:ascii="Times New Roman" w:eastAsia="Times New Roman" w:hAnsi="Times New Roman" w:cs="Times New Roman"/>
          <w:b/>
          <w:sz w:val="24"/>
        </w:rPr>
        <w:t>,</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E</w:t>
      </w:r>
      <w:r>
        <w:rPr>
          <w:rFonts w:ascii="Times New Roman" w:eastAsia="Times New Roman" w:hAnsi="Times New Roman" w:cs="Times New Roman"/>
          <w:b/>
          <w:sz w:val="19"/>
        </w:rPr>
        <w:t xml:space="preserve">XCEPT IN </w:t>
      </w:r>
      <w:r>
        <w:rPr>
          <w:rFonts w:ascii="Times New Roman" w:eastAsia="Times New Roman" w:hAnsi="Times New Roman" w:cs="Times New Roman"/>
          <w:b/>
          <w:sz w:val="24"/>
        </w:rPr>
        <w:t>P</w:t>
      </w:r>
      <w:r>
        <w:rPr>
          <w:rFonts w:ascii="Times New Roman" w:eastAsia="Times New Roman" w:hAnsi="Times New Roman" w:cs="Times New Roman"/>
          <w:b/>
          <w:sz w:val="19"/>
        </w:rPr>
        <w:t xml:space="preserve">RESENCE OF THE </w:t>
      </w:r>
      <w:r>
        <w:rPr>
          <w:rFonts w:ascii="Times New Roman" w:eastAsia="Times New Roman" w:hAnsi="Times New Roman" w:cs="Times New Roman"/>
          <w:b/>
          <w:sz w:val="24"/>
        </w:rPr>
        <w:t>E</w:t>
      </w:r>
      <w:r>
        <w:rPr>
          <w:rFonts w:ascii="Times New Roman" w:eastAsia="Times New Roman" w:hAnsi="Times New Roman" w:cs="Times New Roman"/>
          <w:b/>
          <w:sz w:val="19"/>
        </w:rPr>
        <w:t xml:space="preserve">VALUATION </w:t>
      </w:r>
      <w:r>
        <w:rPr>
          <w:rFonts w:ascii="Times New Roman" w:eastAsia="Times New Roman" w:hAnsi="Times New Roman" w:cs="Times New Roman"/>
          <w:b/>
          <w:sz w:val="24"/>
        </w:rPr>
        <w:t>C</w:t>
      </w:r>
      <w:r>
        <w:rPr>
          <w:rFonts w:ascii="Times New Roman" w:eastAsia="Times New Roman" w:hAnsi="Times New Roman" w:cs="Times New Roman"/>
          <w:b/>
          <w:sz w:val="24"/>
          <w:vertAlign w:val="subscript"/>
        </w:rPr>
        <w:t>OMMITTEE</w:t>
      </w:r>
      <w:r>
        <w:rPr>
          <w:rFonts w:ascii="Times New Roman" w:eastAsia="Times New Roman" w:hAnsi="Times New Roman" w:cs="Times New Roman"/>
          <w:sz w:val="24"/>
        </w:rPr>
        <w:t xml:space="preserve">.” </w:t>
      </w:r>
      <w:r>
        <w:rPr>
          <w:rFonts w:ascii="Times New Roman" w:eastAsia="Times New Roman" w:hAnsi="Times New Roman" w:cs="Times New Roman"/>
          <w:b/>
          <w:sz w:val="24"/>
        </w:rPr>
        <w:t>Information on the outer and inner envelopes should also include the name of the Bidder and the contract name and reference number.</w:t>
      </w:r>
      <w:r>
        <w:rPr>
          <w:rFonts w:ascii="Times New Roman" w:eastAsia="Times New Roman" w:hAnsi="Times New Roman" w:cs="Times New Roman"/>
          <w:sz w:val="24"/>
        </w:rPr>
        <w:t xml:space="preserve">  </w:t>
      </w:r>
    </w:p>
    <w:p w14:paraId="20785607" w14:textId="77777777" w:rsidR="004E3706" w:rsidRDefault="008059D2">
      <w:pPr>
        <w:spacing w:after="0"/>
      </w:pPr>
      <w:r>
        <w:rPr>
          <w:rFonts w:ascii="Times New Roman" w:eastAsia="Times New Roman" w:hAnsi="Times New Roman" w:cs="Times New Roman"/>
          <w:sz w:val="24"/>
        </w:rPr>
        <w:t xml:space="preserve"> </w:t>
      </w:r>
    </w:p>
    <w:p w14:paraId="43891638" w14:textId="77777777" w:rsidR="004E3706" w:rsidRDefault="008059D2">
      <w:pPr>
        <w:spacing w:after="4" w:line="249" w:lineRule="auto"/>
        <w:ind w:left="706" w:hanging="721"/>
        <w:jc w:val="both"/>
      </w:pPr>
      <w:r>
        <w:rPr>
          <w:rFonts w:ascii="Times New Roman" w:eastAsia="Times New Roman" w:hAnsi="Times New Roman" w:cs="Times New Roman"/>
          <w:sz w:val="24"/>
        </w:rPr>
        <w:t xml:space="preserve">4.5 The completed Technical and Financial Proposals must be delivered at the submission address on or before the time and date stated in </w:t>
      </w:r>
      <w:r>
        <w:rPr>
          <w:rFonts w:ascii="Times New Roman" w:eastAsia="Times New Roman" w:hAnsi="Times New Roman" w:cs="Times New Roman"/>
          <w:b/>
          <w:sz w:val="24"/>
        </w:rPr>
        <w:t xml:space="preserve">the Data Sheet. </w:t>
      </w:r>
      <w:r>
        <w:rPr>
          <w:rFonts w:ascii="Times New Roman" w:eastAsia="Times New Roman" w:hAnsi="Times New Roman" w:cs="Times New Roman"/>
          <w:sz w:val="24"/>
        </w:rPr>
        <w:t xml:space="preserve">Any proposal received after the closing time for submission of proposals shall automatically rejected and shall be returned unopened to the Bidder. </w:t>
      </w:r>
    </w:p>
    <w:p w14:paraId="7D264DB6" w14:textId="77777777" w:rsidR="004E3706" w:rsidRDefault="008059D2">
      <w:pPr>
        <w:spacing w:after="0"/>
      </w:pPr>
      <w:r>
        <w:rPr>
          <w:rFonts w:ascii="Times New Roman" w:eastAsia="Times New Roman" w:hAnsi="Times New Roman" w:cs="Times New Roman"/>
          <w:sz w:val="24"/>
        </w:rPr>
        <w:t xml:space="preserve"> </w:t>
      </w:r>
    </w:p>
    <w:p w14:paraId="41804A7C" w14:textId="77777777" w:rsidR="004E3706" w:rsidRDefault="008059D2">
      <w:pPr>
        <w:spacing w:after="0"/>
      </w:pPr>
      <w:r>
        <w:rPr>
          <w:rFonts w:ascii="Times New Roman" w:eastAsia="Times New Roman" w:hAnsi="Times New Roman" w:cs="Times New Roman"/>
          <w:sz w:val="24"/>
        </w:rPr>
        <w:t xml:space="preserve"> </w:t>
      </w:r>
    </w:p>
    <w:p w14:paraId="71B64B30" w14:textId="77777777" w:rsidR="004E3706" w:rsidRDefault="004E3706">
      <w:pPr>
        <w:sectPr w:rsidR="004E3706">
          <w:type w:val="continuous"/>
          <w:pgSz w:w="12240" w:h="15840"/>
          <w:pgMar w:top="725" w:right="1623" w:bottom="1888" w:left="3557" w:header="720" w:footer="720" w:gutter="0"/>
          <w:cols w:space="720"/>
        </w:sectPr>
      </w:pPr>
    </w:p>
    <w:p w14:paraId="796F6FF6" w14:textId="77777777" w:rsidR="004E3706" w:rsidRDefault="008059D2">
      <w:pPr>
        <w:spacing w:after="5" w:line="250" w:lineRule="auto"/>
        <w:ind w:left="570" w:right="47" w:hanging="570"/>
        <w:jc w:val="right"/>
      </w:pPr>
      <w:r>
        <w:rPr>
          <w:rFonts w:ascii="Times New Roman" w:eastAsia="Times New Roman" w:hAnsi="Times New Roman" w:cs="Times New Roman"/>
          <w:b/>
          <w:sz w:val="24"/>
        </w:rPr>
        <w:t xml:space="preserve">General </w:t>
      </w:r>
      <w:r>
        <w:rPr>
          <w:rFonts w:ascii="Times New Roman" w:eastAsia="Times New Roman" w:hAnsi="Times New Roman" w:cs="Times New Roman"/>
          <w:b/>
          <w:sz w:val="24"/>
        </w:rPr>
        <w:tab/>
      </w:r>
      <w:r>
        <w:rPr>
          <w:rFonts w:ascii="Times New Roman" w:eastAsia="Times New Roman" w:hAnsi="Times New Roman" w:cs="Times New Roman"/>
          <w:sz w:val="24"/>
        </w:rPr>
        <w:t xml:space="preserve">5.1 </w:t>
      </w:r>
      <w:r>
        <w:rPr>
          <w:rFonts w:ascii="Times New Roman" w:eastAsia="Times New Roman" w:hAnsi="Times New Roman" w:cs="Times New Roman"/>
          <w:sz w:val="24"/>
        </w:rPr>
        <w:tab/>
        <w:t xml:space="preserve">From the time the bids are opened to the time the contract is awarded, if any Bidder wishes to contact the Procuring Entity on any matter related to its proposal, it should do so in writing at the address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Any effort by the firm to </w:t>
      </w:r>
    </w:p>
    <w:p w14:paraId="43273690" w14:textId="77777777" w:rsidR="004E3706" w:rsidRDefault="008059D2">
      <w:pPr>
        <w:spacing w:after="4" w:line="249" w:lineRule="auto"/>
        <w:ind w:left="2291" w:hanging="10"/>
        <w:jc w:val="both"/>
      </w:pPr>
      <w:r>
        <w:rPr>
          <w:rFonts w:ascii="Times New Roman" w:eastAsia="Times New Roman" w:hAnsi="Times New Roman" w:cs="Times New Roman"/>
          <w:sz w:val="24"/>
        </w:rPr>
        <w:t xml:space="preserve">influence the Procuring Entity in the Procuring Entity’s proposal evaluation, proposal comparison or contract award decisions may result in the rejection of the Bidder’s proposal. </w:t>
      </w:r>
    </w:p>
    <w:tbl>
      <w:tblPr>
        <w:tblStyle w:val="TableGrid"/>
        <w:tblW w:w="8678" w:type="dxa"/>
        <w:tblInd w:w="0" w:type="dxa"/>
        <w:tblLook w:val="04A0" w:firstRow="1" w:lastRow="0" w:firstColumn="1" w:lastColumn="0" w:noHBand="0" w:noVBand="1"/>
      </w:tblPr>
      <w:tblGrid>
        <w:gridCol w:w="1543"/>
        <w:gridCol w:w="709"/>
        <w:gridCol w:w="6426"/>
      </w:tblGrid>
      <w:tr w:rsidR="004E3706" w14:paraId="58AD519D" w14:textId="77777777">
        <w:trPr>
          <w:trHeight w:val="271"/>
        </w:trPr>
        <w:tc>
          <w:tcPr>
            <w:tcW w:w="1543" w:type="dxa"/>
            <w:tcBorders>
              <w:top w:val="nil"/>
              <w:left w:val="nil"/>
              <w:bottom w:val="nil"/>
              <w:right w:val="nil"/>
            </w:tcBorders>
          </w:tcPr>
          <w:p w14:paraId="52651870" w14:textId="77777777" w:rsidR="004E3706" w:rsidRDefault="004E3706"/>
        </w:tc>
        <w:tc>
          <w:tcPr>
            <w:tcW w:w="709" w:type="dxa"/>
            <w:tcBorders>
              <w:top w:val="nil"/>
              <w:left w:val="nil"/>
              <w:bottom w:val="nil"/>
              <w:right w:val="nil"/>
            </w:tcBorders>
          </w:tcPr>
          <w:p w14:paraId="0B6770A2" w14:textId="77777777" w:rsidR="004E3706" w:rsidRDefault="008059D2">
            <w:pPr>
              <w:ind w:left="17"/>
            </w:pPr>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1A58B891" w14:textId="77777777" w:rsidR="004E3706" w:rsidRDefault="004E3706"/>
        </w:tc>
      </w:tr>
      <w:tr w:rsidR="004E3706" w14:paraId="0FEA87CC" w14:textId="77777777">
        <w:trPr>
          <w:trHeight w:val="1102"/>
        </w:trPr>
        <w:tc>
          <w:tcPr>
            <w:tcW w:w="1543" w:type="dxa"/>
            <w:tcBorders>
              <w:top w:val="nil"/>
              <w:left w:val="nil"/>
              <w:bottom w:val="nil"/>
              <w:right w:val="nil"/>
            </w:tcBorders>
          </w:tcPr>
          <w:p w14:paraId="0C20E40E" w14:textId="77777777" w:rsidR="004E3706" w:rsidRDefault="004E3706"/>
        </w:tc>
        <w:tc>
          <w:tcPr>
            <w:tcW w:w="709" w:type="dxa"/>
            <w:tcBorders>
              <w:top w:val="nil"/>
              <w:left w:val="nil"/>
              <w:bottom w:val="nil"/>
              <w:right w:val="nil"/>
            </w:tcBorders>
          </w:tcPr>
          <w:p w14:paraId="64D9B5C4" w14:textId="77777777" w:rsidR="004E3706" w:rsidRDefault="008059D2">
            <w:pPr>
              <w:spacing w:after="528"/>
              <w:ind w:left="17"/>
            </w:pPr>
            <w:r>
              <w:rPr>
                <w:rFonts w:ascii="Times New Roman" w:eastAsia="Times New Roman" w:hAnsi="Times New Roman" w:cs="Times New Roman"/>
                <w:sz w:val="24"/>
              </w:rPr>
              <w:t xml:space="preserve">5.2 </w:t>
            </w:r>
          </w:p>
          <w:p w14:paraId="0F1F0163" w14:textId="77777777" w:rsidR="004E3706" w:rsidRDefault="008059D2">
            <w:pPr>
              <w:ind w:left="17"/>
            </w:pPr>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3384FCFF" w14:textId="77777777" w:rsidR="004E3706" w:rsidRDefault="008059D2">
            <w:pPr>
              <w:ind w:left="29" w:right="58"/>
              <w:jc w:val="both"/>
            </w:pPr>
            <w:r>
              <w:rPr>
                <w:rFonts w:ascii="Times New Roman" w:eastAsia="Times New Roman" w:hAnsi="Times New Roman" w:cs="Times New Roman"/>
                <w:sz w:val="24"/>
              </w:rPr>
              <w:t xml:space="preserve">Evaluators of Technical Proposals shall have no access to the Financial Proposals until the technical evaluation, including any SADC Secretariat reviews, is concluded. </w:t>
            </w:r>
          </w:p>
        </w:tc>
      </w:tr>
      <w:tr w:rsidR="004E3706" w14:paraId="29E24588" w14:textId="77777777">
        <w:trPr>
          <w:trHeight w:val="2032"/>
        </w:trPr>
        <w:tc>
          <w:tcPr>
            <w:tcW w:w="1543" w:type="dxa"/>
            <w:tcBorders>
              <w:top w:val="nil"/>
              <w:left w:val="nil"/>
              <w:bottom w:val="nil"/>
              <w:right w:val="nil"/>
            </w:tcBorders>
          </w:tcPr>
          <w:p w14:paraId="336869B0" w14:textId="77777777" w:rsidR="004E3706" w:rsidRDefault="008059D2">
            <w:r>
              <w:rPr>
                <w:rFonts w:ascii="Times New Roman" w:eastAsia="Times New Roman" w:hAnsi="Times New Roman" w:cs="Times New Roman"/>
                <w:b/>
                <w:sz w:val="24"/>
              </w:rPr>
              <w:t xml:space="preserve">Public </w:t>
            </w:r>
          </w:p>
          <w:p w14:paraId="47AB50D7" w14:textId="77777777" w:rsidR="004E3706" w:rsidRDefault="008059D2">
            <w:pPr>
              <w:spacing w:after="1" w:line="238" w:lineRule="auto"/>
              <w:ind w:right="161"/>
            </w:pPr>
            <w:r>
              <w:rPr>
                <w:rFonts w:ascii="Times New Roman" w:eastAsia="Times New Roman" w:hAnsi="Times New Roman" w:cs="Times New Roman"/>
                <w:b/>
                <w:sz w:val="24"/>
              </w:rPr>
              <w:t xml:space="preserve">Opening and Evaluation of Technical Proposals: </w:t>
            </w:r>
          </w:p>
          <w:p w14:paraId="12492206" w14:textId="77777777" w:rsidR="004E3706" w:rsidRDefault="008059D2">
            <w:r>
              <w:rPr>
                <w:rFonts w:ascii="Times New Roman" w:eastAsia="Times New Roman" w:hAnsi="Times New Roman" w:cs="Times New Roman"/>
                <w:b/>
                <w:sz w:val="24"/>
              </w:rPr>
              <w:t xml:space="preserve">Scoring </w:t>
            </w:r>
          </w:p>
        </w:tc>
        <w:tc>
          <w:tcPr>
            <w:tcW w:w="709" w:type="dxa"/>
            <w:tcBorders>
              <w:top w:val="nil"/>
              <w:left w:val="nil"/>
              <w:bottom w:val="nil"/>
              <w:right w:val="nil"/>
            </w:tcBorders>
          </w:tcPr>
          <w:p w14:paraId="1AAAF276" w14:textId="77777777" w:rsidR="004E3706" w:rsidRDefault="008059D2">
            <w:r>
              <w:rPr>
                <w:rFonts w:ascii="Times New Roman" w:eastAsia="Times New Roman" w:hAnsi="Times New Roman" w:cs="Times New Roman"/>
                <w:sz w:val="24"/>
              </w:rPr>
              <w:t>5.3</w:t>
            </w:r>
            <w:r>
              <w:rPr>
                <w:rFonts w:ascii="Arial" w:eastAsia="Arial" w:hAnsi="Arial" w:cs="Arial"/>
                <w:sz w:val="24"/>
              </w:rPr>
              <w:t xml:space="preserve"> </w:t>
            </w:r>
          </w:p>
        </w:tc>
        <w:tc>
          <w:tcPr>
            <w:tcW w:w="6426" w:type="dxa"/>
            <w:tcBorders>
              <w:top w:val="nil"/>
              <w:left w:val="nil"/>
              <w:bottom w:val="nil"/>
              <w:right w:val="nil"/>
            </w:tcBorders>
          </w:tcPr>
          <w:p w14:paraId="2B2447C6" w14:textId="77777777" w:rsidR="004E3706" w:rsidRDefault="008059D2">
            <w:pPr>
              <w:ind w:right="55"/>
              <w:jc w:val="both"/>
            </w:pPr>
            <w:r>
              <w:rPr>
                <w:rFonts w:ascii="Times New Roman" w:eastAsia="Times New Roman" w:hAnsi="Times New Roman" w:cs="Times New Roman"/>
                <w:sz w:val="24"/>
              </w:rPr>
              <w:t>The Procuring Entity shall conduct the bid opening in public at the address, date and time specified in</w:t>
            </w:r>
            <w:r>
              <w:rPr>
                <w:rFonts w:ascii="Times New Roman" w:eastAsia="Times New Roman" w:hAnsi="Times New Roman" w:cs="Times New Roman"/>
                <w:b/>
                <w:sz w:val="24"/>
              </w:rPr>
              <w:t xml:space="preserve"> 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Data Sheet.</w:t>
            </w:r>
            <w:r>
              <w:rPr>
                <w:rFonts w:ascii="Times New Roman" w:eastAsia="Times New Roman" w:hAnsi="Times New Roman" w:cs="Times New Roman"/>
                <w:sz w:val="24"/>
              </w:rPr>
              <w:t xml:space="preserve"> Only the representatives of the bidders and the Evaluation Committee members are allowed to participate in public opening sessions. Any other interested person shall request, in writing, the SADC Secretariat’s permission to participate in a specific bid opening session. </w:t>
            </w:r>
          </w:p>
        </w:tc>
      </w:tr>
      <w:tr w:rsidR="004E3706" w14:paraId="7179512E" w14:textId="77777777">
        <w:trPr>
          <w:trHeight w:val="1855"/>
        </w:trPr>
        <w:tc>
          <w:tcPr>
            <w:tcW w:w="1543" w:type="dxa"/>
            <w:tcBorders>
              <w:top w:val="nil"/>
              <w:left w:val="nil"/>
              <w:bottom w:val="nil"/>
              <w:right w:val="nil"/>
            </w:tcBorders>
          </w:tcPr>
          <w:p w14:paraId="68923AA3" w14:textId="77777777" w:rsidR="004E3706" w:rsidRDefault="004E3706"/>
        </w:tc>
        <w:tc>
          <w:tcPr>
            <w:tcW w:w="709" w:type="dxa"/>
            <w:tcBorders>
              <w:top w:val="nil"/>
              <w:left w:val="nil"/>
              <w:bottom w:val="nil"/>
              <w:right w:val="nil"/>
            </w:tcBorders>
          </w:tcPr>
          <w:p w14:paraId="4CE05CF3" w14:textId="77777777" w:rsidR="004E3706" w:rsidRDefault="008059D2">
            <w:r>
              <w:rPr>
                <w:rFonts w:ascii="Times New Roman" w:eastAsia="Times New Roman" w:hAnsi="Times New Roman" w:cs="Times New Roman"/>
                <w:sz w:val="24"/>
              </w:rPr>
              <w:t>5.4</w:t>
            </w:r>
            <w:r>
              <w:rPr>
                <w:rFonts w:ascii="Arial" w:eastAsia="Arial" w:hAnsi="Arial" w:cs="Arial"/>
                <w:sz w:val="24"/>
              </w:rPr>
              <w:t xml:space="preserve"> </w:t>
            </w:r>
          </w:p>
        </w:tc>
        <w:tc>
          <w:tcPr>
            <w:tcW w:w="6426" w:type="dxa"/>
            <w:tcBorders>
              <w:top w:val="nil"/>
              <w:left w:val="nil"/>
              <w:bottom w:val="nil"/>
              <w:right w:val="nil"/>
            </w:tcBorders>
            <w:vAlign w:val="center"/>
          </w:tcPr>
          <w:p w14:paraId="565AB908" w14:textId="77777777" w:rsidR="004E3706" w:rsidRDefault="008059D2">
            <w:pPr>
              <w:ind w:right="60"/>
              <w:jc w:val="both"/>
            </w:pPr>
            <w:r>
              <w:rPr>
                <w:rFonts w:ascii="Times New Roman" w:eastAsia="Times New Roman" w:hAnsi="Times New Roman" w:cs="Times New Roman"/>
                <w:sz w:val="24"/>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tc>
      </w:tr>
      <w:tr w:rsidR="004E3706" w14:paraId="629422CB" w14:textId="77777777">
        <w:trPr>
          <w:trHeight w:val="2133"/>
        </w:trPr>
        <w:tc>
          <w:tcPr>
            <w:tcW w:w="1543" w:type="dxa"/>
            <w:tcBorders>
              <w:top w:val="nil"/>
              <w:left w:val="nil"/>
              <w:bottom w:val="nil"/>
              <w:right w:val="nil"/>
            </w:tcBorders>
          </w:tcPr>
          <w:p w14:paraId="562C336B" w14:textId="77777777" w:rsidR="004E3706" w:rsidRDefault="004E3706"/>
        </w:tc>
        <w:tc>
          <w:tcPr>
            <w:tcW w:w="709" w:type="dxa"/>
            <w:tcBorders>
              <w:top w:val="nil"/>
              <w:left w:val="nil"/>
              <w:bottom w:val="nil"/>
              <w:right w:val="nil"/>
            </w:tcBorders>
          </w:tcPr>
          <w:p w14:paraId="78BD6450" w14:textId="77777777" w:rsidR="004E3706" w:rsidRDefault="008059D2">
            <w:r>
              <w:rPr>
                <w:rFonts w:ascii="Times New Roman" w:eastAsia="Times New Roman" w:hAnsi="Times New Roman" w:cs="Times New Roman"/>
                <w:sz w:val="24"/>
              </w:rPr>
              <w:t>5.5</w:t>
            </w:r>
            <w:r>
              <w:rPr>
                <w:rFonts w:ascii="Arial" w:eastAsia="Arial" w:hAnsi="Arial" w:cs="Arial"/>
                <w:sz w:val="24"/>
              </w:rPr>
              <w:t xml:space="preserve"> </w:t>
            </w:r>
          </w:p>
        </w:tc>
        <w:tc>
          <w:tcPr>
            <w:tcW w:w="6426" w:type="dxa"/>
            <w:tcBorders>
              <w:top w:val="nil"/>
              <w:left w:val="nil"/>
              <w:bottom w:val="nil"/>
              <w:right w:val="nil"/>
            </w:tcBorders>
            <w:vAlign w:val="center"/>
          </w:tcPr>
          <w:p w14:paraId="14BE461A" w14:textId="77777777" w:rsidR="004E3706" w:rsidRDefault="008059D2">
            <w:pPr>
              <w:ind w:right="56"/>
              <w:jc w:val="both"/>
            </w:pPr>
            <w:r>
              <w:rPr>
                <w:rFonts w:ascii="Times New Roman" w:eastAsia="Times New Roman" w:hAnsi="Times New Roman" w:cs="Times New Roman"/>
                <w:sz w:val="24"/>
              </w:rPr>
              <w:t xml:space="preserve">At the opening, only the Technical Proposal envelope shall be opened immediately and checked for compliance with formal submission requirements by the evaluation committee. The Financial Proposal shall remain sealed and deposited in a safe place until all submitted proposals, of technically responsive bids, are opened publicly. In case the envelopes are not submitted separately the Bidder will be excluded.  </w:t>
            </w:r>
          </w:p>
        </w:tc>
      </w:tr>
      <w:tr w:rsidR="004E3706" w14:paraId="3F2FDEA3" w14:textId="77777777">
        <w:trPr>
          <w:trHeight w:val="1856"/>
        </w:trPr>
        <w:tc>
          <w:tcPr>
            <w:tcW w:w="1543" w:type="dxa"/>
            <w:tcBorders>
              <w:top w:val="nil"/>
              <w:left w:val="nil"/>
              <w:bottom w:val="nil"/>
              <w:right w:val="nil"/>
            </w:tcBorders>
          </w:tcPr>
          <w:p w14:paraId="6807AD4B" w14:textId="77777777" w:rsidR="004E3706" w:rsidRDefault="004E3706"/>
        </w:tc>
        <w:tc>
          <w:tcPr>
            <w:tcW w:w="709" w:type="dxa"/>
            <w:tcBorders>
              <w:top w:val="nil"/>
              <w:left w:val="nil"/>
              <w:bottom w:val="nil"/>
              <w:right w:val="nil"/>
            </w:tcBorders>
          </w:tcPr>
          <w:p w14:paraId="09901780" w14:textId="77777777" w:rsidR="004E3706" w:rsidRDefault="008059D2">
            <w:r>
              <w:rPr>
                <w:rFonts w:ascii="Times New Roman" w:eastAsia="Times New Roman" w:hAnsi="Times New Roman" w:cs="Times New Roman"/>
                <w:sz w:val="24"/>
              </w:rPr>
              <w:t>5.6</w:t>
            </w:r>
            <w:r>
              <w:rPr>
                <w:rFonts w:ascii="Arial" w:eastAsia="Arial" w:hAnsi="Arial" w:cs="Arial"/>
                <w:sz w:val="24"/>
              </w:rPr>
              <w:t xml:space="preserve"> </w:t>
            </w:r>
          </w:p>
        </w:tc>
        <w:tc>
          <w:tcPr>
            <w:tcW w:w="6426" w:type="dxa"/>
            <w:tcBorders>
              <w:top w:val="nil"/>
              <w:left w:val="nil"/>
              <w:bottom w:val="nil"/>
              <w:right w:val="nil"/>
            </w:tcBorders>
            <w:vAlign w:val="center"/>
          </w:tcPr>
          <w:p w14:paraId="77E249A3" w14:textId="77777777" w:rsidR="004E3706" w:rsidRDefault="008059D2">
            <w:pPr>
              <w:ind w:right="61"/>
              <w:jc w:val="both"/>
            </w:pPr>
            <w:r>
              <w:rPr>
                <w:rFonts w:ascii="Times New Roman" w:eastAsia="Times New Roman" w:hAnsi="Times New Roman" w:cs="Times New Roman"/>
                <w:sz w:val="24"/>
              </w:rPr>
              <w:t xml:space="preserve">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 </w:t>
            </w:r>
          </w:p>
        </w:tc>
      </w:tr>
      <w:tr w:rsidR="004E3706" w14:paraId="39507BD8" w14:textId="77777777">
        <w:trPr>
          <w:trHeight w:val="1856"/>
        </w:trPr>
        <w:tc>
          <w:tcPr>
            <w:tcW w:w="1543" w:type="dxa"/>
            <w:tcBorders>
              <w:top w:val="nil"/>
              <w:left w:val="nil"/>
              <w:bottom w:val="nil"/>
              <w:right w:val="nil"/>
            </w:tcBorders>
          </w:tcPr>
          <w:p w14:paraId="2A7CE6C3" w14:textId="77777777" w:rsidR="004E3706" w:rsidRDefault="004E3706"/>
        </w:tc>
        <w:tc>
          <w:tcPr>
            <w:tcW w:w="709" w:type="dxa"/>
            <w:tcBorders>
              <w:top w:val="nil"/>
              <w:left w:val="nil"/>
              <w:bottom w:val="nil"/>
              <w:right w:val="nil"/>
            </w:tcBorders>
          </w:tcPr>
          <w:p w14:paraId="14AD8EA0" w14:textId="77777777" w:rsidR="004E3706" w:rsidRDefault="008059D2">
            <w:pPr>
              <w:ind w:left="17"/>
            </w:pPr>
            <w:r>
              <w:rPr>
                <w:rFonts w:ascii="Times New Roman" w:eastAsia="Times New Roman" w:hAnsi="Times New Roman" w:cs="Times New Roman"/>
                <w:sz w:val="24"/>
              </w:rPr>
              <w:t>5.7</w:t>
            </w:r>
            <w:r>
              <w:rPr>
                <w:rFonts w:ascii="Arial" w:eastAsia="Arial" w:hAnsi="Arial" w:cs="Arial"/>
                <w:sz w:val="24"/>
              </w:rPr>
              <w:t xml:space="preserve"> </w:t>
            </w:r>
          </w:p>
        </w:tc>
        <w:tc>
          <w:tcPr>
            <w:tcW w:w="6426" w:type="dxa"/>
            <w:tcBorders>
              <w:top w:val="nil"/>
              <w:left w:val="nil"/>
              <w:bottom w:val="nil"/>
              <w:right w:val="nil"/>
            </w:tcBorders>
            <w:vAlign w:val="center"/>
          </w:tcPr>
          <w:p w14:paraId="6145440C" w14:textId="77777777" w:rsidR="004E3706" w:rsidRDefault="008059D2">
            <w:pPr>
              <w:ind w:left="29" w:right="61"/>
              <w:jc w:val="both"/>
            </w:pPr>
            <w:r>
              <w:rPr>
                <w:rFonts w:ascii="Times New Roman" w:eastAsia="Times New Roman" w:hAnsi="Times New Roman" w:cs="Times New Roman"/>
                <w:sz w:val="24"/>
              </w:rPr>
              <w:t xml:space="preserve">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 </w:t>
            </w:r>
          </w:p>
        </w:tc>
      </w:tr>
      <w:tr w:rsidR="004E3706" w14:paraId="07323404" w14:textId="77777777">
        <w:trPr>
          <w:trHeight w:val="648"/>
        </w:trPr>
        <w:tc>
          <w:tcPr>
            <w:tcW w:w="1543" w:type="dxa"/>
            <w:tcBorders>
              <w:top w:val="nil"/>
              <w:left w:val="nil"/>
              <w:bottom w:val="nil"/>
              <w:right w:val="nil"/>
            </w:tcBorders>
          </w:tcPr>
          <w:p w14:paraId="5FABCE21" w14:textId="77777777" w:rsidR="004E3706" w:rsidRDefault="004E3706"/>
        </w:tc>
        <w:tc>
          <w:tcPr>
            <w:tcW w:w="709" w:type="dxa"/>
            <w:tcBorders>
              <w:top w:val="nil"/>
              <w:left w:val="nil"/>
              <w:bottom w:val="nil"/>
              <w:right w:val="nil"/>
            </w:tcBorders>
          </w:tcPr>
          <w:p w14:paraId="5D0FBED3" w14:textId="77777777" w:rsidR="004E3706" w:rsidRDefault="008059D2">
            <w:pPr>
              <w:ind w:left="17"/>
            </w:pPr>
            <w:r>
              <w:rPr>
                <w:rFonts w:ascii="Times New Roman" w:eastAsia="Times New Roman" w:hAnsi="Times New Roman" w:cs="Times New Roman"/>
                <w:sz w:val="24"/>
              </w:rPr>
              <w:t>5.8</w:t>
            </w:r>
            <w:r>
              <w:rPr>
                <w:rFonts w:ascii="Arial" w:eastAsia="Arial" w:hAnsi="Arial" w:cs="Arial"/>
                <w:sz w:val="24"/>
              </w:rPr>
              <w:t xml:space="preserve"> </w:t>
            </w:r>
          </w:p>
        </w:tc>
        <w:tc>
          <w:tcPr>
            <w:tcW w:w="6426" w:type="dxa"/>
            <w:tcBorders>
              <w:top w:val="nil"/>
              <w:left w:val="nil"/>
              <w:bottom w:val="nil"/>
              <w:right w:val="nil"/>
            </w:tcBorders>
            <w:vAlign w:val="bottom"/>
          </w:tcPr>
          <w:p w14:paraId="401881A4" w14:textId="77777777" w:rsidR="004E3706" w:rsidRDefault="008059D2">
            <w:pPr>
              <w:ind w:left="29"/>
              <w:jc w:val="both"/>
            </w:pPr>
            <w:r>
              <w:rPr>
                <w:rFonts w:ascii="Times New Roman" w:eastAsia="Times New Roman" w:hAnsi="Times New Roman" w:cs="Times New Roman"/>
                <w:sz w:val="24"/>
              </w:rPr>
              <w:t xml:space="preserve">Once the Bid opening is concluded, the Evaluation Committee, as a whole, and each of its voting members individually, evaluates the </w:t>
            </w:r>
          </w:p>
        </w:tc>
      </w:tr>
    </w:tbl>
    <w:p w14:paraId="2C024337" w14:textId="77777777" w:rsidR="004E3706" w:rsidRDefault="008059D2">
      <w:pPr>
        <w:spacing w:after="4" w:line="249" w:lineRule="auto"/>
        <w:ind w:left="2291" w:hanging="10"/>
        <w:jc w:val="both"/>
      </w:pPr>
      <w:r>
        <w:rPr>
          <w:rFonts w:ascii="Times New Roman" w:eastAsia="Times New Roman" w:hAnsi="Times New Roman" w:cs="Times New Roman"/>
          <w:sz w:val="24"/>
        </w:rPr>
        <w:t xml:space="preserve">proposals on the basis of their responsiveness to the Terms of Reference, applying the evaluation criteria, sub criteria (typically not more than three per criteria), and point system specified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p>
    <w:tbl>
      <w:tblPr>
        <w:tblStyle w:val="TableGrid"/>
        <w:tblW w:w="8678" w:type="dxa"/>
        <w:tblInd w:w="0" w:type="dxa"/>
        <w:tblLook w:val="04A0" w:firstRow="1" w:lastRow="0" w:firstColumn="1" w:lastColumn="0" w:noHBand="0" w:noVBand="1"/>
      </w:tblPr>
      <w:tblGrid>
        <w:gridCol w:w="1560"/>
        <w:gridCol w:w="721"/>
        <w:gridCol w:w="6397"/>
      </w:tblGrid>
      <w:tr w:rsidR="004E3706" w14:paraId="25DE28E9" w14:textId="77777777">
        <w:trPr>
          <w:trHeight w:val="271"/>
        </w:trPr>
        <w:tc>
          <w:tcPr>
            <w:tcW w:w="1560" w:type="dxa"/>
            <w:tcBorders>
              <w:top w:val="nil"/>
              <w:left w:val="nil"/>
              <w:bottom w:val="nil"/>
              <w:right w:val="nil"/>
            </w:tcBorders>
          </w:tcPr>
          <w:p w14:paraId="6DD94C93" w14:textId="77777777" w:rsidR="004E3706" w:rsidRDefault="004E3706"/>
        </w:tc>
        <w:tc>
          <w:tcPr>
            <w:tcW w:w="721" w:type="dxa"/>
            <w:tcBorders>
              <w:top w:val="nil"/>
              <w:left w:val="nil"/>
              <w:bottom w:val="nil"/>
              <w:right w:val="nil"/>
            </w:tcBorders>
          </w:tcPr>
          <w:p w14:paraId="445B9B10" w14:textId="77777777" w:rsidR="004E3706" w:rsidRDefault="008059D2">
            <w:r>
              <w:rPr>
                <w:rFonts w:ascii="Times New Roman" w:eastAsia="Times New Roman" w:hAnsi="Times New Roman" w:cs="Times New Roman"/>
                <w:sz w:val="24"/>
              </w:rPr>
              <w:t xml:space="preserve"> </w:t>
            </w:r>
          </w:p>
        </w:tc>
        <w:tc>
          <w:tcPr>
            <w:tcW w:w="6397" w:type="dxa"/>
            <w:tcBorders>
              <w:top w:val="nil"/>
              <w:left w:val="nil"/>
              <w:bottom w:val="nil"/>
              <w:right w:val="nil"/>
            </w:tcBorders>
          </w:tcPr>
          <w:p w14:paraId="095891CD" w14:textId="77777777" w:rsidR="004E3706" w:rsidRDefault="004E3706"/>
        </w:tc>
      </w:tr>
      <w:tr w:rsidR="004E3706" w14:paraId="5766171C" w14:textId="77777777">
        <w:trPr>
          <w:trHeight w:val="3136"/>
        </w:trPr>
        <w:tc>
          <w:tcPr>
            <w:tcW w:w="1560" w:type="dxa"/>
            <w:tcBorders>
              <w:top w:val="nil"/>
              <w:left w:val="nil"/>
              <w:bottom w:val="nil"/>
              <w:right w:val="nil"/>
            </w:tcBorders>
          </w:tcPr>
          <w:p w14:paraId="56D43867" w14:textId="77777777" w:rsidR="004E3706" w:rsidRDefault="008059D2">
            <w:r>
              <w:rPr>
                <w:rFonts w:ascii="Times New Roman" w:eastAsia="Times New Roman" w:hAnsi="Times New Roman" w:cs="Times New Roman"/>
                <w:b/>
                <w:sz w:val="24"/>
              </w:rPr>
              <w:t xml:space="preserve">Public </w:t>
            </w:r>
          </w:p>
          <w:p w14:paraId="2684A561" w14:textId="77777777" w:rsidR="004E3706" w:rsidRDefault="008059D2">
            <w:pPr>
              <w:spacing w:after="1" w:line="238" w:lineRule="auto"/>
              <w:ind w:right="177"/>
            </w:pPr>
            <w:r>
              <w:rPr>
                <w:rFonts w:ascii="Times New Roman" w:eastAsia="Times New Roman" w:hAnsi="Times New Roman" w:cs="Times New Roman"/>
                <w:b/>
                <w:sz w:val="24"/>
              </w:rPr>
              <w:t xml:space="preserve">Opening and Evaluation of Financial Proposals: </w:t>
            </w:r>
          </w:p>
          <w:p w14:paraId="49C94B89" w14:textId="77777777" w:rsidR="004E3706" w:rsidRDefault="008059D2">
            <w:r>
              <w:rPr>
                <w:rFonts w:ascii="Times New Roman" w:eastAsia="Times New Roman" w:hAnsi="Times New Roman" w:cs="Times New Roman"/>
                <w:b/>
                <w:sz w:val="24"/>
              </w:rPr>
              <w:t xml:space="preserve">Ranking  </w:t>
            </w:r>
          </w:p>
          <w:p w14:paraId="4A63A3AE" w14:textId="77777777" w:rsidR="004E3706" w:rsidRDefault="008059D2">
            <w:r>
              <w:rPr>
                <w:rFonts w:ascii="Times New Roman" w:eastAsia="Times New Roman" w:hAnsi="Times New Roman" w:cs="Times New Roman"/>
                <w:b/>
                <w:sz w:val="24"/>
              </w:rPr>
              <w:t xml:space="preserve"> </w:t>
            </w:r>
          </w:p>
        </w:tc>
        <w:tc>
          <w:tcPr>
            <w:tcW w:w="721" w:type="dxa"/>
            <w:tcBorders>
              <w:top w:val="nil"/>
              <w:left w:val="nil"/>
              <w:bottom w:val="nil"/>
              <w:right w:val="nil"/>
            </w:tcBorders>
          </w:tcPr>
          <w:p w14:paraId="6B8B2D0A" w14:textId="77777777" w:rsidR="004E3706" w:rsidRDefault="008059D2">
            <w:r>
              <w:rPr>
                <w:rFonts w:ascii="Times New Roman" w:eastAsia="Times New Roman" w:hAnsi="Times New Roman" w:cs="Times New Roman"/>
                <w:sz w:val="24"/>
              </w:rPr>
              <w:t xml:space="preserve">5.9 </w:t>
            </w:r>
          </w:p>
        </w:tc>
        <w:tc>
          <w:tcPr>
            <w:tcW w:w="6397" w:type="dxa"/>
            <w:tcBorders>
              <w:top w:val="nil"/>
              <w:left w:val="nil"/>
              <w:bottom w:val="nil"/>
              <w:right w:val="nil"/>
            </w:tcBorders>
          </w:tcPr>
          <w:p w14:paraId="554BC8E0" w14:textId="77777777" w:rsidR="004E3706" w:rsidRDefault="008059D2">
            <w:pPr>
              <w:ind w:right="57"/>
              <w:jc w:val="both"/>
            </w:pPr>
            <w:r>
              <w:rPr>
                <w:rFonts w:ascii="Times New Roman" w:eastAsia="Times New Roman" w:hAnsi="Times New Roman" w:cs="Times New Roman"/>
                <w:sz w:val="24"/>
              </w:rPr>
              <w:t xml:space="preserve">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 </w:t>
            </w:r>
          </w:p>
        </w:tc>
      </w:tr>
      <w:tr w:rsidR="004E3706" w14:paraId="0F70F5CB" w14:textId="77777777">
        <w:trPr>
          <w:trHeight w:val="1857"/>
        </w:trPr>
        <w:tc>
          <w:tcPr>
            <w:tcW w:w="1560" w:type="dxa"/>
            <w:tcBorders>
              <w:top w:val="nil"/>
              <w:left w:val="nil"/>
              <w:bottom w:val="nil"/>
              <w:right w:val="nil"/>
            </w:tcBorders>
          </w:tcPr>
          <w:p w14:paraId="02916FEE" w14:textId="77777777" w:rsidR="004E3706" w:rsidRDefault="004E3706"/>
        </w:tc>
        <w:tc>
          <w:tcPr>
            <w:tcW w:w="721" w:type="dxa"/>
            <w:tcBorders>
              <w:top w:val="nil"/>
              <w:left w:val="nil"/>
              <w:bottom w:val="nil"/>
              <w:right w:val="nil"/>
            </w:tcBorders>
          </w:tcPr>
          <w:p w14:paraId="207FC060" w14:textId="77777777" w:rsidR="004E3706" w:rsidRDefault="008059D2">
            <w:r>
              <w:rPr>
                <w:rFonts w:ascii="Times New Roman" w:eastAsia="Times New Roman" w:hAnsi="Times New Roman" w:cs="Times New Roman"/>
                <w:sz w:val="24"/>
              </w:rPr>
              <w:t xml:space="preserve">5.10 </w:t>
            </w:r>
          </w:p>
        </w:tc>
        <w:tc>
          <w:tcPr>
            <w:tcW w:w="6397" w:type="dxa"/>
            <w:tcBorders>
              <w:top w:val="nil"/>
              <w:left w:val="nil"/>
              <w:bottom w:val="nil"/>
              <w:right w:val="nil"/>
            </w:tcBorders>
            <w:vAlign w:val="center"/>
          </w:tcPr>
          <w:p w14:paraId="6003DE38" w14:textId="77777777" w:rsidR="004E3706" w:rsidRDefault="008059D2">
            <w:pPr>
              <w:ind w:right="60"/>
              <w:jc w:val="both"/>
            </w:pPr>
            <w:r>
              <w:rPr>
                <w:rFonts w:ascii="Times New Roman" w:eastAsia="Times New Roman" w:hAnsi="Times New Roman" w:cs="Times New Roman"/>
                <w:sz w:val="24"/>
              </w:rPr>
              <w:t xml:space="preserve">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 </w:t>
            </w:r>
          </w:p>
        </w:tc>
      </w:tr>
      <w:tr w:rsidR="004E3706" w14:paraId="425335C8" w14:textId="77777777">
        <w:trPr>
          <w:trHeight w:val="3237"/>
        </w:trPr>
        <w:tc>
          <w:tcPr>
            <w:tcW w:w="1560" w:type="dxa"/>
            <w:tcBorders>
              <w:top w:val="nil"/>
              <w:left w:val="nil"/>
              <w:bottom w:val="nil"/>
              <w:right w:val="nil"/>
            </w:tcBorders>
          </w:tcPr>
          <w:p w14:paraId="7B92325A" w14:textId="77777777" w:rsidR="004E3706" w:rsidRDefault="004E3706"/>
        </w:tc>
        <w:tc>
          <w:tcPr>
            <w:tcW w:w="721" w:type="dxa"/>
            <w:tcBorders>
              <w:top w:val="nil"/>
              <w:left w:val="nil"/>
              <w:bottom w:val="nil"/>
              <w:right w:val="nil"/>
            </w:tcBorders>
          </w:tcPr>
          <w:p w14:paraId="32A29D15" w14:textId="77777777" w:rsidR="004E3706" w:rsidRDefault="008059D2">
            <w:r>
              <w:rPr>
                <w:rFonts w:ascii="Times New Roman" w:eastAsia="Times New Roman" w:hAnsi="Times New Roman" w:cs="Times New Roman"/>
                <w:sz w:val="24"/>
              </w:rPr>
              <w:t xml:space="preserve">5.11 </w:t>
            </w:r>
          </w:p>
        </w:tc>
        <w:tc>
          <w:tcPr>
            <w:tcW w:w="6397" w:type="dxa"/>
            <w:tcBorders>
              <w:top w:val="nil"/>
              <w:left w:val="nil"/>
              <w:bottom w:val="nil"/>
              <w:right w:val="nil"/>
            </w:tcBorders>
            <w:vAlign w:val="center"/>
          </w:tcPr>
          <w:p w14:paraId="2371082C" w14:textId="77777777" w:rsidR="004E3706" w:rsidRDefault="008059D2">
            <w:pPr>
              <w:ind w:right="59"/>
              <w:jc w:val="both"/>
            </w:pPr>
            <w:r>
              <w:rPr>
                <w:rFonts w:ascii="Times New Roman" w:eastAsia="Times New Roman" w:hAnsi="Times New Roman" w:cs="Times New Roman"/>
                <w:sz w:val="24"/>
              </w:rPr>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w:t>
            </w:r>
            <w:r>
              <w:rPr>
                <w:rFonts w:ascii="Times New Roman" w:eastAsia="Times New Roman" w:hAnsi="Times New Roman" w:cs="Times New Roman"/>
                <w:b/>
                <w:sz w:val="24"/>
              </w:rPr>
              <w:t xml:space="preserve"> </w:t>
            </w:r>
          </w:p>
        </w:tc>
      </w:tr>
      <w:tr w:rsidR="004E3706" w14:paraId="472FE079" w14:textId="77777777">
        <w:trPr>
          <w:trHeight w:val="371"/>
        </w:trPr>
        <w:tc>
          <w:tcPr>
            <w:tcW w:w="1560" w:type="dxa"/>
            <w:tcBorders>
              <w:top w:val="nil"/>
              <w:left w:val="nil"/>
              <w:bottom w:val="nil"/>
              <w:right w:val="nil"/>
            </w:tcBorders>
          </w:tcPr>
          <w:p w14:paraId="0D432389" w14:textId="77777777" w:rsidR="004E3706" w:rsidRDefault="004E3706"/>
        </w:tc>
        <w:tc>
          <w:tcPr>
            <w:tcW w:w="721" w:type="dxa"/>
            <w:tcBorders>
              <w:top w:val="nil"/>
              <w:left w:val="nil"/>
              <w:bottom w:val="nil"/>
              <w:right w:val="nil"/>
            </w:tcBorders>
            <w:vAlign w:val="bottom"/>
          </w:tcPr>
          <w:p w14:paraId="63B6E522" w14:textId="77777777" w:rsidR="004E3706" w:rsidRDefault="008059D2">
            <w:r>
              <w:rPr>
                <w:rFonts w:ascii="Times New Roman" w:eastAsia="Times New Roman" w:hAnsi="Times New Roman" w:cs="Times New Roman"/>
                <w:sz w:val="24"/>
              </w:rPr>
              <w:t xml:space="preserve">5.12 </w:t>
            </w:r>
          </w:p>
        </w:tc>
        <w:tc>
          <w:tcPr>
            <w:tcW w:w="6397" w:type="dxa"/>
            <w:tcBorders>
              <w:top w:val="nil"/>
              <w:left w:val="nil"/>
              <w:bottom w:val="nil"/>
              <w:right w:val="nil"/>
            </w:tcBorders>
            <w:vAlign w:val="bottom"/>
          </w:tcPr>
          <w:p w14:paraId="7A812330" w14:textId="77777777" w:rsidR="004E3706" w:rsidRDefault="008059D2">
            <w:pPr>
              <w:jc w:val="both"/>
            </w:pPr>
            <w:r>
              <w:rPr>
                <w:rFonts w:ascii="Times New Roman" w:eastAsia="Times New Roman" w:hAnsi="Times New Roman" w:cs="Times New Roman"/>
                <w:b/>
                <w:sz w:val="24"/>
              </w:rPr>
              <w:t xml:space="preserve">Once corrections or adjustments have been applied, the </w:t>
            </w:r>
          </w:p>
        </w:tc>
      </w:tr>
    </w:tbl>
    <w:p w14:paraId="12C35B80" w14:textId="77777777" w:rsidR="004E3706" w:rsidRDefault="008059D2">
      <w:pPr>
        <w:spacing w:after="2" w:line="243" w:lineRule="auto"/>
        <w:ind w:left="2291" w:right="-13" w:hanging="10"/>
        <w:jc w:val="both"/>
      </w:pPr>
      <w:r>
        <w:rPr>
          <w:rFonts w:ascii="Times New Roman" w:eastAsia="Times New Roman" w:hAnsi="Times New Roman" w:cs="Times New Roman"/>
          <w:b/>
          <w:sz w:val="24"/>
        </w:rPr>
        <w:t xml:space="preserve">Financial Proposal shall be adjusted with the Regional Preference. This implies that a bid offering fifty percent (50)% or more expertise (experts) from the SADC Region will be discounted, for the purpose of evaluation only, will fifteen percent (15%).  </w:t>
      </w:r>
    </w:p>
    <w:p w14:paraId="6B99F34C" w14:textId="77777777" w:rsidR="004E3706" w:rsidRDefault="008059D2">
      <w:pPr>
        <w:spacing w:after="189" w:line="249" w:lineRule="auto"/>
        <w:ind w:left="2245" w:hanging="685"/>
        <w:jc w:val="both"/>
      </w:pPr>
      <w:r>
        <w:rPr>
          <w:rFonts w:ascii="Times New Roman" w:eastAsia="Times New Roman" w:hAnsi="Times New Roman" w:cs="Times New Roman"/>
          <w:sz w:val="24"/>
        </w:rPr>
        <w:t xml:space="preserve">           For the purpose of calculation of the of the percentage of regional expertise, the basis shall be the total number of key staff days allocated to regional experts in the overall allocation of key staff resources proposed by the bidder.   </w:t>
      </w:r>
      <w:r>
        <w:rPr>
          <w:rFonts w:ascii="Times New Roman" w:eastAsia="Times New Roman" w:hAnsi="Times New Roman" w:cs="Times New Roman"/>
          <w:b/>
          <w:sz w:val="24"/>
        </w:rPr>
        <w:t xml:space="preserve"> </w:t>
      </w:r>
    </w:p>
    <w:p w14:paraId="0C17947D" w14:textId="77777777" w:rsidR="004E3706" w:rsidRDefault="008059D2">
      <w:pPr>
        <w:spacing w:after="4" w:line="249" w:lineRule="auto"/>
        <w:ind w:left="2281" w:hanging="721"/>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5.13 The lowest Financial Proposal (</w:t>
      </w:r>
      <w:proofErr w:type="spellStart"/>
      <w:r>
        <w:rPr>
          <w:rFonts w:ascii="Times New Roman" w:eastAsia="Times New Roman" w:hAnsi="Times New Roman" w:cs="Times New Roman"/>
          <w:sz w:val="24"/>
        </w:rPr>
        <w:t>Fm</w:t>
      </w:r>
      <w:proofErr w:type="spellEnd"/>
      <w:r>
        <w:rPr>
          <w:rFonts w:ascii="Times New Roman" w:eastAsia="Times New Roman" w:hAnsi="Times New Roman" w:cs="Times New Roman"/>
          <w:sz w:val="24"/>
        </w:rPr>
        <w:t>) will be given a financial score (Sf) of 100 points. The financial scores (Sf) of the other Financial Proposals will be computed as indicated in the Data Sheet.</w:t>
      </w:r>
      <w:r>
        <w:rPr>
          <w:rFonts w:ascii="Times New Roman" w:eastAsia="Times New Roman" w:hAnsi="Times New Roman" w:cs="Times New Roman"/>
          <w:i/>
          <w:sz w:val="24"/>
        </w:rPr>
        <w:t xml:space="preserve">  </w:t>
      </w:r>
      <w:r>
        <w:rPr>
          <w:rFonts w:ascii="Times New Roman" w:eastAsia="Times New Roman" w:hAnsi="Times New Roman" w:cs="Times New Roman"/>
          <w:sz w:val="24"/>
        </w:rPr>
        <w:t>Proposals will be ranked according to their combined technical (</w:t>
      </w:r>
      <w:r>
        <w:rPr>
          <w:rFonts w:ascii="Times New Roman" w:eastAsia="Times New Roman" w:hAnsi="Times New Roman" w:cs="Times New Roman"/>
          <w:i/>
          <w:sz w:val="24"/>
        </w:rPr>
        <w:t>St</w:t>
      </w:r>
      <w:r>
        <w:rPr>
          <w:rFonts w:ascii="Times New Roman" w:eastAsia="Times New Roman" w:hAnsi="Times New Roman" w:cs="Times New Roman"/>
          <w:sz w:val="24"/>
        </w:rPr>
        <w:t>) and financial (</w:t>
      </w:r>
      <w:r>
        <w:rPr>
          <w:rFonts w:ascii="Times New Roman" w:eastAsia="Times New Roman" w:hAnsi="Times New Roman" w:cs="Times New Roman"/>
          <w:i/>
          <w:sz w:val="24"/>
        </w:rPr>
        <w:t>Sf</w:t>
      </w:r>
      <w:r>
        <w:rPr>
          <w:rFonts w:ascii="Times New Roman" w:eastAsia="Times New Roman" w:hAnsi="Times New Roman" w:cs="Times New Roman"/>
          <w:sz w:val="24"/>
        </w:rPr>
        <w:t>) scores using the weights (</w:t>
      </w:r>
      <w:r>
        <w:rPr>
          <w:rFonts w:ascii="Times New Roman" w:eastAsia="Times New Roman" w:hAnsi="Times New Roman" w:cs="Times New Roman"/>
          <w:i/>
          <w:sz w:val="24"/>
        </w:rPr>
        <w:t>T</w:t>
      </w:r>
      <w:r>
        <w:rPr>
          <w:rFonts w:ascii="Times New Roman" w:eastAsia="Times New Roman" w:hAnsi="Times New Roman" w:cs="Times New Roman"/>
          <w:sz w:val="24"/>
        </w:rPr>
        <w:t xml:space="preserve"> = the weight given to the Technical Proposal; </w:t>
      </w:r>
      <w:r>
        <w:rPr>
          <w:rFonts w:ascii="Times New Roman" w:eastAsia="Times New Roman" w:hAnsi="Times New Roman" w:cs="Times New Roman"/>
          <w:i/>
          <w:sz w:val="24"/>
        </w:rPr>
        <w:t>P</w:t>
      </w:r>
      <w:r>
        <w:rPr>
          <w:rFonts w:ascii="Times New Roman" w:eastAsia="Times New Roman" w:hAnsi="Times New Roman" w:cs="Times New Roman"/>
          <w:sz w:val="24"/>
        </w:rPr>
        <w:t xml:space="preserve"> = the weight given to the Financial Proposal;  </w:t>
      </w:r>
    </w:p>
    <w:p w14:paraId="7FA825D8" w14:textId="77777777" w:rsidR="004E3706" w:rsidRDefault="008059D2">
      <w:pPr>
        <w:spacing w:after="4" w:line="249" w:lineRule="auto"/>
        <w:ind w:left="2291" w:hanging="10"/>
        <w:jc w:val="both"/>
      </w:pPr>
      <w:r>
        <w:rPr>
          <w:rFonts w:ascii="Times New Roman" w:eastAsia="Times New Roman" w:hAnsi="Times New Roman" w:cs="Times New Roman"/>
          <w:i/>
          <w:sz w:val="24"/>
        </w:rPr>
        <w:t>T</w:t>
      </w:r>
      <w:r>
        <w:rPr>
          <w:rFonts w:ascii="Times New Roman" w:eastAsia="Times New Roman" w:hAnsi="Times New Roman" w:cs="Times New Roman"/>
          <w:sz w:val="24"/>
        </w:rPr>
        <w:t xml:space="preserve"> + </w:t>
      </w:r>
      <w:r>
        <w:rPr>
          <w:rFonts w:ascii="Times New Roman" w:eastAsia="Times New Roman" w:hAnsi="Times New Roman" w:cs="Times New Roman"/>
          <w:i/>
          <w:sz w:val="24"/>
        </w:rPr>
        <w:t>P</w:t>
      </w:r>
      <w:r>
        <w:rPr>
          <w:rFonts w:ascii="Times New Roman" w:eastAsia="Times New Roman" w:hAnsi="Times New Roman" w:cs="Times New Roman"/>
          <w:sz w:val="24"/>
        </w:rPr>
        <w:t xml:space="preserve"> = 1) indicated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r>
        <w:rPr>
          <w:rFonts w:ascii="Times New Roman" w:eastAsia="Times New Roman" w:hAnsi="Times New Roman" w:cs="Times New Roman"/>
          <w:i/>
          <w:sz w:val="25"/>
        </w:rPr>
        <w:t xml:space="preserve">S </w:t>
      </w:r>
      <w:r>
        <w:rPr>
          <w:rFonts w:ascii="Segoe UI Symbol" w:eastAsia="Segoe UI Symbol" w:hAnsi="Segoe UI Symbol" w:cs="Segoe UI Symbol"/>
          <w:sz w:val="25"/>
        </w:rPr>
        <w:t xml:space="preserve"> </w:t>
      </w:r>
      <w:r>
        <w:rPr>
          <w:rFonts w:ascii="Times New Roman" w:eastAsia="Times New Roman" w:hAnsi="Times New Roman" w:cs="Times New Roman"/>
          <w:i/>
          <w:sz w:val="25"/>
        </w:rPr>
        <w:t xml:space="preserve">St </w:t>
      </w:r>
      <w:r>
        <w:rPr>
          <w:rFonts w:ascii="Segoe UI Symbol" w:eastAsia="Segoe UI Symbol" w:hAnsi="Segoe UI Symbol" w:cs="Segoe UI Symbol"/>
          <w:sz w:val="25"/>
        </w:rPr>
        <w:t></w:t>
      </w:r>
      <w:r>
        <w:rPr>
          <w:rFonts w:ascii="Times New Roman" w:eastAsia="Times New Roman" w:hAnsi="Times New Roman" w:cs="Times New Roman"/>
          <w:i/>
          <w:sz w:val="25"/>
        </w:rPr>
        <w:t>T</w:t>
      </w:r>
      <w:r>
        <w:rPr>
          <w:rFonts w:ascii="Times New Roman" w:eastAsia="Times New Roman" w:hAnsi="Times New Roman" w:cs="Times New Roman"/>
          <w:sz w:val="25"/>
        </w:rPr>
        <w:t>%</w:t>
      </w:r>
      <w:r>
        <w:rPr>
          <w:rFonts w:ascii="Segoe UI Symbol" w:eastAsia="Segoe UI Symbol" w:hAnsi="Segoe UI Symbol" w:cs="Segoe UI Symbol"/>
          <w:sz w:val="25"/>
        </w:rPr>
        <w:t xml:space="preserve"> </w:t>
      </w:r>
      <w:r>
        <w:rPr>
          <w:rFonts w:ascii="Times New Roman" w:eastAsia="Times New Roman" w:hAnsi="Times New Roman" w:cs="Times New Roman"/>
          <w:i/>
          <w:sz w:val="25"/>
        </w:rPr>
        <w:t xml:space="preserve">Sf </w:t>
      </w:r>
      <w:r>
        <w:rPr>
          <w:rFonts w:ascii="Segoe UI Symbol" w:eastAsia="Segoe UI Symbol" w:hAnsi="Segoe UI Symbol" w:cs="Segoe UI Symbol"/>
          <w:sz w:val="25"/>
        </w:rPr>
        <w:t xml:space="preserve"> </w:t>
      </w:r>
      <w:r>
        <w:rPr>
          <w:rFonts w:ascii="Times New Roman" w:eastAsia="Times New Roman" w:hAnsi="Times New Roman" w:cs="Times New Roman"/>
          <w:i/>
          <w:sz w:val="25"/>
        </w:rPr>
        <w:t>P</w:t>
      </w:r>
      <w:r>
        <w:rPr>
          <w:rFonts w:ascii="Times New Roman" w:eastAsia="Times New Roman" w:hAnsi="Times New Roman" w:cs="Times New Roman"/>
          <w:sz w:val="25"/>
        </w:rPr>
        <w:t xml:space="preserve">% </w:t>
      </w:r>
      <w:r>
        <w:rPr>
          <w:rFonts w:ascii="Times New Roman" w:eastAsia="Times New Roman" w:hAnsi="Times New Roman" w:cs="Times New Roman"/>
          <w:sz w:val="24"/>
        </w:rPr>
        <w:t xml:space="preserve">. The firm achieving the highest combined technical and financial score will be awarded the contract.   </w:t>
      </w:r>
    </w:p>
    <w:tbl>
      <w:tblPr>
        <w:tblStyle w:val="TableGrid"/>
        <w:tblW w:w="9398" w:type="dxa"/>
        <w:tblInd w:w="-720" w:type="dxa"/>
        <w:tblLook w:val="04A0" w:firstRow="1" w:lastRow="0" w:firstColumn="1" w:lastColumn="0" w:noHBand="0" w:noVBand="1"/>
      </w:tblPr>
      <w:tblGrid>
        <w:gridCol w:w="2280"/>
        <w:gridCol w:w="7118"/>
      </w:tblGrid>
      <w:tr w:rsidR="004E3706" w14:paraId="13720ED5" w14:textId="77777777">
        <w:trPr>
          <w:trHeight w:val="372"/>
        </w:trPr>
        <w:tc>
          <w:tcPr>
            <w:tcW w:w="2280" w:type="dxa"/>
            <w:tcBorders>
              <w:top w:val="nil"/>
              <w:left w:val="nil"/>
              <w:bottom w:val="nil"/>
              <w:right w:val="nil"/>
            </w:tcBorders>
          </w:tcPr>
          <w:p w14:paraId="70C0D6A3" w14:textId="77777777" w:rsidR="004E3706" w:rsidRDefault="004E3706"/>
        </w:tc>
        <w:tc>
          <w:tcPr>
            <w:tcW w:w="7118" w:type="dxa"/>
            <w:tcBorders>
              <w:top w:val="nil"/>
              <w:left w:val="nil"/>
              <w:bottom w:val="nil"/>
              <w:right w:val="nil"/>
            </w:tcBorders>
          </w:tcPr>
          <w:p w14:paraId="30F71F21" w14:textId="77777777" w:rsidR="004E3706" w:rsidRDefault="008059D2">
            <w:r>
              <w:rPr>
                <w:rFonts w:ascii="Times New Roman" w:eastAsia="Times New Roman" w:hAnsi="Times New Roman" w:cs="Times New Roman"/>
                <w:sz w:val="24"/>
              </w:rPr>
              <w:t xml:space="preserve"> </w:t>
            </w:r>
          </w:p>
        </w:tc>
      </w:tr>
      <w:tr w:rsidR="004E3706" w14:paraId="08EF5F59" w14:textId="77777777">
        <w:trPr>
          <w:trHeight w:val="3132"/>
        </w:trPr>
        <w:tc>
          <w:tcPr>
            <w:tcW w:w="2280" w:type="dxa"/>
            <w:tcBorders>
              <w:top w:val="nil"/>
              <w:left w:val="nil"/>
              <w:bottom w:val="nil"/>
              <w:right w:val="nil"/>
            </w:tcBorders>
          </w:tcPr>
          <w:p w14:paraId="19AFACB1" w14:textId="77777777" w:rsidR="004E3706" w:rsidRDefault="008059D2">
            <w:pPr>
              <w:ind w:left="360" w:hanging="360"/>
            </w:pPr>
            <w:r>
              <w:rPr>
                <w:rFonts w:ascii="Times New Roman" w:eastAsia="Times New Roman" w:hAnsi="Times New Roman" w:cs="Times New Roman"/>
                <w:b/>
                <w:sz w:val="24"/>
              </w:rPr>
              <w:lastRenderedPageBreak/>
              <w:t xml:space="preserve">6. Negotiations of Contract </w:t>
            </w:r>
          </w:p>
        </w:tc>
        <w:tc>
          <w:tcPr>
            <w:tcW w:w="7118" w:type="dxa"/>
            <w:tcBorders>
              <w:top w:val="nil"/>
              <w:left w:val="nil"/>
              <w:bottom w:val="nil"/>
              <w:right w:val="nil"/>
            </w:tcBorders>
            <w:vAlign w:val="bottom"/>
          </w:tcPr>
          <w:p w14:paraId="0380B555" w14:textId="77777777" w:rsidR="004E3706" w:rsidRDefault="008059D2">
            <w:pPr>
              <w:spacing w:line="238" w:lineRule="auto"/>
              <w:ind w:left="721" w:right="57" w:hanging="721"/>
              <w:jc w:val="both"/>
            </w:pPr>
            <w:r>
              <w:rPr>
                <w:rFonts w:ascii="Times New Roman" w:eastAsia="Times New Roman" w:hAnsi="Times New Roman" w:cs="Times New Roman"/>
                <w:sz w:val="24"/>
              </w:rPr>
              <w:t xml:space="preserve">6.1 The Contracting Authority, prior to award the contract, may enter into negotiation with the successful bidder in order to confirm the availability of proposed Professional staff, incorporation in the methodology of the aspects for which clarifications where requested during the evaluation and the modification of the schedule of mobilization of the team and submission of deliverables under the contract. </w:t>
            </w:r>
          </w:p>
          <w:p w14:paraId="7BB925BD" w14:textId="77777777" w:rsidR="004E3706" w:rsidRDefault="008059D2">
            <w:r>
              <w:rPr>
                <w:rFonts w:ascii="Times New Roman" w:eastAsia="Times New Roman" w:hAnsi="Times New Roman" w:cs="Times New Roman"/>
                <w:sz w:val="24"/>
              </w:rPr>
              <w:t xml:space="preserve"> </w:t>
            </w:r>
          </w:p>
          <w:p w14:paraId="08E9B5C8" w14:textId="77777777" w:rsidR="004E3706" w:rsidRDefault="008059D2">
            <w:pPr>
              <w:ind w:left="721" w:right="61" w:hanging="721"/>
              <w:jc w:val="both"/>
            </w:pPr>
            <w:r>
              <w:rPr>
                <w:rFonts w:ascii="Times New Roman" w:eastAsia="Times New Roman" w:hAnsi="Times New Roman" w:cs="Times New Roman"/>
                <w:sz w:val="24"/>
              </w:rPr>
              <w:t>6.2   No negotiation on the: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composition of the proposed professional staff team,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individual or overall professional staff inputs, (iii) unit or total price, and/or (iv) proposed methodology is allowed. </w:t>
            </w:r>
          </w:p>
        </w:tc>
      </w:tr>
    </w:tbl>
    <w:p w14:paraId="62299AD1" w14:textId="77777777" w:rsidR="004E3706" w:rsidRDefault="008059D2">
      <w:pPr>
        <w:spacing w:after="0"/>
        <w:ind w:left="1560"/>
      </w:pPr>
      <w:r>
        <w:rPr>
          <w:rFonts w:ascii="Times New Roman" w:eastAsia="Times New Roman" w:hAnsi="Times New Roman" w:cs="Times New Roman"/>
          <w:sz w:val="24"/>
        </w:rPr>
        <w:t xml:space="preserve"> </w:t>
      </w:r>
    </w:p>
    <w:p w14:paraId="71253AAF" w14:textId="77777777" w:rsidR="004E3706" w:rsidRDefault="008059D2">
      <w:pPr>
        <w:spacing w:after="4" w:line="249" w:lineRule="auto"/>
        <w:ind w:left="2252" w:hanging="692"/>
        <w:jc w:val="both"/>
      </w:pPr>
      <w:r>
        <w:rPr>
          <w:rFonts w:ascii="Times New Roman" w:eastAsia="Times New Roman" w:hAnsi="Times New Roman" w:cs="Times New Roman"/>
          <w:sz w:val="24"/>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Pr>
          <w:rFonts w:ascii="Times New Roman" w:eastAsia="Times New Roman" w:hAnsi="Times New Roman" w:cs="Times New Roman"/>
          <w:b/>
          <w:sz w:val="24"/>
        </w:rPr>
        <w:t xml:space="preserve">Bid Data </w:t>
      </w:r>
    </w:p>
    <w:p w14:paraId="3C4947F5" w14:textId="77777777" w:rsidR="004E3706" w:rsidRDefault="008059D2">
      <w:pPr>
        <w:spacing w:after="4" w:line="249" w:lineRule="auto"/>
        <w:ind w:left="2252" w:hanging="692"/>
        <w:jc w:val="both"/>
      </w:pPr>
      <w:r>
        <w:rPr>
          <w:rFonts w:ascii="Times New Roman" w:eastAsia="Times New Roman" w:hAnsi="Times New Roman" w:cs="Times New Roman"/>
          <w:b/>
          <w:sz w:val="24"/>
        </w:rPr>
        <w:t>Sheet</w:t>
      </w:r>
      <w:r>
        <w:rPr>
          <w:rFonts w:ascii="Times New Roman" w:eastAsia="Times New Roman" w:hAnsi="Times New Roman" w:cs="Times New Roman"/>
          <w:sz w:val="24"/>
        </w:rPr>
        <w:t xml:space="preserve">.  </w:t>
      </w:r>
    </w:p>
    <w:p w14:paraId="625A498F" w14:textId="77777777" w:rsidR="004E3706" w:rsidRDefault="008059D2">
      <w:pPr>
        <w:spacing w:after="0"/>
        <w:ind w:left="1560"/>
      </w:pPr>
      <w:r>
        <w:rPr>
          <w:rFonts w:ascii="Times New Roman" w:eastAsia="Times New Roman" w:hAnsi="Times New Roman" w:cs="Times New Roman"/>
          <w:sz w:val="24"/>
        </w:rPr>
        <w:t xml:space="preserve"> </w:t>
      </w:r>
    </w:p>
    <w:p w14:paraId="3CC4DEB2" w14:textId="77777777" w:rsidR="004E3706" w:rsidRDefault="008059D2">
      <w:pPr>
        <w:spacing w:after="4" w:line="249" w:lineRule="auto"/>
        <w:ind w:left="2281" w:hanging="721"/>
        <w:jc w:val="both"/>
      </w:pPr>
      <w:r>
        <w:rPr>
          <w:rFonts w:ascii="Times New Roman" w:eastAsia="Times New Roman" w:hAnsi="Times New Roman" w:cs="Times New Roman"/>
          <w:sz w:val="24"/>
        </w:rPr>
        <w:t xml:space="preserve">6.4 Having selected the Consultant on the basis of, among other things, an evaluation of proposed Professional staff, the Contracting Authority will require assurances that the Professional staff will be actually available. The Contracting Authority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Bidder may be disqualified. Any proposed substitute shall have equivalent or better qualifications and experience than the original candidate and be submitted by the Bidder within the period of time specified in the letter of invitation to negotiate. </w:t>
      </w:r>
    </w:p>
    <w:p w14:paraId="67A03425" w14:textId="77777777" w:rsidR="004E3706" w:rsidRDefault="008059D2">
      <w:pPr>
        <w:spacing w:after="0"/>
        <w:ind w:left="1560"/>
      </w:pPr>
      <w:r>
        <w:rPr>
          <w:rFonts w:ascii="Times New Roman" w:eastAsia="Times New Roman" w:hAnsi="Times New Roman" w:cs="Times New Roman"/>
          <w:sz w:val="24"/>
        </w:rPr>
        <w:t xml:space="preserve"> </w:t>
      </w:r>
    </w:p>
    <w:p w14:paraId="07FD5559" w14:textId="77777777" w:rsidR="004E3706" w:rsidRDefault="008059D2">
      <w:pPr>
        <w:spacing w:after="4" w:line="249" w:lineRule="auto"/>
        <w:ind w:left="2252" w:hanging="692"/>
        <w:jc w:val="both"/>
      </w:pPr>
      <w:r>
        <w:rPr>
          <w:rFonts w:ascii="Times New Roman" w:eastAsia="Times New Roman" w:hAnsi="Times New Roman" w:cs="Times New Roman"/>
          <w:sz w:val="24"/>
        </w:rPr>
        <w:t xml:space="preserve">6.5    The negotiations shall be recorded in a minute of the negotiations and be attached as annex to the contract.  </w:t>
      </w:r>
    </w:p>
    <w:tbl>
      <w:tblPr>
        <w:tblStyle w:val="TableGrid"/>
        <w:tblW w:w="9398" w:type="dxa"/>
        <w:tblInd w:w="-720" w:type="dxa"/>
        <w:tblLook w:val="04A0" w:firstRow="1" w:lastRow="0" w:firstColumn="1" w:lastColumn="0" w:noHBand="0" w:noVBand="1"/>
      </w:tblPr>
      <w:tblGrid>
        <w:gridCol w:w="2280"/>
        <w:gridCol w:w="692"/>
        <w:gridCol w:w="6426"/>
      </w:tblGrid>
      <w:tr w:rsidR="004E3706" w14:paraId="46C08CE3" w14:textId="77777777">
        <w:trPr>
          <w:trHeight w:val="271"/>
        </w:trPr>
        <w:tc>
          <w:tcPr>
            <w:tcW w:w="2280" w:type="dxa"/>
            <w:tcBorders>
              <w:top w:val="nil"/>
              <w:left w:val="nil"/>
              <w:bottom w:val="nil"/>
              <w:right w:val="nil"/>
            </w:tcBorders>
          </w:tcPr>
          <w:p w14:paraId="1CBFEC02" w14:textId="77777777" w:rsidR="004E3706" w:rsidRDefault="004E3706"/>
        </w:tc>
        <w:tc>
          <w:tcPr>
            <w:tcW w:w="692" w:type="dxa"/>
            <w:tcBorders>
              <w:top w:val="nil"/>
              <w:left w:val="nil"/>
              <w:bottom w:val="nil"/>
              <w:right w:val="nil"/>
            </w:tcBorders>
          </w:tcPr>
          <w:p w14:paraId="09CDD6CE"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38B65AA7" w14:textId="77777777" w:rsidR="004E3706" w:rsidRDefault="004E3706"/>
        </w:tc>
      </w:tr>
      <w:tr w:rsidR="004E3706" w14:paraId="29A17560" w14:textId="77777777">
        <w:trPr>
          <w:trHeight w:val="1380"/>
        </w:trPr>
        <w:tc>
          <w:tcPr>
            <w:tcW w:w="2280" w:type="dxa"/>
            <w:tcBorders>
              <w:top w:val="nil"/>
              <w:left w:val="nil"/>
              <w:bottom w:val="nil"/>
              <w:right w:val="nil"/>
            </w:tcBorders>
          </w:tcPr>
          <w:p w14:paraId="63E9C099" w14:textId="77777777" w:rsidR="004E3706" w:rsidRDefault="008059D2">
            <w:pPr>
              <w:ind w:left="360" w:hanging="360"/>
            </w:pPr>
            <w:r>
              <w:rPr>
                <w:rFonts w:ascii="Times New Roman" w:eastAsia="Times New Roman" w:hAnsi="Times New Roman" w:cs="Times New Roman"/>
                <w:b/>
                <w:sz w:val="24"/>
              </w:rPr>
              <w:t xml:space="preserve">7. Award of Contract </w:t>
            </w:r>
          </w:p>
        </w:tc>
        <w:tc>
          <w:tcPr>
            <w:tcW w:w="692" w:type="dxa"/>
            <w:tcBorders>
              <w:top w:val="nil"/>
              <w:left w:val="nil"/>
              <w:bottom w:val="nil"/>
              <w:right w:val="nil"/>
            </w:tcBorders>
          </w:tcPr>
          <w:p w14:paraId="198E8926" w14:textId="77777777" w:rsidR="004E3706" w:rsidRDefault="008059D2">
            <w:pPr>
              <w:spacing w:after="804"/>
            </w:pPr>
            <w:r>
              <w:rPr>
                <w:rFonts w:ascii="Times New Roman" w:eastAsia="Times New Roman" w:hAnsi="Times New Roman" w:cs="Times New Roman"/>
                <w:sz w:val="24"/>
              </w:rPr>
              <w:t xml:space="preserve">7.1 </w:t>
            </w:r>
          </w:p>
          <w:p w14:paraId="0C3028EF"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2E9F2028" w14:textId="77777777" w:rsidR="004E3706" w:rsidRDefault="008059D2">
            <w:pPr>
              <w:ind w:left="29" w:right="63"/>
              <w:jc w:val="both"/>
            </w:pPr>
            <w:r>
              <w:rPr>
                <w:rFonts w:ascii="Times New Roman" w:eastAsia="Times New Roman" w:hAnsi="Times New Roman" w:cs="Times New Roman"/>
                <w:sz w:val="24"/>
              </w:rPr>
              <w:t xml:space="preserve">The Bidder who submitted a technical and financial responsive proposal and received the highest combined score, calculated as per formula given in para 5.13 and the Data Sheet, will be awarded the contract. </w:t>
            </w:r>
          </w:p>
        </w:tc>
      </w:tr>
      <w:tr w:rsidR="004E3706" w14:paraId="1BD5B4C6" w14:textId="77777777">
        <w:trPr>
          <w:trHeight w:val="1104"/>
        </w:trPr>
        <w:tc>
          <w:tcPr>
            <w:tcW w:w="2280" w:type="dxa"/>
            <w:tcBorders>
              <w:top w:val="nil"/>
              <w:left w:val="nil"/>
              <w:bottom w:val="nil"/>
              <w:right w:val="nil"/>
            </w:tcBorders>
          </w:tcPr>
          <w:p w14:paraId="3220AB5C" w14:textId="77777777" w:rsidR="004E3706" w:rsidRDefault="004E3706"/>
        </w:tc>
        <w:tc>
          <w:tcPr>
            <w:tcW w:w="692" w:type="dxa"/>
            <w:tcBorders>
              <w:top w:val="nil"/>
              <w:left w:val="nil"/>
              <w:bottom w:val="nil"/>
              <w:right w:val="nil"/>
            </w:tcBorders>
          </w:tcPr>
          <w:p w14:paraId="2A5AA6D7" w14:textId="77777777" w:rsidR="004E3706" w:rsidRDefault="008059D2">
            <w:pPr>
              <w:spacing w:after="528"/>
            </w:pPr>
            <w:r>
              <w:rPr>
                <w:rFonts w:ascii="Times New Roman" w:eastAsia="Times New Roman" w:hAnsi="Times New Roman" w:cs="Times New Roman"/>
                <w:sz w:val="24"/>
              </w:rPr>
              <w:t xml:space="preserve">7.2 </w:t>
            </w:r>
          </w:p>
          <w:p w14:paraId="72BF4558"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2ED4267F" w14:textId="77777777" w:rsidR="004E3706" w:rsidRDefault="008059D2">
            <w:pPr>
              <w:ind w:left="29" w:right="62"/>
              <w:jc w:val="both"/>
            </w:pPr>
            <w:r>
              <w:rPr>
                <w:rFonts w:ascii="Times New Roman" w:eastAsia="Times New Roman" w:hAnsi="Times New Roman" w:cs="Times New Roman"/>
                <w:sz w:val="24"/>
              </w:rPr>
              <w:t xml:space="preserve">After the approval of the Evaluation Report, the Procuring Entity will promptly notify other both the success and the unsuccessful bidders about the outcome of the evaluation of the bids.  </w:t>
            </w:r>
          </w:p>
        </w:tc>
      </w:tr>
      <w:tr w:rsidR="004E3706" w14:paraId="2D2E9B5B" w14:textId="77777777">
        <w:trPr>
          <w:trHeight w:val="1104"/>
        </w:trPr>
        <w:tc>
          <w:tcPr>
            <w:tcW w:w="2280" w:type="dxa"/>
            <w:tcBorders>
              <w:top w:val="nil"/>
              <w:left w:val="nil"/>
              <w:bottom w:val="nil"/>
              <w:right w:val="nil"/>
            </w:tcBorders>
          </w:tcPr>
          <w:p w14:paraId="7084D336" w14:textId="77777777" w:rsidR="004E3706" w:rsidRDefault="004E3706"/>
        </w:tc>
        <w:tc>
          <w:tcPr>
            <w:tcW w:w="692" w:type="dxa"/>
            <w:tcBorders>
              <w:top w:val="nil"/>
              <w:left w:val="nil"/>
              <w:bottom w:val="nil"/>
              <w:right w:val="nil"/>
            </w:tcBorders>
          </w:tcPr>
          <w:p w14:paraId="32A7C32B" w14:textId="77777777" w:rsidR="004E3706" w:rsidRDefault="008059D2">
            <w:pPr>
              <w:spacing w:after="528"/>
            </w:pPr>
            <w:r>
              <w:rPr>
                <w:rFonts w:ascii="Times New Roman" w:eastAsia="Times New Roman" w:hAnsi="Times New Roman" w:cs="Times New Roman"/>
                <w:sz w:val="24"/>
              </w:rPr>
              <w:t xml:space="preserve">7.3 </w:t>
            </w:r>
          </w:p>
          <w:p w14:paraId="68F70888"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680F4749" w14:textId="77777777" w:rsidR="004E3706" w:rsidRDefault="008059D2">
            <w:pPr>
              <w:ind w:left="29" w:right="64"/>
              <w:jc w:val="both"/>
            </w:pPr>
            <w:r>
              <w:rPr>
                <w:rFonts w:ascii="Times New Roman" w:eastAsia="Times New Roman" w:hAnsi="Times New Roman" w:cs="Times New Roman"/>
                <w:sz w:val="24"/>
              </w:rPr>
              <w:t>In case of the successful Bidder, following the notification of award the validity of its offer shall be automatically extended with sixty (60) days.</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tc>
      </w:tr>
      <w:tr w:rsidR="004E3706" w14:paraId="55EF1D95" w14:textId="77777777">
        <w:trPr>
          <w:trHeight w:val="2208"/>
        </w:trPr>
        <w:tc>
          <w:tcPr>
            <w:tcW w:w="2280" w:type="dxa"/>
            <w:tcBorders>
              <w:top w:val="nil"/>
              <w:left w:val="nil"/>
              <w:bottom w:val="nil"/>
              <w:right w:val="nil"/>
            </w:tcBorders>
          </w:tcPr>
          <w:p w14:paraId="700AB1BF" w14:textId="77777777" w:rsidR="004E3706" w:rsidRDefault="004E3706"/>
        </w:tc>
        <w:tc>
          <w:tcPr>
            <w:tcW w:w="692" w:type="dxa"/>
            <w:tcBorders>
              <w:top w:val="nil"/>
              <w:left w:val="nil"/>
              <w:bottom w:val="nil"/>
              <w:right w:val="nil"/>
            </w:tcBorders>
          </w:tcPr>
          <w:p w14:paraId="6551D55C" w14:textId="77777777" w:rsidR="004E3706" w:rsidRDefault="008059D2">
            <w:pPr>
              <w:spacing w:after="1632"/>
            </w:pPr>
            <w:r>
              <w:rPr>
                <w:rFonts w:ascii="Times New Roman" w:eastAsia="Times New Roman" w:hAnsi="Times New Roman" w:cs="Times New Roman"/>
                <w:sz w:val="24"/>
              </w:rPr>
              <w:t xml:space="preserve">7.4 </w:t>
            </w:r>
          </w:p>
          <w:p w14:paraId="0F7316B2"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4D3A7032" w14:textId="77777777" w:rsidR="004E3706" w:rsidRDefault="008059D2">
            <w:pPr>
              <w:ind w:left="29" w:right="58"/>
              <w:jc w:val="both"/>
            </w:pPr>
            <w:r>
              <w:rPr>
                <w:rFonts w:ascii="Times New Roman" w:eastAsia="Times New Roman" w:hAnsi="Times New Roman" w:cs="Times New Roman"/>
                <w:sz w:val="24"/>
              </w:rPr>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 </w:t>
            </w:r>
          </w:p>
        </w:tc>
      </w:tr>
      <w:tr w:rsidR="004E3706" w14:paraId="1A405EFD" w14:textId="77777777">
        <w:trPr>
          <w:trHeight w:val="828"/>
        </w:trPr>
        <w:tc>
          <w:tcPr>
            <w:tcW w:w="2280" w:type="dxa"/>
            <w:tcBorders>
              <w:top w:val="nil"/>
              <w:left w:val="nil"/>
              <w:bottom w:val="nil"/>
              <w:right w:val="nil"/>
            </w:tcBorders>
          </w:tcPr>
          <w:p w14:paraId="514EBACA" w14:textId="77777777" w:rsidR="004E3706" w:rsidRDefault="004E3706"/>
        </w:tc>
        <w:tc>
          <w:tcPr>
            <w:tcW w:w="692" w:type="dxa"/>
            <w:tcBorders>
              <w:top w:val="nil"/>
              <w:left w:val="nil"/>
              <w:bottom w:val="nil"/>
              <w:right w:val="nil"/>
            </w:tcBorders>
          </w:tcPr>
          <w:p w14:paraId="5460B32B" w14:textId="77777777" w:rsidR="004E3706" w:rsidRDefault="008059D2">
            <w:pPr>
              <w:spacing w:after="252"/>
            </w:pPr>
            <w:r>
              <w:rPr>
                <w:rFonts w:ascii="Times New Roman" w:eastAsia="Times New Roman" w:hAnsi="Times New Roman" w:cs="Times New Roman"/>
                <w:sz w:val="24"/>
              </w:rPr>
              <w:t xml:space="preserve">7.5 </w:t>
            </w:r>
          </w:p>
          <w:p w14:paraId="1CC66605"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024488CA" w14:textId="77777777" w:rsidR="004E3706" w:rsidRDefault="008059D2">
            <w:pPr>
              <w:ind w:left="29"/>
              <w:jc w:val="both"/>
            </w:pPr>
            <w:r>
              <w:rPr>
                <w:rFonts w:ascii="Times New Roman" w:eastAsia="Times New Roman" w:hAnsi="Times New Roman" w:cs="Times New Roman"/>
                <w:sz w:val="24"/>
              </w:rPr>
              <w:t xml:space="preserve">The Contractor is expected to commence the assignment on the date and at the location specified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p>
        </w:tc>
      </w:tr>
      <w:tr w:rsidR="004E3706" w14:paraId="0626D658" w14:textId="77777777">
        <w:trPr>
          <w:trHeight w:val="1656"/>
        </w:trPr>
        <w:tc>
          <w:tcPr>
            <w:tcW w:w="2280" w:type="dxa"/>
            <w:tcBorders>
              <w:top w:val="nil"/>
              <w:left w:val="nil"/>
              <w:bottom w:val="nil"/>
              <w:right w:val="nil"/>
            </w:tcBorders>
          </w:tcPr>
          <w:p w14:paraId="3288CCD5" w14:textId="77777777" w:rsidR="004E3706" w:rsidRDefault="008059D2">
            <w:r>
              <w:rPr>
                <w:rFonts w:ascii="Times New Roman" w:eastAsia="Times New Roman" w:hAnsi="Times New Roman" w:cs="Times New Roman"/>
                <w:b/>
                <w:sz w:val="24"/>
              </w:rPr>
              <w:t xml:space="preserve">8. Confidentiality  </w:t>
            </w:r>
          </w:p>
        </w:tc>
        <w:tc>
          <w:tcPr>
            <w:tcW w:w="692" w:type="dxa"/>
            <w:tcBorders>
              <w:top w:val="nil"/>
              <w:left w:val="nil"/>
              <w:bottom w:val="nil"/>
              <w:right w:val="nil"/>
            </w:tcBorders>
          </w:tcPr>
          <w:p w14:paraId="4526C558" w14:textId="77777777" w:rsidR="004E3706" w:rsidRDefault="008059D2">
            <w:pPr>
              <w:spacing w:after="1080"/>
            </w:pPr>
            <w:r>
              <w:rPr>
                <w:rFonts w:ascii="Times New Roman" w:eastAsia="Times New Roman" w:hAnsi="Times New Roman" w:cs="Times New Roman"/>
                <w:sz w:val="24"/>
              </w:rPr>
              <w:t xml:space="preserve">8.1 </w:t>
            </w:r>
          </w:p>
          <w:p w14:paraId="7B6DA31F"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3817DA84" w14:textId="77777777" w:rsidR="004E3706" w:rsidRDefault="008059D2">
            <w:pPr>
              <w:ind w:left="29" w:right="64"/>
              <w:jc w:val="both"/>
            </w:pPr>
            <w:r>
              <w:rPr>
                <w:rFonts w:ascii="Times New Roman" w:eastAsia="Times New Roman" w:hAnsi="Times New Roman" w:cs="Times New Roman"/>
                <w:sz w:val="24"/>
              </w:rPr>
              <w:t xml:space="preserve">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 </w:t>
            </w:r>
          </w:p>
        </w:tc>
      </w:tr>
      <w:tr w:rsidR="004E3706" w14:paraId="2F6BBE80" w14:textId="77777777">
        <w:trPr>
          <w:trHeight w:val="1380"/>
        </w:trPr>
        <w:tc>
          <w:tcPr>
            <w:tcW w:w="2280" w:type="dxa"/>
            <w:tcBorders>
              <w:top w:val="nil"/>
              <w:left w:val="nil"/>
              <w:bottom w:val="nil"/>
              <w:right w:val="nil"/>
            </w:tcBorders>
          </w:tcPr>
          <w:p w14:paraId="1AF9A006" w14:textId="77777777" w:rsidR="004E3706" w:rsidRDefault="008059D2">
            <w:r>
              <w:rPr>
                <w:rFonts w:ascii="Times New Roman" w:eastAsia="Times New Roman" w:hAnsi="Times New Roman" w:cs="Times New Roman"/>
                <w:b/>
                <w:sz w:val="24"/>
              </w:rPr>
              <w:t xml:space="preserve">9. Appeals  </w:t>
            </w:r>
          </w:p>
        </w:tc>
        <w:tc>
          <w:tcPr>
            <w:tcW w:w="692" w:type="dxa"/>
            <w:tcBorders>
              <w:top w:val="nil"/>
              <w:left w:val="nil"/>
              <w:bottom w:val="nil"/>
              <w:right w:val="nil"/>
            </w:tcBorders>
          </w:tcPr>
          <w:p w14:paraId="757CC68A" w14:textId="77777777" w:rsidR="004E3706" w:rsidRDefault="008059D2">
            <w:pPr>
              <w:spacing w:after="804"/>
            </w:pPr>
            <w:r>
              <w:rPr>
                <w:rFonts w:ascii="Times New Roman" w:eastAsia="Times New Roman" w:hAnsi="Times New Roman" w:cs="Times New Roman"/>
                <w:sz w:val="24"/>
              </w:rPr>
              <w:t xml:space="preserve">9.1 </w:t>
            </w:r>
          </w:p>
          <w:p w14:paraId="4ED99D75"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0D7A7F21" w14:textId="77777777" w:rsidR="004E3706" w:rsidRDefault="008059D2">
            <w:pPr>
              <w:ind w:left="29" w:right="64"/>
              <w:jc w:val="both"/>
            </w:pPr>
            <w:r>
              <w:rPr>
                <w:rFonts w:ascii="Times New Roman" w:eastAsia="Times New Roman" w:hAnsi="Times New Roman" w:cs="Times New Roman"/>
                <w:sz w:val="24"/>
              </w:rPr>
              <w:t xml:space="preserve">Short listed Bidders may appeal any of the Procuring Entity’s decision taken during the evaluation process by following the procedures described on the SADC Secretariat Guidelines at the article specified in </w:t>
            </w:r>
            <w:r>
              <w:rPr>
                <w:rFonts w:ascii="Times New Roman" w:eastAsia="Times New Roman" w:hAnsi="Times New Roman" w:cs="Times New Roman"/>
                <w:b/>
                <w:sz w:val="24"/>
              </w:rPr>
              <w:t>the Data Sheet.</w:t>
            </w:r>
            <w:r>
              <w:rPr>
                <w:rFonts w:ascii="Times New Roman" w:eastAsia="Times New Roman" w:hAnsi="Times New Roman" w:cs="Times New Roman"/>
                <w:sz w:val="24"/>
              </w:rPr>
              <w:t xml:space="preserve"> </w:t>
            </w:r>
          </w:p>
        </w:tc>
      </w:tr>
      <w:tr w:rsidR="004E3706" w14:paraId="35CAF4C6" w14:textId="77777777">
        <w:trPr>
          <w:trHeight w:val="277"/>
        </w:trPr>
        <w:tc>
          <w:tcPr>
            <w:tcW w:w="2280" w:type="dxa"/>
            <w:tcBorders>
              <w:top w:val="nil"/>
              <w:left w:val="nil"/>
              <w:bottom w:val="nil"/>
              <w:right w:val="nil"/>
            </w:tcBorders>
          </w:tcPr>
          <w:p w14:paraId="5378001A" w14:textId="77777777" w:rsidR="004E3706" w:rsidRDefault="008059D2">
            <w:r>
              <w:rPr>
                <w:rFonts w:ascii="Times New Roman" w:eastAsia="Times New Roman" w:hAnsi="Times New Roman" w:cs="Times New Roman"/>
                <w:b/>
                <w:sz w:val="24"/>
              </w:rPr>
              <w:t xml:space="preserve"> </w:t>
            </w:r>
          </w:p>
        </w:tc>
        <w:tc>
          <w:tcPr>
            <w:tcW w:w="692" w:type="dxa"/>
            <w:tcBorders>
              <w:top w:val="nil"/>
              <w:left w:val="nil"/>
              <w:bottom w:val="nil"/>
              <w:right w:val="nil"/>
            </w:tcBorders>
          </w:tcPr>
          <w:p w14:paraId="3DA8C9DA"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0F5472F6" w14:textId="77777777" w:rsidR="004E3706" w:rsidRDefault="004E3706"/>
        </w:tc>
      </w:tr>
      <w:tr w:rsidR="004E3706" w14:paraId="2413DC28" w14:textId="77777777">
        <w:trPr>
          <w:trHeight w:val="272"/>
        </w:trPr>
        <w:tc>
          <w:tcPr>
            <w:tcW w:w="2280" w:type="dxa"/>
            <w:tcBorders>
              <w:top w:val="nil"/>
              <w:left w:val="nil"/>
              <w:bottom w:val="nil"/>
              <w:right w:val="nil"/>
            </w:tcBorders>
          </w:tcPr>
          <w:p w14:paraId="461D2C9E" w14:textId="77777777" w:rsidR="004E3706" w:rsidRDefault="008059D2">
            <w:r>
              <w:rPr>
                <w:rFonts w:ascii="Times New Roman" w:eastAsia="Times New Roman" w:hAnsi="Times New Roman" w:cs="Times New Roman"/>
                <w:b/>
                <w:sz w:val="24"/>
              </w:rPr>
              <w:t xml:space="preserve"> </w:t>
            </w:r>
          </w:p>
        </w:tc>
        <w:tc>
          <w:tcPr>
            <w:tcW w:w="692" w:type="dxa"/>
            <w:tcBorders>
              <w:top w:val="nil"/>
              <w:left w:val="nil"/>
              <w:bottom w:val="nil"/>
              <w:right w:val="nil"/>
            </w:tcBorders>
          </w:tcPr>
          <w:p w14:paraId="68457752" w14:textId="77777777" w:rsidR="004E3706" w:rsidRDefault="008059D2">
            <w:r>
              <w:rPr>
                <w:rFonts w:ascii="Times New Roman" w:eastAsia="Times New Roman" w:hAnsi="Times New Roman" w:cs="Times New Roman"/>
                <w:sz w:val="24"/>
              </w:rPr>
              <w:t xml:space="preserve"> </w:t>
            </w:r>
          </w:p>
        </w:tc>
        <w:tc>
          <w:tcPr>
            <w:tcW w:w="6426" w:type="dxa"/>
            <w:tcBorders>
              <w:top w:val="nil"/>
              <w:left w:val="nil"/>
              <w:bottom w:val="nil"/>
              <w:right w:val="nil"/>
            </w:tcBorders>
          </w:tcPr>
          <w:p w14:paraId="4BFF8165" w14:textId="77777777" w:rsidR="004E3706" w:rsidRDefault="004E3706"/>
        </w:tc>
      </w:tr>
    </w:tbl>
    <w:p w14:paraId="28F1A38E" w14:textId="77777777" w:rsidR="004E3706" w:rsidRDefault="004E3706">
      <w:pPr>
        <w:sectPr w:rsidR="004E3706">
          <w:type w:val="continuous"/>
          <w:pgSz w:w="12240" w:h="15840"/>
          <w:pgMar w:top="1445" w:right="1621" w:bottom="1813" w:left="1997" w:header="720" w:footer="720" w:gutter="0"/>
          <w:cols w:space="720"/>
        </w:sectPr>
      </w:pPr>
    </w:p>
    <w:p w14:paraId="591C3AD4" w14:textId="77777777" w:rsidR="004E3706" w:rsidRDefault="008059D2">
      <w:pPr>
        <w:spacing w:after="467"/>
        <w:jc w:val="both"/>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p w14:paraId="2B09B25B" w14:textId="77777777" w:rsidR="004E3706" w:rsidRDefault="008059D2">
      <w:pPr>
        <w:pStyle w:val="Heading2"/>
        <w:spacing w:after="0"/>
        <w:ind w:left="21" w:right="0"/>
      </w:pPr>
      <w:r>
        <w:rPr>
          <w:rFonts w:ascii="Times New Roman" w:eastAsia="Times New Roman" w:hAnsi="Times New Roman" w:cs="Times New Roman"/>
          <w:sz w:val="28"/>
        </w:rPr>
        <w:t xml:space="preserve">Information to Bidders </w:t>
      </w:r>
    </w:p>
    <w:p w14:paraId="2E0C10A5" w14:textId="77777777" w:rsidR="004E3706" w:rsidRDefault="008059D2">
      <w:pPr>
        <w:spacing w:after="13"/>
        <w:ind w:left="72"/>
        <w:jc w:val="center"/>
      </w:pPr>
      <w:r>
        <w:rPr>
          <w:rFonts w:ascii="Times New Roman" w:eastAsia="Times New Roman" w:hAnsi="Times New Roman" w:cs="Times New Roman"/>
          <w:sz w:val="24"/>
        </w:rPr>
        <w:t xml:space="preserve"> </w:t>
      </w:r>
    </w:p>
    <w:p w14:paraId="1FE75DA3" w14:textId="77777777" w:rsidR="004E3706" w:rsidRDefault="008059D2">
      <w:pPr>
        <w:spacing w:after="0"/>
        <w:ind w:left="18" w:hanging="10"/>
        <w:jc w:val="center"/>
      </w:pPr>
      <w:r>
        <w:rPr>
          <w:rFonts w:ascii="Times New Roman" w:eastAsia="Times New Roman" w:hAnsi="Times New Roman" w:cs="Times New Roman"/>
          <w:b/>
          <w:sz w:val="24"/>
        </w:rPr>
        <w:t>D</w:t>
      </w:r>
      <w:r>
        <w:rPr>
          <w:rFonts w:ascii="Times New Roman" w:eastAsia="Times New Roman" w:hAnsi="Times New Roman" w:cs="Times New Roman"/>
          <w:b/>
          <w:sz w:val="19"/>
        </w:rPr>
        <w:t xml:space="preserve">ATA </w:t>
      </w:r>
      <w:r>
        <w:rPr>
          <w:rFonts w:ascii="Times New Roman" w:eastAsia="Times New Roman" w:hAnsi="Times New Roman" w:cs="Times New Roman"/>
          <w:b/>
          <w:sz w:val="24"/>
        </w:rPr>
        <w:t>S</w:t>
      </w:r>
      <w:r>
        <w:rPr>
          <w:rFonts w:ascii="Times New Roman" w:eastAsia="Times New Roman" w:hAnsi="Times New Roman" w:cs="Times New Roman"/>
          <w:b/>
          <w:sz w:val="19"/>
        </w:rPr>
        <w:t>HEET</w:t>
      </w:r>
      <w:r>
        <w:rPr>
          <w:rFonts w:ascii="Times New Roman" w:eastAsia="Times New Roman" w:hAnsi="Times New Roman" w:cs="Times New Roman"/>
          <w:b/>
          <w:sz w:val="24"/>
        </w:rPr>
        <w:t xml:space="preserve"> </w:t>
      </w:r>
    </w:p>
    <w:p w14:paraId="0A000BF0" w14:textId="77777777" w:rsidR="004E3706" w:rsidRDefault="008059D2">
      <w:pPr>
        <w:spacing w:after="0"/>
        <w:ind w:left="72"/>
        <w:jc w:val="center"/>
      </w:pPr>
      <w:r>
        <w:rPr>
          <w:rFonts w:ascii="Times New Roman" w:eastAsia="Times New Roman" w:hAnsi="Times New Roman" w:cs="Times New Roman"/>
          <w:b/>
          <w:sz w:val="24"/>
        </w:rPr>
        <w:t xml:space="preserve"> </w:t>
      </w:r>
    </w:p>
    <w:tbl>
      <w:tblPr>
        <w:tblStyle w:val="TableGrid"/>
        <w:tblW w:w="9074" w:type="dxa"/>
        <w:tblInd w:w="-142" w:type="dxa"/>
        <w:tblCellMar>
          <w:top w:w="9" w:type="dxa"/>
          <w:right w:w="15" w:type="dxa"/>
        </w:tblCellMar>
        <w:tblLook w:val="04A0" w:firstRow="1" w:lastRow="0" w:firstColumn="1" w:lastColumn="0" w:noHBand="0" w:noVBand="1"/>
      </w:tblPr>
      <w:tblGrid>
        <w:gridCol w:w="1560"/>
        <w:gridCol w:w="7514"/>
      </w:tblGrid>
      <w:tr w:rsidR="004E3706" w14:paraId="14C0BA1D" w14:textId="77777777">
        <w:trPr>
          <w:trHeight w:val="838"/>
        </w:trPr>
        <w:tc>
          <w:tcPr>
            <w:tcW w:w="1560" w:type="dxa"/>
            <w:tcBorders>
              <w:top w:val="single" w:sz="4" w:space="0" w:color="000000"/>
              <w:left w:val="single" w:sz="4" w:space="0" w:color="000000"/>
              <w:bottom w:val="single" w:sz="4" w:space="0" w:color="000000"/>
              <w:right w:val="single" w:sz="4" w:space="0" w:color="000000"/>
            </w:tcBorders>
          </w:tcPr>
          <w:p w14:paraId="3ED6A1DF" w14:textId="77777777" w:rsidR="004E3706" w:rsidRDefault="008059D2">
            <w:pPr>
              <w:ind w:left="13"/>
              <w:jc w:val="center"/>
            </w:pPr>
            <w:r>
              <w:rPr>
                <w:rFonts w:ascii="Times New Roman" w:eastAsia="Times New Roman" w:hAnsi="Times New Roman" w:cs="Times New Roman"/>
                <w:b/>
                <w:sz w:val="24"/>
              </w:rPr>
              <w:t xml:space="preserve">Clause </w:t>
            </w:r>
          </w:p>
          <w:p w14:paraId="4B0CBDE1" w14:textId="77777777" w:rsidR="004E3706" w:rsidRDefault="008059D2">
            <w:pPr>
              <w:ind w:left="11"/>
              <w:jc w:val="center"/>
            </w:pPr>
            <w:r>
              <w:rPr>
                <w:rFonts w:ascii="Times New Roman" w:eastAsia="Times New Roman" w:hAnsi="Times New Roman" w:cs="Times New Roman"/>
                <w:b/>
                <w:sz w:val="24"/>
              </w:rPr>
              <w:t>Reference</w:t>
            </w:r>
            <w:r>
              <w:rPr>
                <w:rFonts w:ascii="Times New Roman" w:eastAsia="Times New Roman" w:hAnsi="Times New Roman" w:cs="Times New Roman"/>
                <w:sz w:val="24"/>
              </w:rPr>
              <w:t xml:space="preserve"> </w:t>
            </w:r>
          </w:p>
          <w:p w14:paraId="42DD40B9" w14:textId="77777777" w:rsidR="004E3706" w:rsidRDefault="008059D2">
            <w:pPr>
              <w:ind w:left="75"/>
              <w:jc w:val="center"/>
            </w:pPr>
            <w:r>
              <w:rPr>
                <w:rFonts w:ascii="Times New Roman" w:eastAsia="Times New Roman" w:hAnsi="Times New Roman" w:cs="Times New Roman"/>
                <w:sz w:val="24"/>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3D08C6D5" w14:textId="77777777" w:rsidR="004E3706" w:rsidRDefault="008059D2">
            <w:pPr>
              <w:ind w:left="10"/>
              <w:jc w:val="center"/>
            </w:pPr>
            <w:r>
              <w:rPr>
                <w:rFonts w:ascii="Times New Roman" w:eastAsia="Times New Roman" w:hAnsi="Times New Roman" w:cs="Times New Roman"/>
                <w:b/>
                <w:sz w:val="24"/>
              </w:rPr>
              <w:t xml:space="preserve">Clarifications and/or Amendment to Reference Clause </w:t>
            </w:r>
          </w:p>
        </w:tc>
      </w:tr>
      <w:tr w:rsidR="004E3706" w14:paraId="6A4D500B" w14:textId="77777777">
        <w:trPr>
          <w:trHeight w:val="1942"/>
        </w:trPr>
        <w:tc>
          <w:tcPr>
            <w:tcW w:w="1560" w:type="dxa"/>
            <w:tcBorders>
              <w:top w:val="single" w:sz="4" w:space="0" w:color="000000"/>
              <w:left w:val="single" w:sz="4" w:space="0" w:color="000000"/>
              <w:bottom w:val="single" w:sz="4" w:space="0" w:color="000000"/>
              <w:right w:val="single" w:sz="4" w:space="0" w:color="000000"/>
            </w:tcBorders>
          </w:tcPr>
          <w:p w14:paraId="40B0B11E" w14:textId="77777777" w:rsidR="004E3706" w:rsidRDefault="008059D2">
            <w:pPr>
              <w:ind w:left="72"/>
            </w:pPr>
            <w:r>
              <w:rPr>
                <w:rFonts w:ascii="Times New Roman" w:eastAsia="Times New Roman" w:hAnsi="Times New Roman" w:cs="Times New Roman"/>
                <w:sz w:val="24"/>
              </w:rPr>
              <w:t xml:space="preserve">1.1 </w:t>
            </w:r>
          </w:p>
        </w:tc>
        <w:tc>
          <w:tcPr>
            <w:tcW w:w="7514" w:type="dxa"/>
            <w:tcBorders>
              <w:top w:val="single" w:sz="4" w:space="0" w:color="000000"/>
              <w:left w:val="single" w:sz="4" w:space="0" w:color="000000"/>
              <w:bottom w:val="single" w:sz="4" w:space="0" w:color="000000"/>
              <w:right w:val="single" w:sz="4" w:space="0" w:color="000000"/>
            </w:tcBorders>
          </w:tcPr>
          <w:p w14:paraId="5587A9C8" w14:textId="77777777" w:rsidR="004E3706" w:rsidRDefault="008059D2">
            <w:pPr>
              <w:ind w:left="72"/>
            </w:pPr>
            <w:r>
              <w:rPr>
                <w:rFonts w:ascii="Times New Roman" w:eastAsia="Times New Roman" w:hAnsi="Times New Roman" w:cs="Times New Roman"/>
                <w:sz w:val="24"/>
              </w:rPr>
              <w:t>Procuring Entity is represented by:</w:t>
            </w:r>
            <w:r>
              <w:rPr>
                <w:rFonts w:ascii="Times New Roman" w:eastAsia="Times New Roman" w:hAnsi="Times New Roman" w:cs="Times New Roman"/>
                <w:b/>
                <w:sz w:val="24"/>
              </w:rPr>
              <w:t xml:space="preserve"> SADC Secretariat </w:t>
            </w:r>
          </w:p>
          <w:p w14:paraId="50894E59" w14:textId="77777777" w:rsidR="004E3706" w:rsidRDefault="008059D2">
            <w:pPr>
              <w:ind w:left="72"/>
            </w:pPr>
            <w:r>
              <w:rPr>
                <w:rFonts w:ascii="Times New Roman" w:eastAsia="Times New Roman" w:hAnsi="Times New Roman" w:cs="Times New Roman"/>
                <w:b/>
                <w:sz w:val="24"/>
              </w:rPr>
              <w:t xml:space="preserve"> </w:t>
            </w:r>
          </w:p>
          <w:p w14:paraId="3E8F8D5D" w14:textId="77777777" w:rsidR="004E3706" w:rsidRDefault="008059D2">
            <w:pPr>
              <w:spacing w:line="238" w:lineRule="auto"/>
              <w:ind w:left="72" w:right="1033"/>
            </w:pPr>
            <w:r>
              <w:rPr>
                <w:rFonts w:ascii="Times New Roman" w:eastAsia="Times New Roman" w:hAnsi="Times New Roman" w:cs="Times New Roman"/>
                <w:sz w:val="24"/>
              </w:rPr>
              <w:t>The name of the Contracting Authority is</w:t>
            </w:r>
            <w:r>
              <w:rPr>
                <w:rFonts w:ascii="Times New Roman" w:eastAsia="Times New Roman" w:hAnsi="Times New Roman" w:cs="Times New Roman"/>
                <w:b/>
                <w:sz w:val="24"/>
              </w:rPr>
              <w:t xml:space="preserve">: SADC Secretariat </w:t>
            </w:r>
            <w:r>
              <w:rPr>
                <w:rFonts w:ascii="Times New Roman" w:eastAsia="Times New Roman" w:hAnsi="Times New Roman" w:cs="Times New Roman"/>
                <w:sz w:val="24"/>
              </w:rPr>
              <w:t>The procurement method is:</w:t>
            </w:r>
            <w:r>
              <w:rPr>
                <w:rFonts w:ascii="Times New Roman" w:eastAsia="Times New Roman" w:hAnsi="Times New Roman" w:cs="Times New Roman"/>
                <w:b/>
                <w:sz w:val="24"/>
              </w:rPr>
              <w:t xml:space="preserve"> Open Bidding  </w:t>
            </w:r>
          </w:p>
          <w:p w14:paraId="242F0B3E" w14:textId="77777777" w:rsidR="004E3706" w:rsidRDefault="008059D2">
            <w:pPr>
              <w:ind w:left="72"/>
            </w:pPr>
            <w:r>
              <w:rPr>
                <w:rFonts w:ascii="Times New Roman" w:eastAsia="Times New Roman" w:hAnsi="Times New Roman" w:cs="Times New Roman"/>
                <w:sz w:val="24"/>
              </w:rPr>
              <w:t xml:space="preserve"> </w:t>
            </w:r>
          </w:p>
          <w:p w14:paraId="3BCF16ED" w14:textId="77777777" w:rsidR="004E3706" w:rsidRDefault="008059D2">
            <w:pPr>
              <w:ind w:left="72"/>
            </w:pPr>
            <w:r>
              <w:rPr>
                <w:rFonts w:ascii="Times New Roman" w:eastAsia="Times New Roman" w:hAnsi="Times New Roman" w:cs="Times New Roman"/>
                <w:sz w:val="24"/>
              </w:rPr>
              <w:t xml:space="preserve">The Edition of the Guidelines is: </w:t>
            </w:r>
            <w:r>
              <w:rPr>
                <w:rFonts w:ascii="Times New Roman" w:eastAsia="Times New Roman" w:hAnsi="Times New Roman" w:cs="Times New Roman"/>
                <w:b/>
                <w:sz w:val="24"/>
              </w:rPr>
              <w:t xml:space="preserve">January 2017 </w:t>
            </w:r>
          </w:p>
          <w:p w14:paraId="12AF4DEE" w14:textId="77777777" w:rsidR="004E3706" w:rsidRDefault="008059D2">
            <w:pPr>
              <w:ind w:left="72"/>
            </w:pPr>
            <w:r>
              <w:rPr>
                <w:rFonts w:ascii="Times New Roman" w:eastAsia="Times New Roman" w:hAnsi="Times New Roman" w:cs="Times New Roman"/>
                <w:sz w:val="24"/>
              </w:rPr>
              <w:t xml:space="preserve"> </w:t>
            </w:r>
          </w:p>
        </w:tc>
      </w:tr>
      <w:tr w:rsidR="004E3706" w14:paraId="07EF9A50" w14:textId="77777777">
        <w:trPr>
          <w:trHeight w:val="8622"/>
        </w:trPr>
        <w:tc>
          <w:tcPr>
            <w:tcW w:w="1560" w:type="dxa"/>
            <w:tcBorders>
              <w:top w:val="single" w:sz="4" w:space="0" w:color="000000"/>
              <w:left w:val="single" w:sz="4" w:space="0" w:color="000000"/>
              <w:bottom w:val="single" w:sz="4" w:space="0" w:color="000000"/>
              <w:right w:val="single" w:sz="4" w:space="0" w:color="000000"/>
            </w:tcBorders>
          </w:tcPr>
          <w:p w14:paraId="330492C2" w14:textId="77777777" w:rsidR="004E3706" w:rsidRDefault="008059D2">
            <w:pPr>
              <w:ind w:left="72"/>
            </w:pPr>
            <w:r>
              <w:rPr>
                <w:rFonts w:ascii="Times New Roman" w:eastAsia="Times New Roman" w:hAnsi="Times New Roman" w:cs="Times New Roman"/>
                <w:sz w:val="24"/>
              </w:rPr>
              <w:lastRenderedPageBreak/>
              <w:t xml:space="preserve">  </w:t>
            </w:r>
          </w:p>
        </w:tc>
        <w:tc>
          <w:tcPr>
            <w:tcW w:w="7514" w:type="dxa"/>
            <w:tcBorders>
              <w:top w:val="single" w:sz="4" w:space="0" w:color="000000"/>
              <w:left w:val="single" w:sz="4" w:space="0" w:color="000000"/>
              <w:bottom w:val="single" w:sz="4" w:space="0" w:color="000000"/>
              <w:right w:val="single" w:sz="4" w:space="0" w:color="000000"/>
            </w:tcBorders>
          </w:tcPr>
          <w:p w14:paraId="517EF15F" w14:textId="77777777" w:rsidR="004E3706" w:rsidRDefault="008059D2">
            <w:pPr>
              <w:ind w:left="72"/>
            </w:pPr>
            <w:r>
              <w:rPr>
                <w:rFonts w:ascii="Times New Roman" w:eastAsia="Times New Roman" w:hAnsi="Times New Roman" w:cs="Times New Roman"/>
                <w:sz w:val="24"/>
              </w:rPr>
              <w:t xml:space="preserve">The name, objectives, and description of the assignment are:  </w:t>
            </w:r>
          </w:p>
          <w:p w14:paraId="0DFE9BA3" w14:textId="77777777" w:rsidR="004E3706" w:rsidRDefault="008059D2">
            <w:pPr>
              <w:ind w:left="72"/>
            </w:pPr>
            <w:r>
              <w:rPr>
                <w:rFonts w:ascii="Times New Roman" w:eastAsia="Times New Roman" w:hAnsi="Times New Roman" w:cs="Times New Roman"/>
                <w:b/>
                <w:sz w:val="24"/>
              </w:rPr>
              <w:t xml:space="preserve">SADC/HR &amp; A/01/2018 : REVIEW OF HUMAN RESOURCES AND </w:t>
            </w:r>
          </w:p>
          <w:p w14:paraId="7BA572AF" w14:textId="77777777" w:rsidR="004E3706" w:rsidRDefault="008059D2">
            <w:pPr>
              <w:ind w:left="72"/>
            </w:pPr>
            <w:r>
              <w:rPr>
                <w:rFonts w:ascii="Times New Roman" w:eastAsia="Times New Roman" w:hAnsi="Times New Roman" w:cs="Times New Roman"/>
                <w:b/>
                <w:sz w:val="24"/>
              </w:rPr>
              <w:t xml:space="preserve">ADMINISTRATION POLICIES  </w:t>
            </w:r>
          </w:p>
          <w:p w14:paraId="152DA5CD" w14:textId="77777777" w:rsidR="004E3706" w:rsidRDefault="008059D2">
            <w:pPr>
              <w:ind w:left="72"/>
            </w:pPr>
            <w:r>
              <w:rPr>
                <w:rFonts w:ascii="Times New Roman" w:eastAsia="Times New Roman" w:hAnsi="Times New Roman" w:cs="Times New Roman"/>
                <w:b/>
                <w:sz w:val="24"/>
              </w:rPr>
              <w:t xml:space="preserve"> </w:t>
            </w:r>
          </w:p>
          <w:p w14:paraId="133E77A0" w14:textId="77777777" w:rsidR="004E3706" w:rsidRDefault="008059D2">
            <w:pPr>
              <w:ind w:left="72"/>
            </w:pPr>
            <w:r>
              <w:rPr>
                <w:rFonts w:ascii="Times New Roman" w:eastAsia="Times New Roman" w:hAnsi="Times New Roman" w:cs="Times New Roman"/>
                <w:b/>
                <w:sz w:val="24"/>
              </w:rPr>
              <w:t xml:space="preserve">OBJECTIVES  </w:t>
            </w:r>
          </w:p>
          <w:p w14:paraId="5E7FF9E8" w14:textId="77777777" w:rsidR="004E3706" w:rsidRDefault="008059D2">
            <w:pPr>
              <w:spacing w:after="244" w:line="274" w:lineRule="auto"/>
              <w:ind w:left="792" w:right="58" w:hanging="720"/>
              <w:jc w:val="both"/>
            </w:pPr>
            <w:r>
              <w:rPr>
                <w:rFonts w:ascii="Times New Roman" w:eastAsia="Times New Roman" w:hAnsi="Times New Roman" w:cs="Times New Roman"/>
                <w:sz w:val="24"/>
              </w:rPr>
              <w:t xml:space="preserve">The overall objective of this assignment is to review and update Secretariat Human Resources and Administration Policies and procedures. The review must also support the Secretariat efforts to improve service delivery and enhance its performance. </w:t>
            </w:r>
          </w:p>
          <w:p w14:paraId="6EA32FBE" w14:textId="77777777" w:rsidR="004E3706" w:rsidRDefault="008059D2">
            <w:pPr>
              <w:tabs>
                <w:tab w:val="center" w:pos="2053"/>
              </w:tabs>
              <w:spacing w:after="179"/>
              <w:ind w:left="-19"/>
            </w:pPr>
            <w:r>
              <w:rPr>
                <w:rFonts w:ascii="Times New Roman" w:eastAsia="Times New Roman" w:hAnsi="Times New Roman" w:cs="Times New Roman"/>
                <w:b/>
                <w:sz w:val="24"/>
              </w:rPr>
              <w:t xml:space="preserve">2.2. </w:t>
            </w:r>
            <w:r>
              <w:rPr>
                <w:rFonts w:ascii="Times New Roman" w:eastAsia="Times New Roman" w:hAnsi="Times New Roman" w:cs="Times New Roman"/>
                <w:b/>
                <w:sz w:val="24"/>
              </w:rPr>
              <w:tab/>
              <w:t xml:space="preserve">SPECIFIC OBJECTIVES </w:t>
            </w:r>
          </w:p>
          <w:p w14:paraId="056B6C89" w14:textId="77777777" w:rsidR="004E3706" w:rsidRDefault="008059D2">
            <w:pPr>
              <w:spacing w:after="156" w:line="277" w:lineRule="auto"/>
              <w:ind w:left="792" w:hanging="720"/>
            </w:pPr>
            <w:r>
              <w:rPr>
                <w:rFonts w:ascii="Times New Roman" w:eastAsia="Times New Roman" w:hAnsi="Times New Roman" w:cs="Times New Roman"/>
                <w:sz w:val="24"/>
              </w:rPr>
              <w:t xml:space="preserve">2.2.1  Undertake </w:t>
            </w:r>
            <w:r>
              <w:rPr>
                <w:rFonts w:ascii="Times New Roman" w:eastAsia="Times New Roman" w:hAnsi="Times New Roman" w:cs="Times New Roman"/>
                <w:sz w:val="24"/>
              </w:rPr>
              <w:tab/>
              <w:t xml:space="preserve">a </w:t>
            </w:r>
            <w:r>
              <w:rPr>
                <w:rFonts w:ascii="Times New Roman" w:eastAsia="Times New Roman" w:hAnsi="Times New Roman" w:cs="Times New Roman"/>
                <w:sz w:val="24"/>
              </w:rPr>
              <w:tab/>
              <w:t xml:space="preserve">thorough </w:t>
            </w:r>
            <w:r>
              <w:rPr>
                <w:rFonts w:ascii="Times New Roman" w:eastAsia="Times New Roman" w:hAnsi="Times New Roman" w:cs="Times New Roman"/>
                <w:sz w:val="24"/>
              </w:rPr>
              <w:tab/>
              <w:t xml:space="preserve">review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Human </w:t>
            </w:r>
            <w:r>
              <w:rPr>
                <w:rFonts w:ascii="Times New Roman" w:eastAsia="Times New Roman" w:hAnsi="Times New Roman" w:cs="Times New Roman"/>
                <w:sz w:val="24"/>
              </w:rPr>
              <w:tab/>
              <w:t xml:space="preserve">Resources </w:t>
            </w:r>
            <w:r>
              <w:rPr>
                <w:rFonts w:ascii="Times New Roman" w:eastAsia="Times New Roman" w:hAnsi="Times New Roman" w:cs="Times New Roman"/>
                <w:sz w:val="24"/>
              </w:rPr>
              <w:tab/>
              <w:t xml:space="preserve">and Administration Policies and Procedures as shown in the scope of work, identify gaps and areas that need improvement;  </w:t>
            </w:r>
          </w:p>
          <w:p w14:paraId="052F7573" w14:textId="77777777" w:rsidR="004E3706" w:rsidRDefault="008059D2">
            <w:pPr>
              <w:spacing w:after="164" w:line="273" w:lineRule="auto"/>
              <w:ind w:left="792" w:hanging="720"/>
              <w:jc w:val="both"/>
            </w:pPr>
            <w:r>
              <w:rPr>
                <w:rFonts w:ascii="Times New Roman" w:eastAsia="Times New Roman" w:hAnsi="Times New Roman" w:cs="Times New Roman"/>
                <w:sz w:val="24"/>
              </w:rPr>
              <w:t xml:space="preserve">2.2.2 Harmonize and streamline the identified policies and procedures to ensure   cohesion and consistency;  </w:t>
            </w:r>
          </w:p>
          <w:p w14:paraId="08B980AB" w14:textId="77777777" w:rsidR="004E3706" w:rsidRDefault="008059D2">
            <w:pPr>
              <w:spacing w:after="164" w:line="273" w:lineRule="auto"/>
              <w:ind w:left="792" w:hanging="720"/>
              <w:jc w:val="both"/>
            </w:pPr>
            <w:r>
              <w:rPr>
                <w:rFonts w:ascii="Times New Roman" w:eastAsia="Times New Roman" w:hAnsi="Times New Roman" w:cs="Times New Roman"/>
                <w:sz w:val="24"/>
              </w:rPr>
              <w:t>2.2.3</w:t>
            </w:r>
            <w:r>
              <w:rPr>
                <w:rFonts w:ascii="Arial" w:eastAsia="Arial" w:hAnsi="Arial" w:cs="Arial"/>
                <w:sz w:val="24"/>
              </w:rPr>
              <w:t xml:space="preserve"> </w:t>
            </w:r>
            <w:r>
              <w:rPr>
                <w:rFonts w:ascii="Times New Roman" w:eastAsia="Times New Roman" w:hAnsi="Times New Roman" w:cs="Times New Roman"/>
                <w:sz w:val="24"/>
              </w:rPr>
              <w:t xml:space="preserve">Assess adequacy of rules and procedures to effectively support the implementation of Human Resources and Administration Policies; </w:t>
            </w:r>
          </w:p>
          <w:p w14:paraId="4F89C2F6" w14:textId="77777777" w:rsidR="004E3706" w:rsidRDefault="008059D2">
            <w:pPr>
              <w:spacing w:after="165" w:line="273" w:lineRule="auto"/>
              <w:ind w:left="792" w:hanging="720"/>
              <w:jc w:val="both"/>
            </w:pPr>
            <w:r>
              <w:rPr>
                <w:rFonts w:ascii="Times New Roman" w:eastAsia="Times New Roman" w:hAnsi="Times New Roman" w:cs="Times New Roman"/>
                <w:sz w:val="24"/>
              </w:rPr>
              <w:t>2.2.4</w:t>
            </w:r>
            <w:r>
              <w:rPr>
                <w:rFonts w:ascii="Arial" w:eastAsia="Arial" w:hAnsi="Arial" w:cs="Arial"/>
                <w:sz w:val="24"/>
              </w:rPr>
              <w:t xml:space="preserve"> </w:t>
            </w:r>
            <w:r>
              <w:rPr>
                <w:rFonts w:ascii="Times New Roman" w:eastAsia="Times New Roman" w:hAnsi="Times New Roman" w:cs="Times New Roman"/>
                <w:sz w:val="24"/>
              </w:rPr>
              <w:t xml:space="preserve">Consider proposals of the Task Team (A concept note) and proposed areas for improvement;  </w:t>
            </w:r>
          </w:p>
          <w:p w14:paraId="730942F6" w14:textId="77777777" w:rsidR="004E3706" w:rsidRDefault="008059D2">
            <w:pPr>
              <w:spacing w:after="16"/>
              <w:ind w:left="72"/>
              <w:jc w:val="both"/>
            </w:pPr>
            <w:r>
              <w:rPr>
                <w:rFonts w:ascii="Times New Roman" w:eastAsia="Times New Roman" w:hAnsi="Times New Roman" w:cs="Times New Roman"/>
                <w:sz w:val="24"/>
              </w:rPr>
              <w:t>2.2.5</w:t>
            </w:r>
            <w:r>
              <w:rPr>
                <w:rFonts w:ascii="Arial" w:eastAsia="Arial" w:hAnsi="Arial" w:cs="Arial"/>
                <w:sz w:val="24"/>
              </w:rPr>
              <w:t xml:space="preserve"> </w:t>
            </w:r>
            <w:r>
              <w:rPr>
                <w:rFonts w:ascii="Times New Roman" w:eastAsia="Times New Roman" w:hAnsi="Times New Roman" w:cs="Times New Roman"/>
                <w:sz w:val="24"/>
              </w:rPr>
              <w:t xml:space="preserve">Consider areas of improvement as proposed by the independent </w:t>
            </w:r>
          </w:p>
          <w:p w14:paraId="455AD147" w14:textId="77777777" w:rsidR="004E3706" w:rsidRDefault="008059D2">
            <w:pPr>
              <w:spacing w:after="19"/>
              <w:ind w:right="62"/>
              <w:jc w:val="right"/>
            </w:pPr>
            <w:r>
              <w:rPr>
                <w:rFonts w:ascii="Times New Roman" w:eastAsia="Times New Roman" w:hAnsi="Times New Roman" w:cs="Times New Roman"/>
                <w:sz w:val="24"/>
              </w:rPr>
              <w:t xml:space="preserve">Committee on grievance by the former Senior Public Relations </w:t>
            </w:r>
          </w:p>
          <w:p w14:paraId="481B58A6" w14:textId="77777777" w:rsidR="004E3706" w:rsidRDefault="008059D2">
            <w:pPr>
              <w:spacing w:after="181"/>
              <w:ind w:left="792"/>
            </w:pPr>
            <w:r>
              <w:rPr>
                <w:rFonts w:ascii="Times New Roman" w:eastAsia="Times New Roman" w:hAnsi="Times New Roman" w:cs="Times New Roman"/>
                <w:sz w:val="24"/>
              </w:rPr>
              <w:t xml:space="preserve">Officer;  </w:t>
            </w:r>
          </w:p>
          <w:p w14:paraId="5C24B98F" w14:textId="77777777" w:rsidR="004E3706" w:rsidRDefault="008059D2">
            <w:pPr>
              <w:ind w:left="792" w:hanging="720"/>
              <w:jc w:val="both"/>
            </w:pPr>
            <w:r>
              <w:rPr>
                <w:rFonts w:ascii="Times New Roman" w:eastAsia="Times New Roman" w:hAnsi="Times New Roman" w:cs="Times New Roman"/>
                <w:sz w:val="24"/>
              </w:rPr>
              <w:t>2.2.6</w:t>
            </w:r>
            <w:r>
              <w:rPr>
                <w:rFonts w:ascii="Arial" w:eastAsia="Arial" w:hAnsi="Arial" w:cs="Arial"/>
                <w:sz w:val="24"/>
              </w:rPr>
              <w:t xml:space="preserve"> </w:t>
            </w:r>
            <w:r>
              <w:rPr>
                <w:rFonts w:ascii="Times New Roman" w:eastAsia="Times New Roman" w:hAnsi="Times New Roman" w:cs="Times New Roman"/>
                <w:sz w:val="24"/>
              </w:rPr>
              <w:t xml:space="preserve">Adapt the Policies and Procedures to the recent development in Human Resources Management and align them to international best </w:t>
            </w:r>
          </w:p>
        </w:tc>
      </w:tr>
    </w:tbl>
    <w:p w14:paraId="0DFFB01B" w14:textId="77777777" w:rsidR="004E3706" w:rsidRDefault="004E3706">
      <w:pPr>
        <w:spacing w:after="0"/>
        <w:ind w:left="-1728" w:right="130"/>
      </w:pPr>
    </w:p>
    <w:tbl>
      <w:tblPr>
        <w:tblStyle w:val="TableGrid"/>
        <w:tblW w:w="9074" w:type="dxa"/>
        <w:tblInd w:w="-142" w:type="dxa"/>
        <w:tblCellMar>
          <w:top w:w="9" w:type="dxa"/>
          <w:left w:w="72" w:type="dxa"/>
          <w:right w:w="14" w:type="dxa"/>
        </w:tblCellMar>
        <w:tblLook w:val="04A0" w:firstRow="1" w:lastRow="0" w:firstColumn="1" w:lastColumn="0" w:noHBand="0" w:noVBand="1"/>
      </w:tblPr>
      <w:tblGrid>
        <w:gridCol w:w="1560"/>
        <w:gridCol w:w="7514"/>
      </w:tblGrid>
      <w:tr w:rsidR="004E3706" w14:paraId="1E65CD3A" w14:textId="77777777">
        <w:trPr>
          <w:trHeight w:val="1282"/>
        </w:trPr>
        <w:tc>
          <w:tcPr>
            <w:tcW w:w="1560" w:type="dxa"/>
            <w:tcBorders>
              <w:top w:val="single" w:sz="4" w:space="0" w:color="000000"/>
              <w:left w:val="single" w:sz="4" w:space="0" w:color="000000"/>
              <w:bottom w:val="single" w:sz="4" w:space="0" w:color="000000"/>
              <w:right w:val="single" w:sz="4" w:space="0" w:color="000000"/>
            </w:tcBorders>
          </w:tcPr>
          <w:p w14:paraId="2513A266" w14:textId="77777777" w:rsidR="004E3706" w:rsidRDefault="004E3706"/>
        </w:tc>
        <w:tc>
          <w:tcPr>
            <w:tcW w:w="7514" w:type="dxa"/>
            <w:tcBorders>
              <w:top w:val="single" w:sz="4" w:space="0" w:color="000000"/>
              <w:left w:val="single" w:sz="4" w:space="0" w:color="000000"/>
              <w:bottom w:val="single" w:sz="4" w:space="0" w:color="000000"/>
              <w:right w:val="single" w:sz="4" w:space="0" w:color="000000"/>
            </w:tcBorders>
          </w:tcPr>
          <w:p w14:paraId="7D49EB6F" w14:textId="77777777" w:rsidR="004E3706" w:rsidRDefault="008059D2">
            <w:pPr>
              <w:spacing w:after="181"/>
              <w:ind w:left="720"/>
            </w:pPr>
            <w:r>
              <w:rPr>
                <w:rFonts w:ascii="Times New Roman" w:eastAsia="Times New Roman" w:hAnsi="Times New Roman" w:cs="Times New Roman"/>
                <w:sz w:val="24"/>
              </w:rPr>
              <w:t xml:space="preserve">practices; and </w:t>
            </w:r>
          </w:p>
          <w:p w14:paraId="17D9ED00" w14:textId="77777777" w:rsidR="004E3706" w:rsidRDefault="008059D2">
            <w:pPr>
              <w:ind w:left="720" w:hanging="720"/>
            </w:pPr>
            <w:r>
              <w:rPr>
                <w:rFonts w:ascii="Times New Roman" w:eastAsia="Times New Roman" w:hAnsi="Times New Roman" w:cs="Times New Roman"/>
                <w:sz w:val="24"/>
              </w:rPr>
              <w:t>2.2.7</w:t>
            </w:r>
            <w:r>
              <w:rPr>
                <w:rFonts w:ascii="Arial" w:eastAsia="Arial" w:hAnsi="Arial" w:cs="Arial"/>
                <w:sz w:val="24"/>
              </w:rPr>
              <w:t xml:space="preserve"> </w:t>
            </w:r>
            <w:r>
              <w:rPr>
                <w:rFonts w:ascii="Times New Roman" w:eastAsia="Times New Roman" w:hAnsi="Times New Roman" w:cs="Times New Roman"/>
                <w:sz w:val="24"/>
              </w:rPr>
              <w:t xml:space="preserve">Produce updated Human resources and Administration Policies and procedures. </w:t>
            </w:r>
          </w:p>
        </w:tc>
      </w:tr>
      <w:tr w:rsidR="004E3706" w14:paraId="653DBDFD" w14:textId="77777777">
        <w:trPr>
          <w:trHeight w:val="562"/>
        </w:trPr>
        <w:tc>
          <w:tcPr>
            <w:tcW w:w="1560" w:type="dxa"/>
            <w:tcBorders>
              <w:top w:val="single" w:sz="4" w:space="0" w:color="000000"/>
              <w:left w:val="single" w:sz="4" w:space="0" w:color="000000"/>
              <w:bottom w:val="single" w:sz="4" w:space="0" w:color="000000"/>
              <w:right w:val="single" w:sz="4" w:space="0" w:color="000000"/>
            </w:tcBorders>
          </w:tcPr>
          <w:p w14:paraId="427EF4B3" w14:textId="77777777" w:rsidR="004E3706" w:rsidRDefault="008059D2">
            <w:r>
              <w:rPr>
                <w:rFonts w:ascii="Times New Roman" w:eastAsia="Times New Roman" w:hAnsi="Times New Roman" w:cs="Times New Roman"/>
                <w:sz w:val="24"/>
              </w:rPr>
              <w:t xml:space="preserve">1.3 </w:t>
            </w:r>
          </w:p>
        </w:tc>
        <w:tc>
          <w:tcPr>
            <w:tcW w:w="7514" w:type="dxa"/>
            <w:tcBorders>
              <w:top w:val="single" w:sz="4" w:space="0" w:color="000000"/>
              <w:left w:val="single" w:sz="4" w:space="0" w:color="000000"/>
              <w:bottom w:val="single" w:sz="4" w:space="0" w:color="000000"/>
              <w:right w:val="single" w:sz="4" w:space="0" w:color="000000"/>
            </w:tcBorders>
          </w:tcPr>
          <w:p w14:paraId="1B7E4D92" w14:textId="77777777" w:rsidR="004E3706" w:rsidRDefault="008059D2">
            <w:r>
              <w:rPr>
                <w:rFonts w:ascii="Times New Roman" w:eastAsia="Times New Roman" w:hAnsi="Times New Roman" w:cs="Times New Roman"/>
                <w:sz w:val="24"/>
              </w:rPr>
              <w:t>The assignment is phased</w:t>
            </w:r>
            <w:r>
              <w:rPr>
                <w:rFonts w:ascii="Times New Roman" w:eastAsia="Times New Roman" w:hAnsi="Times New Roman" w:cs="Times New Roman"/>
                <w:b/>
                <w:sz w:val="24"/>
              </w:rPr>
              <w:t>: No</w:t>
            </w:r>
            <w:r>
              <w:rPr>
                <w:rFonts w:ascii="Times New Roman" w:eastAsia="Times New Roman" w:hAnsi="Times New Roman" w:cs="Times New Roman"/>
                <w:b/>
                <w:i/>
                <w:sz w:val="24"/>
              </w:rPr>
              <w:t xml:space="preserve"> </w:t>
            </w:r>
          </w:p>
          <w:p w14:paraId="5772AC02" w14:textId="77777777" w:rsidR="004E3706" w:rsidRDefault="008059D2">
            <w:r>
              <w:rPr>
                <w:rFonts w:ascii="Times New Roman" w:eastAsia="Times New Roman" w:hAnsi="Times New Roman" w:cs="Times New Roman"/>
                <w:sz w:val="24"/>
              </w:rPr>
              <w:t xml:space="preserve"> </w:t>
            </w:r>
          </w:p>
        </w:tc>
      </w:tr>
      <w:tr w:rsidR="004E3706" w14:paraId="40A24721" w14:textId="77777777">
        <w:trPr>
          <w:trHeight w:val="564"/>
        </w:trPr>
        <w:tc>
          <w:tcPr>
            <w:tcW w:w="1560" w:type="dxa"/>
            <w:tcBorders>
              <w:top w:val="single" w:sz="4" w:space="0" w:color="000000"/>
              <w:left w:val="single" w:sz="4" w:space="0" w:color="000000"/>
              <w:bottom w:val="single" w:sz="4" w:space="0" w:color="000000"/>
              <w:right w:val="single" w:sz="4" w:space="0" w:color="000000"/>
            </w:tcBorders>
          </w:tcPr>
          <w:p w14:paraId="0CAE7705" w14:textId="77777777" w:rsidR="004E3706" w:rsidRDefault="008059D2">
            <w:r>
              <w:rPr>
                <w:rFonts w:ascii="Times New Roman" w:eastAsia="Times New Roman" w:hAnsi="Times New Roman" w:cs="Times New Roman"/>
                <w:sz w:val="24"/>
              </w:rPr>
              <w:t xml:space="preserve">1.4 </w:t>
            </w:r>
          </w:p>
        </w:tc>
        <w:tc>
          <w:tcPr>
            <w:tcW w:w="7514" w:type="dxa"/>
            <w:tcBorders>
              <w:top w:val="single" w:sz="4" w:space="0" w:color="000000"/>
              <w:left w:val="single" w:sz="4" w:space="0" w:color="000000"/>
              <w:bottom w:val="single" w:sz="4" w:space="0" w:color="000000"/>
              <w:right w:val="single" w:sz="4" w:space="0" w:color="000000"/>
            </w:tcBorders>
          </w:tcPr>
          <w:p w14:paraId="1C18A1B5" w14:textId="77777777" w:rsidR="004E3706" w:rsidRDefault="008059D2">
            <w:r>
              <w:rPr>
                <w:rFonts w:ascii="Times New Roman" w:eastAsia="Times New Roman" w:hAnsi="Times New Roman" w:cs="Times New Roman"/>
                <w:sz w:val="24"/>
              </w:rPr>
              <w:t>A pre-bid conference will be held:  NO</w:t>
            </w:r>
            <w:r>
              <w:rPr>
                <w:rFonts w:ascii="Times New Roman" w:eastAsia="Times New Roman" w:hAnsi="Times New Roman" w:cs="Times New Roman"/>
                <w:b/>
                <w:i/>
                <w:sz w:val="24"/>
              </w:rPr>
              <w:t xml:space="preserve">  </w:t>
            </w:r>
          </w:p>
          <w:p w14:paraId="78005AA4" w14:textId="77777777" w:rsidR="004E3706" w:rsidRDefault="008059D2">
            <w:r>
              <w:rPr>
                <w:rFonts w:ascii="Times New Roman" w:eastAsia="Times New Roman" w:hAnsi="Times New Roman" w:cs="Times New Roman"/>
                <w:b/>
                <w:i/>
                <w:sz w:val="24"/>
              </w:rPr>
              <w:t xml:space="preserve"> </w:t>
            </w:r>
          </w:p>
        </w:tc>
      </w:tr>
      <w:tr w:rsidR="004E3706" w14:paraId="3296FAFF" w14:textId="77777777">
        <w:trPr>
          <w:trHeight w:val="1114"/>
        </w:trPr>
        <w:tc>
          <w:tcPr>
            <w:tcW w:w="1560" w:type="dxa"/>
            <w:tcBorders>
              <w:top w:val="single" w:sz="4" w:space="0" w:color="000000"/>
              <w:left w:val="single" w:sz="4" w:space="0" w:color="000000"/>
              <w:bottom w:val="single" w:sz="4" w:space="0" w:color="000000"/>
              <w:right w:val="single" w:sz="4" w:space="0" w:color="000000"/>
            </w:tcBorders>
          </w:tcPr>
          <w:p w14:paraId="2C8F9914" w14:textId="77777777" w:rsidR="004E3706" w:rsidRDefault="008059D2">
            <w:r>
              <w:rPr>
                <w:rFonts w:ascii="Times New Roman" w:eastAsia="Times New Roman" w:hAnsi="Times New Roman" w:cs="Times New Roman"/>
                <w:sz w:val="24"/>
              </w:rPr>
              <w:t xml:space="preserve">1.5 </w:t>
            </w:r>
          </w:p>
        </w:tc>
        <w:tc>
          <w:tcPr>
            <w:tcW w:w="7514" w:type="dxa"/>
            <w:tcBorders>
              <w:top w:val="single" w:sz="4" w:space="0" w:color="000000"/>
              <w:left w:val="single" w:sz="4" w:space="0" w:color="000000"/>
              <w:bottom w:val="single" w:sz="4" w:space="0" w:color="000000"/>
              <w:right w:val="single" w:sz="4" w:space="0" w:color="000000"/>
            </w:tcBorders>
          </w:tcPr>
          <w:p w14:paraId="1BF050CF" w14:textId="77777777" w:rsidR="004E3706" w:rsidRDefault="008059D2">
            <w:pPr>
              <w:spacing w:line="238" w:lineRule="auto"/>
              <w:ind w:right="1256"/>
            </w:pPr>
            <w:r>
              <w:rPr>
                <w:rFonts w:ascii="Times New Roman" w:eastAsia="Times New Roman" w:hAnsi="Times New Roman" w:cs="Times New Roman"/>
                <w:sz w:val="24"/>
              </w:rPr>
              <w:t xml:space="preserve">The Procuring Entity will provide the following inputs: Meeting rooms as needed. </w:t>
            </w:r>
          </w:p>
          <w:p w14:paraId="6D58E60B" w14:textId="77777777" w:rsidR="004E3706" w:rsidRDefault="008059D2">
            <w:r>
              <w:rPr>
                <w:rFonts w:ascii="Times New Roman" w:eastAsia="Times New Roman" w:hAnsi="Times New Roman" w:cs="Times New Roman"/>
                <w:sz w:val="24"/>
              </w:rPr>
              <w:t xml:space="preserve"> </w:t>
            </w:r>
          </w:p>
          <w:p w14:paraId="067E33D4" w14:textId="77777777" w:rsidR="004E3706" w:rsidRDefault="008059D2">
            <w:r>
              <w:rPr>
                <w:rFonts w:ascii="Times New Roman" w:eastAsia="Times New Roman" w:hAnsi="Times New Roman" w:cs="Times New Roman"/>
                <w:sz w:val="24"/>
              </w:rPr>
              <w:t xml:space="preserve">The experts will use their own laptops </w:t>
            </w:r>
          </w:p>
        </w:tc>
      </w:tr>
      <w:tr w:rsidR="004E3706" w14:paraId="73374830" w14:textId="77777777">
        <w:trPr>
          <w:trHeight w:val="5276"/>
        </w:trPr>
        <w:tc>
          <w:tcPr>
            <w:tcW w:w="1560" w:type="dxa"/>
            <w:tcBorders>
              <w:top w:val="single" w:sz="4" w:space="0" w:color="000000"/>
              <w:left w:val="single" w:sz="4" w:space="0" w:color="000000"/>
              <w:bottom w:val="single" w:sz="4" w:space="0" w:color="000000"/>
              <w:right w:val="single" w:sz="4" w:space="0" w:color="000000"/>
            </w:tcBorders>
          </w:tcPr>
          <w:p w14:paraId="6527DE34" w14:textId="77777777" w:rsidR="004E3706" w:rsidRDefault="008059D2">
            <w:r>
              <w:rPr>
                <w:rFonts w:ascii="Times New Roman" w:eastAsia="Times New Roman" w:hAnsi="Times New Roman" w:cs="Times New Roman"/>
                <w:sz w:val="24"/>
              </w:rPr>
              <w:lastRenderedPageBreak/>
              <w:t xml:space="preserve">2.1 </w:t>
            </w:r>
          </w:p>
        </w:tc>
        <w:tc>
          <w:tcPr>
            <w:tcW w:w="7514" w:type="dxa"/>
            <w:tcBorders>
              <w:top w:val="single" w:sz="4" w:space="0" w:color="000000"/>
              <w:left w:val="single" w:sz="4" w:space="0" w:color="000000"/>
              <w:bottom w:val="single" w:sz="4" w:space="0" w:color="000000"/>
              <w:right w:val="single" w:sz="4" w:space="0" w:color="000000"/>
            </w:tcBorders>
          </w:tcPr>
          <w:p w14:paraId="45845B5D" w14:textId="77777777" w:rsidR="004E3706" w:rsidRDefault="008059D2">
            <w:pPr>
              <w:spacing w:line="239" w:lineRule="auto"/>
              <w:jc w:val="both"/>
            </w:pPr>
            <w:r>
              <w:rPr>
                <w:rFonts w:ascii="Times New Roman" w:eastAsia="Times New Roman" w:hAnsi="Times New Roman" w:cs="Times New Roman"/>
                <w:sz w:val="24"/>
              </w:rPr>
              <w:t xml:space="preserve">Clarifications may be requested </w:t>
            </w:r>
            <w:r>
              <w:rPr>
                <w:rFonts w:ascii="Times New Roman" w:eastAsia="Times New Roman" w:hAnsi="Times New Roman" w:cs="Times New Roman"/>
                <w:b/>
                <w:i/>
                <w:sz w:val="24"/>
              </w:rPr>
              <w:t>15 calendar days’</w:t>
            </w:r>
            <w:r>
              <w:rPr>
                <w:rFonts w:ascii="Times New Roman" w:eastAsia="Times New Roman" w:hAnsi="Times New Roman" w:cs="Times New Roman"/>
                <w:sz w:val="24"/>
              </w:rPr>
              <w:t xml:space="preserve"> before the submission date.  </w:t>
            </w:r>
          </w:p>
          <w:p w14:paraId="01B1DCE6" w14:textId="77777777" w:rsidR="004E3706" w:rsidRDefault="008059D2">
            <w:r>
              <w:rPr>
                <w:rFonts w:ascii="Times New Roman" w:eastAsia="Times New Roman" w:hAnsi="Times New Roman" w:cs="Times New Roman"/>
                <w:sz w:val="24"/>
              </w:rPr>
              <w:t xml:space="preserve"> </w:t>
            </w:r>
          </w:p>
          <w:p w14:paraId="1F741C6D" w14:textId="77777777" w:rsidR="004E3706" w:rsidRDefault="008059D2">
            <w:r>
              <w:rPr>
                <w:rFonts w:ascii="Times New Roman" w:eastAsia="Times New Roman" w:hAnsi="Times New Roman" w:cs="Times New Roman"/>
                <w:sz w:val="24"/>
              </w:rPr>
              <w:t>The address for requesting clarifications is</w:t>
            </w:r>
            <w:r>
              <w:rPr>
                <w:rFonts w:ascii="Times New Roman" w:eastAsia="Times New Roman" w:hAnsi="Times New Roman" w:cs="Times New Roman"/>
                <w:b/>
                <w:i/>
                <w:sz w:val="24"/>
              </w:rPr>
              <w:t xml:space="preserve">:  </w:t>
            </w:r>
          </w:p>
          <w:p w14:paraId="44735645" w14:textId="77777777" w:rsidR="004E3706" w:rsidRDefault="008059D2">
            <w:pPr>
              <w:ind w:left="96"/>
            </w:pPr>
            <w:r>
              <w:rPr>
                <w:rFonts w:ascii="Times New Roman" w:eastAsia="Times New Roman" w:hAnsi="Times New Roman" w:cs="Times New Roman"/>
                <w:i/>
              </w:rPr>
              <w:t xml:space="preserve">SADC Secretariat </w:t>
            </w:r>
          </w:p>
          <w:p w14:paraId="17C1694A" w14:textId="77777777" w:rsidR="004E3706" w:rsidRDefault="008059D2">
            <w:pPr>
              <w:ind w:left="96"/>
            </w:pPr>
            <w:r>
              <w:rPr>
                <w:rFonts w:ascii="Times New Roman" w:eastAsia="Times New Roman" w:hAnsi="Times New Roman" w:cs="Times New Roman"/>
                <w:i/>
              </w:rPr>
              <w:t xml:space="preserve">Head of the Procurement Unit </w:t>
            </w:r>
          </w:p>
          <w:p w14:paraId="71F0F5A6" w14:textId="77777777" w:rsidR="004E3706" w:rsidRDefault="008059D2">
            <w:pPr>
              <w:ind w:left="96"/>
            </w:pPr>
            <w:r>
              <w:rPr>
                <w:rFonts w:ascii="Times New Roman" w:eastAsia="Times New Roman" w:hAnsi="Times New Roman" w:cs="Times New Roman"/>
              </w:rPr>
              <w:t>Address: Plot 54385, Central Business District</w:t>
            </w:r>
            <w:r>
              <w:rPr>
                <w:rFonts w:ascii="Times New Roman" w:eastAsia="Times New Roman" w:hAnsi="Times New Roman" w:cs="Times New Roman"/>
                <w:i/>
              </w:rPr>
              <w:t xml:space="preserve"> </w:t>
            </w:r>
          </w:p>
          <w:p w14:paraId="440CE33B" w14:textId="77777777" w:rsidR="004E3706" w:rsidRDefault="008059D2">
            <w:pPr>
              <w:ind w:left="96"/>
            </w:pPr>
            <w:r>
              <w:rPr>
                <w:rFonts w:ascii="Times New Roman" w:eastAsia="Times New Roman" w:hAnsi="Times New Roman" w:cs="Times New Roman"/>
                <w:i/>
              </w:rPr>
              <w:t xml:space="preserve">Ground Floor, Room 21 </w:t>
            </w:r>
          </w:p>
          <w:p w14:paraId="3D762713" w14:textId="77777777" w:rsidR="004E3706" w:rsidRDefault="008059D2">
            <w:pPr>
              <w:ind w:left="96"/>
            </w:pPr>
            <w:r>
              <w:rPr>
                <w:rFonts w:ascii="Times New Roman" w:eastAsia="Times New Roman" w:hAnsi="Times New Roman" w:cs="Times New Roman"/>
              </w:rPr>
              <w:t>City: Gaborone</w:t>
            </w:r>
            <w:r>
              <w:rPr>
                <w:rFonts w:ascii="Times New Roman" w:eastAsia="Times New Roman" w:hAnsi="Times New Roman" w:cs="Times New Roman"/>
                <w:i/>
              </w:rPr>
              <w:t xml:space="preserve"> </w:t>
            </w:r>
          </w:p>
          <w:p w14:paraId="78C5D92B" w14:textId="77777777" w:rsidR="004E3706" w:rsidRDefault="008059D2">
            <w:pPr>
              <w:ind w:left="96"/>
            </w:pPr>
            <w:r>
              <w:rPr>
                <w:rFonts w:ascii="Times New Roman" w:eastAsia="Times New Roman" w:hAnsi="Times New Roman" w:cs="Times New Roman"/>
              </w:rPr>
              <w:t>ZIP Code: N/A</w:t>
            </w:r>
            <w:r>
              <w:rPr>
                <w:rFonts w:ascii="Times New Roman" w:eastAsia="Times New Roman" w:hAnsi="Times New Roman" w:cs="Times New Roman"/>
                <w:i/>
              </w:rPr>
              <w:t xml:space="preserve"> </w:t>
            </w:r>
          </w:p>
          <w:p w14:paraId="59293B95" w14:textId="77777777" w:rsidR="004E3706" w:rsidRDefault="008059D2">
            <w:pPr>
              <w:ind w:left="96"/>
            </w:pPr>
            <w:r>
              <w:rPr>
                <w:rFonts w:ascii="Times New Roman" w:eastAsia="Times New Roman" w:hAnsi="Times New Roman" w:cs="Times New Roman"/>
              </w:rPr>
              <w:t>Country: Botswana</w:t>
            </w:r>
            <w:r>
              <w:rPr>
                <w:rFonts w:ascii="Times New Roman" w:eastAsia="Times New Roman" w:hAnsi="Times New Roman" w:cs="Times New Roman"/>
                <w:i/>
              </w:rPr>
              <w:t xml:space="preserve"> </w:t>
            </w:r>
          </w:p>
          <w:p w14:paraId="1DDFB1CD" w14:textId="77777777" w:rsidR="004E3706" w:rsidRDefault="008059D2">
            <w:pPr>
              <w:ind w:left="96"/>
            </w:pPr>
            <w:r>
              <w:rPr>
                <w:rFonts w:ascii="Times New Roman" w:eastAsia="Times New Roman" w:hAnsi="Times New Roman" w:cs="Times New Roman"/>
              </w:rPr>
              <w:t>Telephone: +267-3951863</w:t>
            </w:r>
            <w:r>
              <w:rPr>
                <w:rFonts w:ascii="Times New Roman" w:eastAsia="Times New Roman" w:hAnsi="Times New Roman" w:cs="Times New Roman"/>
                <w:i/>
              </w:rPr>
              <w:t xml:space="preserve"> </w:t>
            </w:r>
          </w:p>
          <w:p w14:paraId="29B4C3D1" w14:textId="77777777" w:rsidR="004E3706" w:rsidRDefault="008059D2">
            <w:pPr>
              <w:ind w:left="96"/>
            </w:pPr>
            <w:r>
              <w:rPr>
                <w:rFonts w:ascii="Times New Roman" w:eastAsia="Times New Roman" w:hAnsi="Times New Roman" w:cs="Times New Roman"/>
              </w:rPr>
              <w:t>Facsimile number: +267-3972848 / +267-3181070</w:t>
            </w:r>
            <w:r>
              <w:rPr>
                <w:rFonts w:ascii="Times New Roman" w:eastAsia="Times New Roman" w:hAnsi="Times New Roman" w:cs="Times New Roman"/>
                <w:i/>
              </w:rPr>
              <w:t xml:space="preserve"> </w:t>
            </w:r>
          </w:p>
          <w:p w14:paraId="16C8E133" w14:textId="77777777" w:rsidR="004E3706" w:rsidRDefault="008059D2">
            <w:pPr>
              <w:spacing w:after="3"/>
              <w:ind w:left="96"/>
            </w:pPr>
            <w:r>
              <w:rPr>
                <w:rFonts w:ascii="Times New Roman" w:eastAsia="Times New Roman" w:hAnsi="Times New Roman" w:cs="Times New Roman"/>
              </w:rPr>
              <w:t xml:space="preserve">Electronic mail address: </w:t>
            </w:r>
            <w:r>
              <w:rPr>
                <w:rFonts w:ascii="Times New Roman" w:eastAsia="Times New Roman" w:hAnsi="Times New Roman" w:cs="Times New Roman"/>
                <w:color w:val="0000FF"/>
                <w:u w:val="single" w:color="0000FF"/>
              </w:rPr>
              <w:t>ggwaza@sadc.int</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37424D0" w14:textId="77777777" w:rsidR="004E3706" w:rsidRDefault="008059D2">
            <w:r>
              <w:rPr>
                <w:rFonts w:ascii="Times New Roman" w:eastAsia="Times New Roman" w:hAnsi="Times New Roman" w:cs="Times New Roman"/>
                <w:b/>
                <w:i/>
                <w:sz w:val="24"/>
              </w:rPr>
              <w:t xml:space="preserve"> </w:t>
            </w:r>
          </w:p>
          <w:p w14:paraId="09B51DC0" w14:textId="77777777" w:rsidR="004E3706" w:rsidRDefault="008059D2">
            <w:r>
              <w:rPr>
                <w:rFonts w:ascii="Times New Roman" w:eastAsia="Times New Roman" w:hAnsi="Times New Roman" w:cs="Times New Roman"/>
                <w:b/>
                <w:i/>
                <w:sz w:val="24"/>
              </w:rPr>
              <w:t xml:space="preserve">With copy to </w:t>
            </w:r>
            <w:r>
              <w:rPr>
                <w:rFonts w:ascii="Times New Roman" w:eastAsia="Times New Roman" w:hAnsi="Times New Roman" w:cs="Times New Roman"/>
                <w:b/>
                <w:i/>
                <w:color w:val="0000FF"/>
                <w:sz w:val="24"/>
                <w:u w:val="single" w:color="0000FF"/>
              </w:rPr>
              <w:t>rhaufiku@sadc.int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and tkherehloa@sadc.int </w:t>
            </w:r>
          </w:p>
          <w:p w14:paraId="04430E98" w14:textId="77777777" w:rsidR="004E3706" w:rsidRDefault="008059D2">
            <w:r>
              <w:rPr>
                <w:rFonts w:ascii="Times New Roman" w:eastAsia="Times New Roman" w:hAnsi="Times New Roman" w:cs="Times New Roman"/>
                <w:sz w:val="24"/>
              </w:rPr>
              <w:t xml:space="preserve"> </w:t>
            </w:r>
          </w:p>
          <w:p w14:paraId="1B938768" w14:textId="77777777" w:rsidR="004E3706" w:rsidRDefault="008059D2">
            <w:r>
              <w:rPr>
                <w:rFonts w:ascii="Times New Roman" w:eastAsia="Times New Roman" w:hAnsi="Times New Roman" w:cs="Times New Roman"/>
                <w:sz w:val="24"/>
              </w:rPr>
              <w:t>The correspondence shall bear the following reference</w:t>
            </w:r>
            <w:r>
              <w:rPr>
                <w:rFonts w:ascii="Times New Roman" w:eastAsia="Times New Roman" w:hAnsi="Times New Roman" w:cs="Times New Roman"/>
                <w:b/>
                <w:i/>
                <w:sz w:val="24"/>
              </w:rPr>
              <w:t xml:space="preserve">: </w:t>
            </w:r>
          </w:p>
          <w:p w14:paraId="05BE5E60" w14:textId="77777777" w:rsidR="004E3706" w:rsidRDefault="008059D2">
            <w:r>
              <w:rPr>
                <w:rFonts w:ascii="Times New Roman" w:eastAsia="Times New Roman" w:hAnsi="Times New Roman" w:cs="Times New Roman"/>
                <w:b/>
                <w:sz w:val="24"/>
              </w:rPr>
              <w:t xml:space="preserve">SADC/HR &amp; A/01/2018: </w:t>
            </w:r>
            <w:r>
              <w:rPr>
                <w:rFonts w:ascii="Times New Roman" w:eastAsia="Times New Roman" w:hAnsi="Times New Roman" w:cs="Times New Roman"/>
                <w:b/>
              </w:rPr>
              <w:t>Review of SADC Secretariat human resources and administration policies</w:t>
            </w:r>
            <w:r>
              <w:rPr>
                <w:rFonts w:ascii="Times New Roman" w:eastAsia="Times New Roman" w:hAnsi="Times New Roman" w:cs="Times New Roman"/>
                <w:sz w:val="24"/>
              </w:rPr>
              <w:t xml:space="preserve"> </w:t>
            </w:r>
          </w:p>
        </w:tc>
      </w:tr>
      <w:tr w:rsidR="004E3706" w14:paraId="335E7939" w14:textId="77777777">
        <w:trPr>
          <w:trHeight w:val="2890"/>
        </w:trPr>
        <w:tc>
          <w:tcPr>
            <w:tcW w:w="1560" w:type="dxa"/>
            <w:tcBorders>
              <w:top w:val="single" w:sz="4" w:space="0" w:color="000000"/>
              <w:left w:val="single" w:sz="4" w:space="0" w:color="000000"/>
              <w:bottom w:val="single" w:sz="4" w:space="0" w:color="000000"/>
              <w:right w:val="single" w:sz="4" w:space="0" w:color="000000"/>
            </w:tcBorders>
          </w:tcPr>
          <w:p w14:paraId="2AD945EF" w14:textId="77777777" w:rsidR="004E3706" w:rsidRDefault="008059D2">
            <w:r>
              <w:rPr>
                <w:rFonts w:ascii="Times New Roman" w:eastAsia="Times New Roman" w:hAnsi="Times New Roman" w:cs="Times New Roman"/>
                <w:sz w:val="24"/>
              </w:rPr>
              <w:t xml:space="preserve">3.1 </w:t>
            </w:r>
          </w:p>
        </w:tc>
        <w:tc>
          <w:tcPr>
            <w:tcW w:w="7514" w:type="dxa"/>
            <w:tcBorders>
              <w:top w:val="single" w:sz="4" w:space="0" w:color="000000"/>
              <w:left w:val="single" w:sz="4" w:space="0" w:color="000000"/>
              <w:bottom w:val="single" w:sz="4" w:space="0" w:color="000000"/>
              <w:right w:val="single" w:sz="4" w:space="0" w:color="000000"/>
            </w:tcBorders>
          </w:tcPr>
          <w:p w14:paraId="6C5CBC43" w14:textId="77777777" w:rsidR="004E3706" w:rsidRDefault="008059D2">
            <w:r>
              <w:rPr>
                <w:rFonts w:ascii="Times New Roman" w:eastAsia="Times New Roman" w:hAnsi="Times New Roman" w:cs="Times New Roman"/>
                <w:sz w:val="24"/>
              </w:rPr>
              <w:t>The language of the bidding process is:</w:t>
            </w:r>
            <w:r>
              <w:rPr>
                <w:rFonts w:ascii="Times New Roman" w:eastAsia="Times New Roman" w:hAnsi="Times New Roman" w:cs="Times New Roman"/>
                <w:b/>
                <w:i/>
                <w:sz w:val="24"/>
              </w:rPr>
              <w:t xml:space="preserve"> English </w:t>
            </w:r>
          </w:p>
          <w:p w14:paraId="3CAF3965" w14:textId="77777777" w:rsidR="004E3706" w:rsidRDefault="008059D2">
            <w:r>
              <w:rPr>
                <w:rFonts w:ascii="Times New Roman" w:eastAsia="Times New Roman" w:hAnsi="Times New Roman" w:cs="Times New Roman"/>
                <w:b/>
                <w:i/>
                <w:sz w:val="24"/>
              </w:rPr>
              <w:t xml:space="preserve"> </w:t>
            </w:r>
          </w:p>
          <w:p w14:paraId="2939B6A1" w14:textId="77777777" w:rsidR="004E3706" w:rsidRDefault="008059D2">
            <w:pPr>
              <w:spacing w:after="120" w:line="238" w:lineRule="auto"/>
              <w:ind w:right="58"/>
              <w:jc w:val="both"/>
            </w:pPr>
            <w:r>
              <w:rPr>
                <w:rFonts w:ascii="Times New Roman" w:eastAsia="Times New Roman" w:hAnsi="Times New Roman" w:cs="Times New Roman"/>
                <w:sz w:val="24"/>
              </w:rPr>
              <w:t>However, any supporting documents that are part of the bid shall be issued in any SADC Secretariat official languages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 </w:t>
            </w:r>
          </w:p>
          <w:p w14:paraId="261FF749" w14:textId="77777777" w:rsidR="004E3706" w:rsidRDefault="008059D2">
            <w:pPr>
              <w:jc w:val="both"/>
            </w:pPr>
            <w:r>
              <w:rPr>
                <w:rFonts w:ascii="Times New Roman" w:eastAsia="Times New Roman" w:hAnsi="Times New Roman" w:cs="Times New Roman"/>
                <w:sz w:val="24"/>
              </w:rPr>
              <w:t>In case of discrepancies between the original language and the language of translation, the language of translation shall prevail</w:t>
            </w:r>
            <w:r>
              <w:rPr>
                <w:rFonts w:ascii="Times New Roman" w:eastAsia="Times New Roman" w:hAnsi="Times New Roman" w:cs="Times New Roman"/>
              </w:rPr>
              <w:t>.</w:t>
            </w:r>
            <w:r>
              <w:rPr>
                <w:rFonts w:ascii="Times New Roman" w:eastAsia="Times New Roman" w:hAnsi="Times New Roman" w:cs="Times New Roman"/>
                <w:sz w:val="24"/>
              </w:rPr>
              <w:t xml:space="preserve"> </w:t>
            </w:r>
          </w:p>
        </w:tc>
      </w:tr>
      <w:tr w:rsidR="004E3706" w14:paraId="53BEF58C" w14:textId="77777777">
        <w:trPr>
          <w:trHeight w:val="840"/>
        </w:trPr>
        <w:tc>
          <w:tcPr>
            <w:tcW w:w="1560" w:type="dxa"/>
            <w:tcBorders>
              <w:top w:val="single" w:sz="4" w:space="0" w:color="000000"/>
              <w:left w:val="single" w:sz="4" w:space="0" w:color="000000"/>
              <w:bottom w:val="single" w:sz="4" w:space="0" w:color="000000"/>
              <w:right w:val="single" w:sz="4" w:space="0" w:color="000000"/>
            </w:tcBorders>
          </w:tcPr>
          <w:p w14:paraId="4A5D410B" w14:textId="77777777" w:rsidR="004E3706" w:rsidRDefault="008059D2">
            <w:r>
              <w:rPr>
                <w:rFonts w:ascii="Times New Roman" w:eastAsia="Times New Roman" w:hAnsi="Times New Roman" w:cs="Times New Roman"/>
                <w:sz w:val="24"/>
              </w:rPr>
              <w:t xml:space="preserve">3.3 </w:t>
            </w:r>
          </w:p>
        </w:tc>
        <w:tc>
          <w:tcPr>
            <w:tcW w:w="7514" w:type="dxa"/>
            <w:tcBorders>
              <w:top w:val="single" w:sz="4" w:space="0" w:color="000000"/>
              <w:left w:val="single" w:sz="4" w:space="0" w:color="000000"/>
              <w:bottom w:val="single" w:sz="4" w:space="0" w:color="000000"/>
              <w:right w:val="single" w:sz="4" w:space="0" w:color="000000"/>
            </w:tcBorders>
          </w:tcPr>
          <w:p w14:paraId="76952BD1" w14:textId="77777777" w:rsidR="004E3706" w:rsidRDefault="008059D2">
            <w:pPr>
              <w:ind w:left="720" w:right="60" w:hanging="720"/>
              <w:jc w:val="both"/>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The Bidder </w:t>
            </w:r>
            <w:r>
              <w:rPr>
                <w:rFonts w:ascii="Times New Roman" w:eastAsia="Times New Roman" w:hAnsi="Times New Roman" w:cs="Times New Roman"/>
                <w:b/>
                <w:i/>
                <w:sz w:val="24"/>
              </w:rPr>
              <w:t xml:space="preserve">may subcontract </w:t>
            </w:r>
            <w:r>
              <w:rPr>
                <w:rFonts w:ascii="Times New Roman" w:eastAsia="Times New Roman" w:hAnsi="Times New Roman" w:cs="Times New Roman"/>
                <w:sz w:val="24"/>
              </w:rPr>
              <w:t xml:space="preserve">any portion of the assignment. </w:t>
            </w:r>
            <w:r>
              <w:rPr>
                <w:rFonts w:ascii="Times New Roman" w:eastAsia="Times New Roman" w:hAnsi="Times New Roman" w:cs="Times New Roman"/>
                <w:b/>
                <w:i/>
                <w:sz w:val="24"/>
              </w:rPr>
              <w:t xml:space="preserve">Maximum 30% of the staff days allocated to the assignment may be subcontracted. </w:t>
            </w:r>
            <w:r>
              <w:rPr>
                <w:rFonts w:ascii="Times New Roman" w:eastAsia="Times New Roman" w:hAnsi="Times New Roman" w:cs="Times New Roman"/>
                <w:sz w:val="24"/>
              </w:rPr>
              <w:t xml:space="preserve"> </w:t>
            </w:r>
          </w:p>
        </w:tc>
      </w:tr>
    </w:tbl>
    <w:p w14:paraId="5FDEE92E" w14:textId="77777777" w:rsidR="004E3706" w:rsidRDefault="004E3706">
      <w:pPr>
        <w:spacing w:after="0"/>
        <w:ind w:left="-1728" w:right="130"/>
      </w:pPr>
    </w:p>
    <w:tbl>
      <w:tblPr>
        <w:tblStyle w:val="TableGrid"/>
        <w:tblW w:w="9074" w:type="dxa"/>
        <w:tblInd w:w="-142" w:type="dxa"/>
        <w:tblCellMar>
          <w:top w:w="9" w:type="dxa"/>
          <w:left w:w="72" w:type="dxa"/>
          <w:right w:w="12" w:type="dxa"/>
        </w:tblCellMar>
        <w:tblLook w:val="04A0" w:firstRow="1" w:lastRow="0" w:firstColumn="1" w:lastColumn="0" w:noHBand="0" w:noVBand="1"/>
      </w:tblPr>
      <w:tblGrid>
        <w:gridCol w:w="1560"/>
        <w:gridCol w:w="7514"/>
      </w:tblGrid>
      <w:tr w:rsidR="004E3706" w14:paraId="207686C7" w14:textId="77777777">
        <w:trPr>
          <w:trHeight w:val="838"/>
        </w:trPr>
        <w:tc>
          <w:tcPr>
            <w:tcW w:w="1560" w:type="dxa"/>
            <w:tcBorders>
              <w:top w:val="single" w:sz="4" w:space="0" w:color="000000"/>
              <w:left w:val="single" w:sz="4" w:space="0" w:color="000000"/>
              <w:bottom w:val="single" w:sz="4" w:space="0" w:color="000000"/>
              <w:right w:val="single" w:sz="4" w:space="0" w:color="000000"/>
            </w:tcBorders>
          </w:tcPr>
          <w:p w14:paraId="05A46414" w14:textId="77777777" w:rsidR="004E3706" w:rsidRDefault="004E3706"/>
        </w:tc>
        <w:tc>
          <w:tcPr>
            <w:tcW w:w="7514" w:type="dxa"/>
            <w:tcBorders>
              <w:top w:val="single" w:sz="4" w:space="0" w:color="000000"/>
              <w:left w:val="single" w:sz="4" w:space="0" w:color="000000"/>
              <w:bottom w:val="single" w:sz="4" w:space="0" w:color="000000"/>
              <w:right w:val="single" w:sz="4" w:space="0" w:color="000000"/>
            </w:tcBorders>
          </w:tcPr>
          <w:p w14:paraId="0EA008FE" w14:textId="77777777" w:rsidR="004E3706" w:rsidRDefault="008059D2">
            <w:pPr>
              <w:spacing w:line="239" w:lineRule="auto"/>
              <w:ind w:left="720" w:hanging="720"/>
              <w:jc w:val="both"/>
            </w:pPr>
            <w:r>
              <w:rPr>
                <w:rFonts w:ascii="Times New Roman" w:eastAsia="Times New Roman" w:hAnsi="Times New Roman" w:cs="Times New Roman"/>
                <w:sz w:val="24"/>
              </w:rPr>
              <w:t xml:space="preserve">(ii)    Reports that are part of the assignment must be written in the following language(s): </w:t>
            </w:r>
            <w:r>
              <w:rPr>
                <w:rFonts w:ascii="Times New Roman" w:eastAsia="Times New Roman" w:hAnsi="Times New Roman" w:cs="Times New Roman"/>
                <w:b/>
                <w:sz w:val="24"/>
              </w:rPr>
              <w:t>English</w:t>
            </w:r>
            <w:r>
              <w:rPr>
                <w:rFonts w:ascii="Times New Roman" w:eastAsia="Times New Roman" w:hAnsi="Times New Roman" w:cs="Times New Roman"/>
                <w:sz w:val="24"/>
              </w:rPr>
              <w:t xml:space="preserve">  </w:t>
            </w:r>
          </w:p>
          <w:p w14:paraId="2C85B4D1" w14:textId="77777777" w:rsidR="004E3706" w:rsidRDefault="008059D2">
            <w:pPr>
              <w:ind w:left="547"/>
            </w:pPr>
            <w:r>
              <w:rPr>
                <w:rFonts w:ascii="Times New Roman" w:eastAsia="Times New Roman" w:hAnsi="Times New Roman" w:cs="Times New Roman"/>
                <w:sz w:val="24"/>
              </w:rPr>
              <w:t xml:space="preserve"> </w:t>
            </w:r>
          </w:p>
        </w:tc>
      </w:tr>
      <w:tr w:rsidR="004E3706" w14:paraId="3B95922C" w14:textId="77777777">
        <w:trPr>
          <w:trHeight w:val="878"/>
        </w:trPr>
        <w:tc>
          <w:tcPr>
            <w:tcW w:w="1560" w:type="dxa"/>
            <w:tcBorders>
              <w:top w:val="single" w:sz="4" w:space="0" w:color="000000"/>
              <w:left w:val="single" w:sz="4" w:space="0" w:color="000000"/>
              <w:bottom w:val="single" w:sz="4" w:space="0" w:color="000000"/>
              <w:right w:val="single" w:sz="4" w:space="0" w:color="000000"/>
            </w:tcBorders>
          </w:tcPr>
          <w:p w14:paraId="7E1D3364" w14:textId="77777777" w:rsidR="004E3706" w:rsidRDefault="008059D2">
            <w:r>
              <w:rPr>
                <w:rFonts w:ascii="Times New Roman" w:eastAsia="Times New Roman" w:hAnsi="Times New Roman" w:cs="Times New Roman"/>
                <w:sz w:val="24"/>
              </w:rPr>
              <w:t xml:space="preserve">3.9 </w:t>
            </w:r>
          </w:p>
        </w:tc>
        <w:tc>
          <w:tcPr>
            <w:tcW w:w="7514" w:type="dxa"/>
            <w:tcBorders>
              <w:top w:val="single" w:sz="4" w:space="0" w:color="000000"/>
              <w:left w:val="single" w:sz="4" w:space="0" w:color="000000"/>
              <w:bottom w:val="single" w:sz="4" w:space="0" w:color="000000"/>
              <w:right w:val="single" w:sz="4" w:space="0" w:color="000000"/>
            </w:tcBorders>
          </w:tcPr>
          <w:p w14:paraId="41497EE3" w14:textId="77777777" w:rsidR="004E3706" w:rsidRDefault="008059D2">
            <w:r>
              <w:rPr>
                <w:rFonts w:ascii="Times New Roman" w:eastAsia="Times New Roman" w:hAnsi="Times New Roman" w:cs="Times New Roman"/>
                <w:sz w:val="24"/>
              </w:rPr>
              <w:t xml:space="preserve">The maximum available budget for this contract is </w:t>
            </w:r>
            <w:r>
              <w:rPr>
                <w:rFonts w:ascii="Arial" w:eastAsia="Arial" w:hAnsi="Arial" w:cs="Arial"/>
                <w:b/>
                <w:sz w:val="24"/>
              </w:rPr>
              <w:t>US$50,000 .</w:t>
            </w:r>
            <w:r>
              <w:rPr>
                <w:rFonts w:ascii="Times New Roman" w:eastAsia="Times New Roman" w:hAnsi="Times New Roman" w:cs="Times New Roman"/>
                <w:sz w:val="24"/>
              </w:rPr>
              <w:t xml:space="preserve"> </w:t>
            </w:r>
          </w:p>
        </w:tc>
      </w:tr>
      <w:tr w:rsidR="004E3706" w14:paraId="6430639E" w14:textId="77777777">
        <w:trPr>
          <w:trHeight w:val="838"/>
        </w:trPr>
        <w:tc>
          <w:tcPr>
            <w:tcW w:w="1560" w:type="dxa"/>
            <w:tcBorders>
              <w:top w:val="single" w:sz="4" w:space="0" w:color="000000"/>
              <w:left w:val="single" w:sz="4" w:space="0" w:color="000000"/>
              <w:bottom w:val="single" w:sz="4" w:space="0" w:color="000000"/>
              <w:right w:val="single" w:sz="4" w:space="0" w:color="000000"/>
            </w:tcBorders>
          </w:tcPr>
          <w:p w14:paraId="7415754D" w14:textId="77777777" w:rsidR="004E3706" w:rsidRDefault="008059D2">
            <w:r>
              <w:rPr>
                <w:rFonts w:ascii="Times New Roman" w:eastAsia="Times New Roman" w:hAnsi="Times New Roman" w:cs="Times New Roman"/>
                <w:sz w:val="24"/>
              </w:rPr>
              <w:t xml:space="preserve">3.12 </w:t>
            </w:r>
          </w:p>
          <w:p w14:paraId="76420A93" w14:textId="77777777" w:rsidR="004E3706" w:rsidRDefault="008059D2">
            <w:r>
              <w:rPr>
                <w:rFonts w:ascii="Times New Roman" w:eastAsia="Times New Roman" w:hAnsi="Times New Roman" w:cs="Times New Roman"/>
                <w:sz w:val="24"/>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5E9C9021" w14:textId="77777777" w:rsidR="004E3706" w:rsidRDefault="008059D2">
            <w:pPr>
              <w:spacing w:line="254" w:lineRule="auto"/>
            </w:pPr>
            <w:r>
              <w:rPr>
                <w:rFonts w:ascii="Times New Roman" w:eastAsia="Times New Roman" w:hAnsi="Times New Roman" w:cs="Times New Roman"/>
                <w:sz w:val="24"/>
              </w:rPr>
              <w:t xml:space="preserve">Proposals must remain valid </w:t>
            </w:r>
            <w:r>
              <w:rPr>
                <w:rFonts w:ascii="Times New Roman" w:eastAsia="Times New Roman" w:hAnsi="Times New Roman" w:cs="Times New Roman"/>
                <w:b/>
                <w:i/>
                <w:sz w:val="24"/>
              </w:rPr>
              <w:t xml:space="preserve">90 </w:t>
            </w:r>
            <w:r>
              <w:rPr>
                <w:rFonts w:ascii="Times New Roman" w:eastAsia="Times New Roman" w:hAnsi="Times New Roman" w:cs="Times New Roman"/>
                <w:sz w:val="24"/>
              </w:rPr>
              <w:t>days after the submission date</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w:t>
            </w:r>
          </w:p>
          <w:p w14:paraId="37521D07" w14:textId="77777777" w:rsidR="004E3706" w:rsidRDefault="008059D2">
            <w:r>
              <w:rPr>
                <w:rFonts w:ascii="Times New Roman" w:eastAsia="Times New Roman" w:hAnsi="Times New Roman" w:cs="Times New Roman"/>
                <w:sz w:val="24"/>
              </w:rPr>
              <w:t xml:space="preserve"> </w:t>
            </w:r>
          </w:p>
        </w:tc>
      </w:tr>
      <w:tr w:rsidR="004E3706" w14:paraId="254B96C6" w14:textId="77777777">
        <w:trPr>
          <w:trHeight w:val="1114"/>
        </w:trPr>
        <w:tc>
          <w:tcPr>
            <w:tcW w:w="1560" w:type="dxa"/>
            <w:tcBorders>
              <w:top w:val="single" w:sz="4" w:space="0" w:color="000000"/>
              <w:left w:val="single" w:sz="4" w:space="0" w:color="000000"/>
              <w:bottom w:val="single" w:sz="4" w:space="0" w:color="000000"/>
              <w:right w:val="single" w:sz="4" w:space="0" w:color="000000"/>
            </w:tcBorders>
          </w:tcPr>
          <w:p w14:paraId="2F6A8894" w14:textId="77777777" w:rsidR="004E3706" w:rsidRDefault="008059D2">
            <w:r>
              <w:rPr>
                <w:rFonts w:ascii="Times New Roman" w:eastAsia="Times New Roman" w:hAnsi="Times New Roman" w:cs="Times New Roman"/>
                <w:sz w:val="24"/>
              </w:rPr>
              <w:lastRenderedPageBreak/>
              <w:t xml:space="preserve">4.3 </w:t>
            </w:r>
          </w:p>
        </w:tc>
        <w:tc>
          <w:tcPr>
            <w:tcW w:w="7514" w:type="dxa"/>
            <w:tcBorders>
              <w:top w:val="single" w:sz="4" w:space="0" w:color="000000"/>
              <w:left w:val="single" w:sz="4" w:space="0" w:color="000000"/>
              <w:bottom w:val="single" w:sz="4" w:space="0" w:color="000000"/>
              <w:right w:val="single" w:sz="4" w:space="0" w:color="000000"/>
            </w:tcBorders>
          </w:tcPr>
          <w:p w14:paraId="250669FD" w14:textId="77777777" w:rsidR="004E3706" w:rsidRDefault="008059D2">
            <w:pPr>
              <w:spacing w:line="238" w:lineRule="auto"/>
              <w:ind w:right="59"/>
              <w:jc w:val="both"/>
            </w:pPr>
            <w:r>
              <w:rPr>
                <w:rFonts w:ascii="Times New Roman" w:eastAsia="Times New Roman" w:hAnsi="Times New Roman" w:cs="Times New Roman"/>
                <w:sz w:val="24"/>
              </w:rPr>
              <w:t xml:space="preserve">Bidders must submit </w:t>
            </w:r>
            <w:r>
              <w:rPr>
                <w:rFonts w:ascii="Times New Roman" w:eastAsia="Times New Roman" w:hAnsi="Times New Roman" w:cs="Times New Roman"/>
                <w:b/>
                <w:sz w:val="24"/>
              </w:rPr>
              <w:t xml:space="preserve">1 original and </w:t>
            </w:r>
            <w:r>
              <w:rPr>
                <w:rFonts w:ascii="Times New Roman" w:eastAsia="Times New Roman" w:hAnsi="Times New Roman" w:cs="Times New Roman"/>
                <w:b/>
                <w:i/>
                <w:sz w:val="24"/>
              </w:rPr>
              <w:t xml:space="preserve">2 </w:t>
            </w:r>
            <w:r>
              <w:rPr>
                <w:rFonts w:ascii="Times New Roman" w:eastAsia="Times New Roman" w:hAnsi="Times New Roman" w:cs="Times New Roman"/>
                <w:b/>
                <w:sz w:val="24"/>
              </w:rPr>
              <w:t>additional copies</w:t>
            </w:r>
            <w:r>
              <w:rPr>
                <w:rFonts w:ascii="Times New Roman" w:eastAsia="Times New Roman" w:hAnsi="Times New Roman" w:cs="Times New Roman"/>
                <w:sz w:val="24"/>
              </w:rPr>
              <w:t xml:space="preserve"> of each proposal, in hard copy and </w:t>
            </w:r>
            <w:r>
              <w:rPr>
                <w:rFonts w:ascii="Times New Roman" w:eastAsia="Times New Roman" w:hAnsi="Times New Roman" w:cs="Times New Roman"/>
                <w:b/>
                <w:sz w:val="24"/>
              </w:rPr>
              <w:t>1 electronic version</w:t>
            </w:r>
            <w:r>
              <w:rPr>
                <w:rFonts w:ascii="Times New Roman" w:eastAsia="Times New Roman" w:hAnsi="Times New Roman" w:cs="Times New Roman"/>
                <w:sz w:val="24"/>
              </w:rPr>
              <w:t xml:space="preserve"> on USB </w:t>
            </w:r>
            <w:proofErr w:type="spellStart"/>
            <w:r>
              <w:rPr>
                <w:rFonts w:ascii="Times New Roman" w:eastAsia="Times New Roman" w:hAnsi="Times New Roman" w:cs="Times New Roman"/>
                <w:sz w:val="24"/>
              </w:rPr>
              <w:t>flashdisk</w:t>
            </w:r>
            <w:proofErr w:type="spellEnd"/>
            <w:r>
              <w:rPr>
                <w:rFonts w:ascii="Times New Roman" w:eastAsia="Times New Roman" w:hAnsi="Times New Roman" w:cs="Times New Roman"/>
                <w:sz w:val="24"/>
              </w:rPr>
              <w:t xml:space="preserve"> (written in a Microsoft Office application for the Technical proposal only). </w:t>
            </w:r>
          </w:p>
          <w:p w14:paraId="021CC8AF" w14:textId="77777777" w:rsidR="004E3706" w:rsidRDefault="008059D2">
            <w:r>
              <w:rPr>
                <w:rFonts w:ascii="Times New Roman" w:eastAsia="Times New Roman" w:hAnsi="Times New Roman" w:cs="Times New Roman"/>
                <w:sz w:val="24"/>
              </w:rPr>
              <w:t xml:space="preserve"> </w:t>
            </w:r>
          </w:p>
        </w:tc>
      </w:tr>
      <w:tr w:rsidR="004E3706" w14:paraId="67DA75FA" w14:textId="77777777">
        <w:trPr>
          <w:trHeight w:val="2564"/>
        </w:trPr>
        <w:tc>
          <w:tcPr>
            <w:tcW w:w="1560" w:type="dxa"/>
            <w:tcBorders>
              <w:top w:val="single" w:sz="4" w:space="0" w:color="000000"/>
              <w:left w:val="single" w:sz="4" w:space="0" w:color="000000"/>
              <w:bottom w:val="single" w:sz="4" w:space="0" w:color="000000"/>
              <w:right w:val="single" w:sz="4" w:space="0" w:color="000000"/>
            </w:tcBorders>
          </w:tcPr>
          <w:p w14:paraId="5FE4026C" w14:textId="77777777" w:rsidR="004E3706" w:rsidRDefault="008059D2">
            <w:r>
              <w:rPr>
                <w:rFonts w:ascii="Times New Roman" w:eastAsia="Times New Roman" w:hAnsi="Times New Roman" w:cs="Times New Roman"/>
                <w:sz w:val="24"/>
              </w:rPr>
              <w:t xml:space="preserve">4.4 </w:t>
            </w:r>
          </w:p>
        </w:tc>
        <w:tc>
          <w:tcPr>
            <w:tcW w:w="7514" w:type="dxa"/>
            <w:tcBorders>
              <w:top w:val="single" w:sz="4" w:space="0" w:color="000000"/>
              <w:left w:val="single" w:sz="4" w:space="0" w:color="000000"/>
              <w:bottom w:val="single" w:sz="4" w:space="0" w:color="000000"/>
              <w:right w:val="single" w:sz="4" w:space="0" w:color="000000"/>
            </w:tcBorders>
          </w:tcPr>
          <w:p w14:paraId="493DC792" w14:textId="77777777" w:rsidR="004E3706" w:rsidRDefault="008059D2">
            <w:r>
              <w:rPr>
                <w:rFonts w:ascii="Times New Roman" w:eastAsia="Times New Roman" w:hAnsi="Times New Roman" w:cs="Times New Roman"/>
                <w:sz w:val="24"/>
              </w:rPr>
              <w:t xml:space="preserve">The proposal submission address is: </w:t>
            </w:r>
            <w:r>
              <w:rPr>
                <w:rFonts w:ascii="Times New Roman" w:eastAsia="Times New Roman" w:hAnsi="Times New Roman" w:cs="Times New Roman"/>
                <w:b/>
                <w:sz w:val="24"/>
              </w:rPr>
              <w:t xml:space="preserve"> </w:t>
            </w:r>
          </w:p>
          <w:p w14:paraId="621DF9D0" w14:textId="77777777" w:rsidR="004E3706" w:rsidRDefault="008059D2">
            <w:pPr>
              <w:ind w:left="130"/>
            </w:pPr>
            <w:r>
              <w:rPr>
                <w:rFonts w:ascii="Times New Roman" w:eastAsia="Times New Roman" w:hAnsi="Times New Roman" w:cs="Times New Roman"/>
              </w:rPr>
              <w:t xml:space="preserve">SADC Secretariat </w:t>
            </w:r>
          </w:p>
          <w:p w14:paraId="33058F3C" w14:textId="77777777" w:rsidR="004E3706" w:rsidRDefault="008059D2">
            <w:pPr>
              <w:ind w:left="130"/>
            </w:pPr>
            <w:r>
              <w:rPr>
                <w:rFonts w:ascii="Times New Roman" w:eastAsia="Times New Roman" w:hAnsi="Times New Roman" w:cs="Times New Roman"/>
              </w:rPr>
              <w:t xml:space="preserve">Plot 54385, Central Business District  </w:t>
            </w:r>
          </w:p>
          <w:p w14:paraId="7754AF22" w14:textId="77777777" w:rsidR="004E3706" w:rsidRDefault="008059D2">
            <w:pPr>
              <w:ind w:left="130"/>
            </w:pPr>
            <w:r>
              <w:rPr>
                <w:rFonts w:ascii="Times New Roman" w:eastAsia="Times New Roman" w:hAnsi="Times New Roman" w:cs="Times New Roman"/>
              </w:rPr>
              <w:t xml:space="preserve">Address: Plot 54385, Central Business District </w:t>
            </w:r>
          </w:p>
          <w:p w14:paraId="06CFB05A" w14:textId="77777777" w:rsidR="004E3706" w:rsidRDefault="008059D2">
            <w:pPr>
              <w:ind w:left="130"/>
            </w:pPr>
            <w:r>
              <w:rPr>
                <w:rFonts w:ascii="Times New Roman" w:eastAsia="Times New Roman" w:hAnsi="Times New Roman" w:cs="Times New Roman"/>
              </w:rPr>
              <w:t xml:space="preserve">Ground Floor, Room 21 </w:t>
            </w:r>
          </w:p>
          <w:p w14:paraId="68AD300E" w14:textId="77777777" w:rsidR="004E3706" w:rsidRDefault="008059D2">
            <w:pPr>
              <w:ind w:left="130"/>
            </w:pPr>
            <w:r>
              <w:rPr>
                <w:rFonts w:ascii="Times New Roman" w:eastAsia="Times New Roman" w:hAnsi="Times New Roman" w:cs="Times New Roman"/>
              </w:rPr>
              <w:t xml:space="preserve">City: Gaborone </w:t>
            </w:r>
          </w:p>
          <w:p w14:paraId="57196E3D" w14:textId="77777777" w:rsidR="004E3706" w:rsidRDefault="008059D2">
            <w:pPr>
              <w:ind w:left="130"/>
            </w:pPr>
            <w:r>
              <w:rPr>
                <w:rFonts w:ascii="Times New Roman" w:eastAsia="Times New Roman" w:hAnsi="Times New Roman" w:cs="Times New Roman"/>
              </w:rPr>
              <w:t xml:space="preserve">ZIP Code: P/Bag 0095 </w:t>
            </w:r>
          </w:p>
          <w:p w14:paraId="05A6FC3F" w14:textId="77777777" w:rsidR="004E3706" w:rsidRDefault="008059D2">
            <w:pPr>
              <w:ind w:left="130"/>
            </w:pPr>
            <w:r>
              <w:rPr>
                <w:rFonts w:ascii="Times New Roman" w:eastAsia="Times New Roman" w:hAnsi="Times New Roman" w:cs="Times New Roman"/>
              </w:rPr>
              <w:t xml:space="preserve">Country: Botswana </w:t>
            </w:r>
          </w:p>
          <w:p w14:paraId="7227A771" w14:textId="77777777" w:rsidR="004E3706" w:rsidRDefault="008059D2">
            <w:pPr>
              <w:ind w:left="130"/>
            </w:pPr>
            <w:r>
              <w:rPr>
                <w:rFonts w:ascii="Times New Roman" w:eastAsia="Times New Roman" w:hAnsi="Times New Roman" w:cs="Times New Roman"/>
              </w:rPr>
              <w:t xml:space="preserve">Telephone: +267-3951863 / +267-3641842 </w:t>
            </w:r>
          </w:p>
          <w:p w14:paraId="764FA0D8" w14:textId="77777777" w:rsidR="004E3706" w:rsidRDefault="008059D2">
            <w:pPr>
              <w:ind w:left="130"/>
            </w:pPr>
            <w:r>
              <w:rPr>
                <w:rFonts w:ascii="Times New Roman" w:eastAsia="Times New Roman" w:hAnsi="Times New Roman" w:cs="Times New Roman"/>
              </w:rPr>
              <w:t xml:space="preserve">Facsimile number: +267-3972848 / +267-3181070 </w:t>
            </w:r>
          </w:p>
        </w:tc>
      </w:tr>
      <w:tr w:rsidR="004E3706" w14:paraId="77DE2754" w14:textId="77777777">
        <w:trPr>
          <w:trHeight w:val="562"/>
        </w:trPr>
        <w:tc>
          <w:tcPr>
            <w:tcW w:w="1560" w:type="dxa"/>
            <w:tcBorders>
              <w:top w:val="single" w:sz="4" w:space="0" w:color="000000"/>
              <w:left w:val="single" w:sz="4" w:space="0" w:color="000000"/>
              <w:bottom w:val="single" w:sz="4" w:space="0" w:color="000000"/>
              <w:right w:val="single" w:sz="4" w:space="0" w:color="000000"/>
            </w:tcBorders>
          </w:tcPr>
          <w:p w14:paraId="42ECED3C" w14:textId="77777777" w:rsidR="004E3706" w:rsidRDefault="008059D2">
            <w:r>
              <w:rPr>
                <w:rFonts w:ascii="Times New Roman" w:eastAsia="Times New Roman" w:hAnsi="Times New Roman" w:cs="Times New Roman"/>
                <w:sz w:val="24"/>
              </w:rPr>
              <w:t xml:space="preserve">4.5 </w:t>
            </w:r>
          </w:p>
        </w:tc>
        <w:tc>
          <w:tcPr>
            <w:tcW w:w="7514" w:type="dxa"/>
            <w:tcBorders>
              <w:top w:val="single" w:sz="4" w:space="0" w:color="000000"/>
              <w:left w:val="single" w:sz="4" w:space="0" w:color="000000"/>
              <w:bottom w:val="single" w:sz="4" w:space="0" w:color="000000"/>
              <w:right w:val="single" w:sz="4" w:space="0" w:color="000000"/>
            </w:tcBorders>
          </w:tcPr>
          <w:p w14:paraId="1655E27A" w14:textId="108A6208" w:rsidR="004E3706" w:rsidRDefault="008059D2">
            <w:pPr>
              <w:jc w:val="both"/>
            </w:pPr>
            <w:r>
              <w:rPr>
                <w:rFonts w:ascii="Times New Roman" w:eastAsia="Times New Roman" w:hAnsi="Times New Roman" w:cs="Times New Roman"/>
                <w:sz w:val="24"/>
              </w:rPr>
              <w:t>Proposals must be submitted no later than the following date and time: Tuesday, 1</w:t>
            </w:r>
            <w:r>
              <w:rPr>
                <w:rFonts w:ascii="Times New Roman" w:eastAsia="Times New Roman" w:hAnsi="Times New Roman" w:cs="Times New Roman"/>
                <w:b/>
                <w:sz w:val="24"/>
              </w:rPr>
              <w:t>8</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w:t>
            </w:r>
            <w:r w:rsidR="00752808">
              <w:rPr>
                <w:rFonts w:ascii="Times New Roman" w:eastAsia="Times New Roman" w:hAnsi="Times New Roman" w:cs="Times New Roman"/>
                <w:b/>
                <w:sz w:val="24"/>
              </w:rPr>
              <w:t>December</w:t>
            </w:r>
            <w:bookmarkStart w:id="0" w:name="_GoBack"/>
            <w:bookmarkEnd w:id="0"/>
            <w:r>
              <w:rPr>
                <w:rFonts w:ascii="Times New Roman" w:eastAsia="Times New Roman" w:hAnsi="Times New Roman" w:cs="Times New Roman"/>
                <w:b/>
                <w:sz w:val="24"/>
              </w:rPr>
              <w:t xml:space="preserve"> 2018 at 16:00hrs local time .</w:t>
            </w:r>
            <w:r>
              <w:rPr>
                <w:rFonts w:ascii="Times New Roman" w:eastAsia="Times New Roman" w:hAnsi="Times New Roman" w:cs="Times New Roman"/>
                <w:sz w:val="24"/>
              </w:rPr>
              <w:t xml:space="preserve"> </w:t>
            </w:r>
          </w:p>
        </w:tc>
      </w:tr>
      <w:tr w:rsidR="004E3706" w14:paraId="2C0FE97E" w14:textId="77777777">
        <w:trPr>
          <w:trHeight w:val="2816"/>
        </w:trPr>
        <w:tc>
          <w:tcPr>
            <w:tcW w:w="1560" w:type="dxa"/>
            <w:tcBorders>
              <w:top w:val="single" w:sz="4" w:space="0" w:color="000000"/>
              <w:left w:val="single" w:sz="4" w:space="0" w:color="000000"/>
              <w:bottom w:val="single" w:sz="4" w:space="0" w:color="000000"/>
              <w:right w:val="single" w:sz="4" w:space="0" w:color="000000"/>
            </w:tcBorders>
          </w:tcPr>
          <w:p w14:paraId="2097A685" w14:textId="77777777" w:rsidR="004E3706" w:rsidRDefault="008059D2">
            <w:r>
              <w:rPr>
                <w:rFonts w:ascii="Times New Roman" w:eastAsia="Times New Roman" w:hAnsi="Times New Roman" w:cs="Times New Roman"/>
                <w:sz w:val="24"/>
              </w:rPr>
              <w:t xml:space="preserve">5.1 </w:t>
            </w:r>
          </w:p>
          <w:p w14:paraId="74DC1075" w14:textId="77777777" w:rsidR="004E3706" w:rsidRDefault="008059D2">
            <w:r>
              <w:rPr>
                <w:rFonts w:ascii="Times New Roman" w:eastAsia="Times New Roman" w:hAnsi="Times New Roman" w:cs="Times New Roman"/>
                <w:sz w:val="24"/>
              </w:rPr>
              <w:t xml:space="preserve"> </w:t>
            </w:r>
          </w:p>
          <w:p w14:paraId="39705808" w14:textId="77777777" w:rsidR="004E3706" w:rsidRDefault="008059D2">
            <w:r>
              <w:rPr>
                <w:rFonts w:ascii="Times New Roman" w:eastAsia="Times New Roman" w:hAnsi="Times New Roman" w:cs="Times New Roman"/>
                <w:sz w:val="24"/>
              </w:rPr>
              <w:t xml:space="preserve"> </w:t>
            </w:r>
          </w:p>
          <w:p w14:paraId="25EE0ABE" w14:textId="77777777" w:rsidR="004E3706" w:rsidRDefault="008059D2">
            <w:r>
              <w:rPr>
                <w:rFonts w:ascii="Times New Roman" w:eastAsia="Times New Roman" w:hAnsi="Times New Roman" w:cs="Times New Roman"/>
                <w:sz w:val="24"/>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381EDAB7" w14:textId="77777777" w:rsidR="004E3706" w:rsidRDefault="008059D2">
            <w:r>
              <w:rPr>
                <w:rFonts w:ascii="Times New Roman" w:eastAsia="Times New Roman" w:hAnsi="Times New Roman" w:cs="Times New Roman"/>
                <w:sz w:val="24"/>
              </w:rPr>
              <w:t xml:space="preserve">The address to send information to the Procuring Entity is:  </w:t>
            </w:r>
          </w:p>
          <w:p w14:paraId="12B96118" w14:textId="77777777" w:rsidR="004E3706" w:rsidRDefault="008059D2">
            <w:pPr>
              <w:ind w:left="130"/>
            </w:pPr>
            <w:r>
              <w:rPr>
                <w:rFonts w:ascii="Times New Roman" w:eastAsia="Times New Roman" w:hAnsi="Times New Roman" w:cs="Times New Roman"/>
                <w:i/>
              </w:rPr>
              <w:t xml:space="preserve">SADC Secretariat </w:t>
            </w:r>
          </w:p>
          <w:p w14:paraId="6CCE9B8D" w14:textId="77777777" w:rsidR="004E3706" w:rsidRDefault="008059D2">
            <w:pPr>
              <w:ind w:left="130"/>
            </w:pPr>
            <w:r>
              <w:rPr>
                <w:rFonts w:ascii="Times New Roman" w:eastAsia="Times New Roman" w:hAnsi="Times New Roman" w:cs="Times New Roman"/>
                <w:i/>
              </w:rPr>
              <w:t xml:space="preserve">Attention: Head of Procurement Unit,  </w:t>
            </w:r>
          </w:p>
          <w:p w14:paraId="4D325527" w14:textId="77777777" w:rsidR="004E3706" w:rsidRDefault="008059D2">
            <w:pPr>
              <w:ind w:left="130"/>
            </w:pPr>
            <w:r>
              <w:rPr>
                <w:rFonts w:ascii="Times New Roman" w:eastAsia="Times New Roman" w:hAnsi="Times New Roman" w:cs="Times New Roman"/>
                <w:i/>
              </w:rPr>
              <w:t xml:space="preserve">Plot 54385, Central Business District </w:t>
            </w:r>
          </w:p>
          <w:p w14:paraId="1EF9866C" w14:textId="77777777" w:rsidR="004E3706" w:rsidRDefault="008059D2">
            <w:pPr>
              <w:ind w:left="130"/>
            </w:pPr>
            <w:r>
              <w:rPr>
                <w:rFonts w:ascii="Times New Roman" w:eastAsia="Times New Roman" w:hAnsi="Times New Roman" w:cs="Times New Roman"/>
                <w:i/>
              </w:rPr>
              <w:t xml:space="preserve">Ground Floor, Meeting room DGP26 </w:t>
            </w:r>
          </w:p>
          <w:p w14:paraId="65A69B20" w14:textId="77777777" w:rsidR="004E3706" w:rsidRDefault="008059D2">
            <w:pPr>
              <w:ind w:left="130"/>
            </w:pPr>
            <w:r>
              <w:rPr>
                <w:rFonts w:ascii="Times New Roman" w:eastAsia="Times New Roman" w:hAnsi="Times New Roman" w:cs="Times New Roman"/>
                <w:i/>
              </w:rPr>
              <w:t xml:space="preserve">Gaborone </w:t>
            </w:r>
          </w:p>
          <w:p w14:paraId="4399F5D0" w14:textId="77777777" w:rsidR="004E3706" w:rsidRDefault="008059D2">
            <w:pPr>
              <w:ind w:left="130"/>
            </w:pPr>
            <w:r>
              <w:rPr>
                <w:rFonts w:ascii="Times New Roman" w:eastAsia="Times New Roman" w:hAnsi="Times New Roman" w:cs="Times New Roman"/>
                <w:i/>
              </w:rPr>
              <w:t xml:space="preserve">P/Bag 0095 </w:t>
            </w:r>
          </w:p>
          <w:p w14:paraId="04780894" w14:textId="77777777" w:rsidR="004E3706" w:rsidRDefault="008059D2">
            <w:pPr>
              <w:ind w:left="130"/>
            </w:pPr>
            <w:r>
              <w:rPr>
                <w:rFonts w:ascii="Times New Roman" w:eastAsia="Times New Roman" w:hAnsi="Times New Roman" w:cs="Times New Roman"/>
                <w:i/>
              </w:rPr>
              <w:t xml:space="preserve">Botswana </w:t>
            </w:r>
          </w:p>
          <w:p w14:paraId="0BEDCB58" w14:textId="77777777" w:rsidR="004E3706" w:rsidRDefault="008059D2">
            <w:pPr>
              <w:ind w:left="130"/>
            </w:pPr>
            <w:r>
              <w:rPr>
                <w:rFonts w:ascii="Times New Roman" w:eastAsia="Times New Roman" w:hAnsi="Times New Roman" w:cs="Times New Roman"/>
              </w:rPr>
              <w:t>Telephone: +267-3951863 / +267-3641842</w:t>
            </w:r>
            <w:r>
              <w:rPr>
                <w:rFonts w:ascii="Times New Roman" w:eastAsia="Times New Roman" w:hAnsi="Times New Roman" w:cs="Times New Roman"/>
                <w:i/>
              </w:rPr>
              <w:t xml:space="preserve"> </w:t>
            </w:r>
          </w:p>
          <w:p w14:paraId="3C9E9D93" w14:textId="77777777" w:rsidR="004E3706" w:rsidRDefault="008059D2">
            <w:pPr>
              <w:ind w:right="1983" w:firstLine="130"/>
            </w:pPr>
            <w:r>
              <w:rPr>
                <w:rFonts w:ascii="Times New Roman" w:eastAsia="Times New Roman" w:hAnsi="Times New Roman" w:cs="Times New Roman"/>
              </w:rPr>
              <w:t>Facsimile number: +267-3972848 / +267-3181070</w:t>
            </w:r>
            <w:r>
              <w:rPr>
                <w:rFonts w:ascii="Times New Roman" w:eastAsia="Times New Roman" w:hAnsi="Times New Roman" w:cs="Times New Roman"/>
                <w:i/>
              </w:rPr>
              <w:t xml:space="preserve"> </w:t>
            </w:r>
            <w:r>
              <w:rPr>
                <w:rFonts w:ascii="Times New Roman" w:eastAsia="Times New Roman" w:hAnsi="Times New Roman" w:cs="Times New Roman"/>
              </w:rPr>
              <w:t xml:space="preserve">Electronic mail address: </w:t>
            </w:r>
            <w:r>
              <w:rPr>
                <w:rFonts w:ascii="Times New Roman" w:eastAsia="Times New Roman" w:hAnsi="Times New Roman" w:cs="Times New Roman"/>
                <w:color w:val="0000FF"/>
                <w:u w:val="single" w:color="0000FF"/>
              </w:rPr>
              <w:t>ggwaza@sadc.int</w:t>
            </w:r>
            <w:r>
              <w:rPr>
                <w:rFonts w:ascii="Times New Roman" w:eastAsia="Times New Roman" w:hAnsi="Times New Roman" w:cs="Times New Roman"/>
                <w:sz w:val="24"/>
              </w:rPr>
              <w:t xml:space="preserve"> </w:t>
            </w:r>
          </w:p>
        </w:tc>
      </w:tr>
      <w:tr w:rsidR="004E3706" w14:paraId="05FA03C3" w14:textId="77777777">
        <w:trPr>
          <w:trHeight w:val="2816"/>
        </w:trPr>
        <w:tc>
          <w:tcPr>
            <w:tcW w:w="1560" w:type="dxa"/>
            <w:tcBorders>
              <w:top w:val="single" w:sz="4" w:space="0" w:color="000000"/>
              <w:left w:val="single" w:sz="4" w:space="0" w:color="000000"/>
              <w:bottom w:val="single" w:sz="4" w:space="0" w:color="000000"/>
              <w:right w:val="single" w:sz="4" w:space="0" w:color="000000"/>
            </w:tcBorders>
          </w:tcPr>
          <w:p w14:paraId="797D5F7C" w14:textId="77777777" w:rsidR="004E3706" w:rsidRDefault="008059D2">
            <w:r>
              <w:rPr>
                <w:rFonts w:ascii="Times New Roman" w:eastAsia="Times New Roman" w:hAnsi="Times New Roman" w:cs="Times New Roman"/>
                <w:sz w:val="24"/>
              </w:rPr>
              <w:t xml:space="preserve">5.3 </w:t>
            </w:r>
          </w:p>
        </w:tc>
        <w:tc>
          <w:tcPr>
            <w:tcW w:w="7514" w:type="dxa"/>
            <w:tcBorders>
              <w:top w:val="single" w:sz="4" w:space="0" w:color="000000"/>
              <w:left w:val="single" w:sz="4" w:space="0" w:color="000000"/>
              <w:bottom w:val="single" w:sz="4" w:space="0" w:color="000000"/>
              <w:right w:val="single" w:sz="4" w:space="0" w:color="000000"/>
            </w:tcBorders>
          </w:tcPr>
          <w:p w14:paraId="59C51AA5" w14:textId="77777777" w:rsidR="004E3706" w:rsidRDefault="008059D2">
            <w:r>
              <w:rPr>
                <w:rFonts w:ascii="Times New Roman" w:eastAsia="Times New Roman" w:hAnsi="Times New Roman" w:cs="Times New Roman"/>
                <w:sz w:val="24"/>
              </w:rPr>
              <w:t xml:space="preserve">The Bid public opening will be held:  </w:t>
            </w:r>
          </w:p>
          <w:p w14:paraId="799C1CDB" w14:textId="77777777" w:rsidR="004E3706" w:rsidRDefault="008059D2">
            <w:pPr>
              <w:ind w:left="130"/>
            </w:pPr>
            <w:r>
              <w:rPr>
                <w:rFonts w:ascii="Times New Roman" w:eastAsia="Times New Roman" w:hAnsi="Times New Roman" w:cs="Times New Roman"/>
                <w:i/>
              </w:rPr>
              <w:t xml:space="preserve">SADC Secretariat </w:t>
            </w:r>
          </w:p>
          <w:p w14:paraId="750BF37E" w14:textId="77777777" w:rsidR="004E3706" w:rsidRDefault="008059D2">
            <w:pPr>
              <w:ind w:left="130"/>
            </w:pPr>
            <w:r>
              <w:rPr>
                <w:rFonts w:ascii="Times New Roman" w:eastAsia="Times New Roman" w:hAnsi="Times New Roman" w:cs="Times New Roman"/>
                <w:i/>
              </w:rPr>
              <w:t xml:space="preserve">Attention: Head of Procurement Unit,  </w:t>
            </w:r>
          </w:p>
          <w:p w14:paraId="66892561" w14:textId="77777777" w:rsidR="004E3706" w:rsidRDefault="008059D2">
            <w:pPr>
              <w:ind w:left="130"/>
            </w:pPr>
            <w:r>
              <w:rPr>
                <w:rFonts w:ascii="Times New Roman" w:eastAsia="Times New Roman" w:hAnsi="Times New Roman" w:cs="Times New Roman"/>
                <w:i/>
              </w:rPr>
              <w:t xml:space="preserve">Plot 54385, Central Business District </w:t>
            </w:r>
          </w:p>
          <w:p w14:paraId="366BD6C7" w14:textId="77777777" w:rsidR="004E3706" w:rsidRDefault="008059D2">
            <w:pPr>
              <w:ind w:left="130"/>
            </w:pPr>
            <w:r>
              <w:rPr>
                <w:rFonts w:ascii="Times New Roman" w:eastAsia="Times New Roman" w:hAnsi="Times New Roman" w:cs="Times New Roman"/>
                <w:i/>
              </w:rPr>
              <w:t xml:space="preserve">Ground Floor, Meeting room DGP26 </w:t>
            </w:r>
          </w:p>
          <w:p w14:paraId="621B5048" w14:textId="77777777" w:rsidR="004E3706" w:rsidRDefault="008059D2">
            <w:pPr>
              <w:ind w:left="130"/>
            </w:pPr>
            <w:r>
              <w:rPr>
                <w:rFonts w:ascii="Times New Roman" w:eastAsia="Times New Roman" w:hAnsi="Times New Roman" w:cs="Times New Roman"/>
                <w:i/>
              </w:rPr>
              <w:t xml:space="preserve">Gaborone </w:t>
            </w:r>
          </w:p>
          <w:p w14:paraId="4CE3B8A4" w14:textId="77777777" w:rsidR="004E3706" w:rsidRDefault="008059D2">
            <w:pPr>
              <w:ind w:left="130"/>
            </w:pPr>
            <w:r>
              <w:rPr>
                <w:rFonts w:ascii="Times New Roman" w:eastAsia="Times New Roman" w:hAnsi="Times New Roman" w:cs="Times New Roman"/>
                <w:i/>
              </w:rPr>
              <w:t xml:space="preserve">P/Bag 0095 </w:t>
            </w:r>
          </w:p>
          <w:p w14:paraId="572F474A" w14:textId="77777777" w:rsidR="004E3706" w:rsidRDefault="008059D2">
            <w:pPr>
              <w:ind w:left="130"/>
            </w:pPr>
            <w:r>
              <w:rPr>
                <w:rFonts w:ascii="Times New Roman" w:eastAsia="Times New Roman" w:hAnsi="Times New Roman" w:cs="Times New Roman"/>
                <w:i/>
              </w:rPr>
              <w:t xml:space="preserve">Botswana </w:t>
            </w:r>
          </w:p>
          <w:p w14:paraId="4BCEC84F" w14:textId="77777777" w:rsidR="004E3706" w:rsidRDefault="008059D2">
            <w:pPr>
              <w:ind w:left="130"/>
            </w:pPr>
            <w:r>
              <w:rPr>
                <w:rFonts w:ascii="Times New Roman" w:eastAsia="Times New Roman" w:hAnsi="Times New Roman" w:cs="Times New Roman"/>
              </w:rPr>
              <w:t>Telephone: +267-3951863 / +267-3641842</w:t>
            </w:r>
            <w:r>
              <w:rPr>
                <w:rFonts w:ascii="Times New Roman" w:eastAsia="Times New Roman" w:hAnsi="Times New Roman" w:cs="Times New Roman"/>
                <w:i/>
              </w:rPr>
              <w:t xml:space="preserve"> </w:t>
            </w:r>
          </w:p>
          <w:p w14:paraId="56E76427" w14:textId="77777777" w:rsidR="004E3706" w:rsidRDefault="008059D2">
            <w:pPr>
              <w:ind w:right="1983" w:firstLine="130"/>
            </w:pPr>
            <w:r>
              <w:rPr>
                <w:rFonts w:ascii="Times New Roman" w:eastAsia="Times New Roman" w:hAnsi="Times New Roman" w:cs="Times New Roman"/>
              </w:rPr>
              <w:t>Facsimile number: +267-3972848 / +267-3181070</w:t>
            </w:r>
            <w:r>
              <w:rPr>
                <w:rFonts w:ascii="Times New Roman" w:eastAsia="Times New Roman" w:hAnsi="Times New Roman" w:cs="Times New Roman"/>
                <w:i/>
              </w:rPr>
              <w:t xml:space="preserve"> </w:t>
            </w:r>
            <w:r>
              <w:rPr>
                <w:rFonts w:ascii="Times New Roman" w:eastAsia="Times New Roman" w:hAnsi="Times New Roman" w:cs="Times New Roman"/>
              </w:rPr>
              <w:t xml:space="preserve">Electronic mail address: </w:t>
            </w:r>
            <w:r>
              <w:rPr>
                <w:rFonts w:ascii="Times New Roman" w:eastAsia="Times New Roman" w:hAnsi="Times New Roman" w:cs="Times New Roman"/>
                <w:color w:val="0000FF"/>
                <w:u w:val="single" w:color="0000FF"/>
              </w:rPr>
              <w:t>ggwaza@sadc.int</w:t>
            </w:r>
            <w:r>
              <w:rPr>
                <w:rFonts w:ascii="Times New Roman" w:eastAsia="Times New Roman" w:hAnsi="Times New Roman" w:cs="Times New Roman"/>
                <w:sz w:val="24"/>
              </w:rPr>
              <w:t xml:space="preserve"> </w:t>
            </w:r>
          </w:p>
        </w:tc>
      </w:tr>
    </w:tbl>
    <w:p w14:paraId="636F1047" w14:textId="77777777" w:rsidR="004E3706" w:rsidRDefault="004E3706">
      <w:pPr>
        <w:spacing w:after="0"/>
        <w:ind w:left="-1728" w:right="130"/>
      </w:pPr>
    </w:p>
    <w:tbl>
      <w:tblPr>
        <w:tblStyle w:val="TableGrid"/>
        <w:tblW w:w="9074" w:type="dxa"/>
        <w:tblInd w:w="-142" w:type="dxa"/>
        <w:tblCellMar>
          <w:top w:w="7" w:type="dxa"/>
          <w:left w:w="72" w:type="dxa"/>
          <w:right w:w="12" w:type="dxa"/>
        </w:tblCellMar>
        <w:tblLook w:val="04A0" w:firstRow="1" w:lastRow="0" w:firstColumn="1" w:lastColumn="0" w:noHBand="0" w:noVBand="1"/>
      </w:tblPr>
      <w:tblGrid>
        <w:gridCol w:w="1560"/>
        <w:gridCol w:w="7514"/>
      </w:tblGrid>
      <w:tr w:rsidR="004E3706" w14:paraId="22759DF4" w14:textId="77777777">
        <w:trPr>
          <w:trHeight w:val="1942"/>
        </w:trPr>
        <w:tc>
          <w:tcPr>
            <w:tcW w:w="1560" w:type="dxa"/>
            <w:tcBorders>
              <w:top w:val="single" w:sz="4" w:space="0" w:color="000000"/>
              <w:left w:val="single" w:sz="4" w:space="0" w:color="000000"/>
              <w:bottom w:val="single" w:sz="4" w:space="0" w:color="000000"/>
              <w:right w:val="single" w:sz="4" w:space="0" w:color="000000"/>
            </w:tcBorders>
          </w:tcPr>
          <w:p w14:paraId="36D055BA" w14:textId="77777777" w:rsidR="004E3706" w:rsidRDefault="004E3706"/>
        </w:tc>
        <w:tc>
          <w:tcPr>
            <w:tcW w:w="7514" w:type="dxa"/>
            <w:tcBorders>
              <w:top w:val="single" w:sz="4" w:space="0" w:color="000000"/>
              <w:left w:val="single" w:sz="4" w:space="0" w:color="000000"/>
              <w:bottom w:val="single" w:sz="4" w:space="0" w:color="000000"/>
              <w:right w:val="single" w:sz="4" w:space="0" w:color="000000"/>
            </w:tcBorders>
          </w:tcPr>
          <w:p w14:paraId="7175838E" w14:textId="77777777" w:rsidR="004E3706" w:rsidRDefault="008059D2">
            <w:r>
              <w:rPr>
                <w:rFonts w:ascii="Times New Roman" w:eastAsia="Times New Roman" w:hAnsi="Times New Roman" w:cs="Times New Roman"/>
                <w:sz w:val="24"/>
              </w:rPr>
              <w:t xml:space="preserve"> </w:t>
            </w:r>
          </w:p>
          <w:p w14:paraId="4444C743" w14:textId="77777777" w:rsidR="004E3706" w:rsidRDefault="008059D2">
            <w:r>
              <w:rPr>
                <w:rFonts w:ascii="Times New Roman" w:eastAsia="Times New Roman" w:hAnsi="Times New Roman" w:cs="Times New Roman"/>
                <w:sz w:val="24"/>
              </w:rPr>
              <w:t>on</w:t>
            </w:r>
            <w:r>
              <w:rPr>
                <w:rFonts w:ascii="Times New Roman" w:eastAsia="Times New Roman" w:hAnsi="Times New Roman" w:cs="Times New Roman"/>
                <w:b/>
                <w:i/>
                <w:sz w:val="24"/>
              </w:rPr>
              <w:t xml:space="preserve"> 18</w:t>
            </w:r>
            <w:r>
              <w:rPr>
                <w:rFonts w:ascii="Times New Roman" w:eastAsia="Times New Roman" w:hAnsi="Times New Roman" w:cs="Times New Roman"/>
                <w:b/>
                <w:i/>
                <w:sz w:val="24"/>
                <w:vertAlign w:val="superscript"/>
              </w:rPr>
              <w:t>th</w:t>
            </w:r>
            <w:r>
              <w:rPr>
                <w:rFonts w:ascii="Times New Roman" w:eastAsia="Times New Roman" w:hAnsi="Times New Roman" w:cs="Times New Roman"/>
                <w:b/>
                <w:i/>
                <w:sz w:val="24"/>
              </w:rPr>
              <w:t xml:space="preserve"> October 2018 at 16:00hrs local time . </w:t>
            </w:r>
          </w:p>
          <w:p w14:paraId="1D9D25BE" w14:textId="77777777" w:rsidR="004E3706" w:rsidRDefault="008059D2">
            <w:r>
              <w:rPr>
                <w:rFonts w:ascii="Times New Roman" w:eastAsia="Times New Roman" w:hAnsi="Times New Roman" w:cs="Times New Roman"/>
                <w:sz w:val="24"/>
              </w:rPr>
              <w:t xml:space="preserve"> </w:t>
            </w:r>
          </w:p>
          <w:p w14:paraId="30BD99AE" w14:textId="77777777" w:rsidR="004E3706" w:rsidRDefault="008059D2">
            <w:pPr>
              <w:spacing w:line="238" w:lineRule="auto"/>
              <w:ind w:right="58"/>
              <w:jc w:val="both"/>
            </w:pPr>
            <w:r>
              <w:rPr>
                <w:rFonts w:ascii="Times New Roman" w:eastAsia="Times New Roman" w:hAnsi="Times New Roman" w:cs="Times New Roman"/>
                <w:sz w:val="24"/>
              </w:rPr>
              <w:t xml:space="preserve">The bidder’s must notify the Procuring Entity, in writing, with at least two day prior to the bid opening, the names of their representatives attending the bid opening.  </w:t>
            </w:r>
          </w:p>
          <w:p w14:paraId="74BD6FC4" w14:textId="77777777" w:rsidR="004E3706" w:rsidRDefault="008059D2">
            <w:r>
              <w:rPr>
                <w:rFonts w:ascii="Times New Roman" w:eastAsia="Times New Roman" w:hAnsi="Times New Roman" w:cs="Times New Roman"/>
                <w:sz w:val="24"/>
              </w:rPr>
              <w:t xml:space="preserve"> </w:t>
            </w:r>
          </w:p>
        </w:tc>
      </w:tr>
      <w:tr w:rsidR="004E3706" w14:paraId="49D13DC0" w14:textId="77777777">
        <w:trPr>
          <w:trHeight w:val="10617"/>
        </w:trPr>
        <w:tc>
          <w:tcPr>
            <w:tcW w:w="1560" w:type="dxa"/>
            <w:tcBorders>
              <w:top w:val="single" w:sz="4" w:space="0" w:color="000000"/>
              <w:left w:val="single" w:sz="4" w:space="0" w:color="000000"/>
              <w:bottom w:val="single" w:sz="4" w:space="0" w:color="000000"/>
              <w:right w:val="single" w:sz="4" w:space="0" w:color="000000"/>
            </w:tcBorders>
          </w:tcPr>
          <w:p w14:paraId="153954E9" w14:textId="77777777" w:rsidR="004E3706" w:rsidRDefault="008059D2">
            <w:r>
              <w:rPr>
                <w:rFonts w:ascii="Times New Roman" w:eastAsia="Times New Roman" w:hAnsi="Times New Roman" w:cs="Times New Roman"/>
                <w:sz w:val="24"/>
              </w:rPr>
              <w:lastRenderedPageBreak/>
              <w:t xml:space="preserve">5.8 </w:t>
            </w:r>
          </w:p>
          <w:p w14:paraId="537B3C1F" w14:textId="77777777" w:rsidR="004E3706" w:rsidRDefault="008059D2">
            <w:r>
              <w:rPr>
                <w:rFonts w:ascii="Times New Roman" w:eastAsia="Times New Roman" w:hAnsi="Times New Roman" w:cs="Times New Roman"/>
                <w:sz w:val="24"/>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39BE440F" w14:textId="77777777" w:rsidR="004E3706" w:rsidRDefault="008059D2">
            <w:r>
              <w:rPr>
                <w:rFonts w:ascii="Times New Roman" w:eastAsia="Times New Roman" w:hAnsi="Times New Roman" w:cs="Times New Roman"/>
              </w:rPr>
              <w:t xml:space="preserve">The number of points to be given under each of the evaluation criteria are:  </w:t>
            </w:r>
          </w:p>
          <w:p w14:paraId="5345C246" w14:textId="77777777" w:rsidR="004E3706" w:rsidRDefault="008059D2">
            <w:r>
              <w:rPr>
                <w:rFonts w:ascii="Times New Roman" w:eastAsia="Times New Roman" w:hAnsi="Times New Roman" w:cs="Times New Roman"/>
              </w:rPr>
              <w:t xml:space="preserve"> </w:t>
            </w:r>
          </w:p>
          <w:p w14:paraId="363AD491" w14:textId="77777777" w:rsidR="004E3706" w:rsidRDefault="008059D2">
            <w:pPr>
              <w:numPr>
                <w:ilvl w:val="0"/>
                <w:numId w:val="60"/>
              </w:numPr>
              <w:spacing w:line="243" w:lineRule="auto"/>
            </w:pPr>
            <w:r>
              <w:rPr>
                <w:rFonts w:ascii="Times New Roman" w:eastAsia="Times New Roman" w:hAnsi="Times New Roman" w:cs="Times New Roman"/>
              </w:rPr>
              <w:t xml:space="preserve">Adequacy </w:t>
            </w:r>
            <w:r>
              <w:rPr>
                <w:rFonts w:ascii="Times New Roman" w:eastAsia="Times New Roman" w:hAnsi="Times New Roman" w:cs="Times New Roman"/>
              </w:rPr>
              <w:tab/>
              <w:t xml:space="preserve">of </w:t>
            </w:r>
            <w:r>
              <w:rPr>
                <w:rFonts w:ascii="Times New Roman" w:eastAsia="Times New Roman" w:hAnsi="Times New Roman" w:cs="Times New Roman"/>
              </w:rPr>
              <w:tab/>
              <w:t xml:space="preserve">the </w:t>
            </w:r>
            <w:r>
              <w:rPr>
                <w:rFonts w:ascii="Times New Roman" w:eastAsia="Times New Roman" w:hAnsi="Times New Roman" w:cs="Times New Roman"/>
              </w:rPr>
              <w:tab/>
              <w:t xml:space="preserve">proposed </w:t>
            </w:r>
            <w:r>
              <w:rPr>
                <w:rFonts w:ascii="Times New Roman" w:eastAsia="Times New Roman" w:hAnsi="Times New Roman" w:cs="Times New Roman"/>
              </w:rPr>
              <w:tab/>
              <w:t xml:space="preserve">work </w:t>
            </w:r>
            <w:r>
              <w:rPr>
                <w:rFonts w:ascii="Times New Roman" w:eastAsia="Times New Roman" w:hAnsi="Times New Roman" w:cs="Times New Roman"/>
              </w:rPr>
              <w:tab/>
              <w:t xml:space="preserve">plan </w:t>
            </w:r>
            <w:r>
              <w:rPr>
                <w:rFonts w:ascii="Times New Roman" w:eastAsia="Times New Roman" w:hAnsi="Times New Roman" w:cs="Times New Roman"/>
              </w:rPr>
              <w:tab/>
              <w:t xml:space="preserve">and </w:t>
            </w:r>
            <w:r>
              <w:rPr>
                <w:rFonts w:ascii="Times New Roman" w:eastAsia="Times New Roman" w:hAnsi="Times New Roman" w:cs="Times New Roman"/>
              </w:rPr>
              <w:tab/>
              <w:t xml:space="preserve">methodology  </w:t>
            </w:r>
            <w:r>
              <w:rPr>
                <w:rFonts w:ascii="Times New Roman" w:eastAsia="Times New Roman" w:hAnsi="Times New Roman" w:cs="Times New Roman"/>
              </w:rPr>
              <w:tab/>
              <w:t xml:space="preserve">in responding to the Terms of Reference :                                            [40 points] </w:t>
            </w:r>
          </w:p>
          <w:p w14:paraId="09F9900D" w14:textId="77777777" w:rsidR="004E3706" w:rsidRDefault="008059D2">
            <w:pPr>
              <w:spacing w:after="8"/>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618003D" w14:textId="77777777" w:rsidR="004E3706" w:rsidRDefault="008059D2">
            <w:pPr>
              <w:spacing w:after="10"/>
            </w:pPr>
            <w:r>
              <w:rPr>
                <w:rFonts w:ascii="Times New Roman" w:eastAsia="Times New Roman" w:hAnsi="Times New Roman" w:cs="Times New Roman"/>
              </w:rPr>
              <w:t xml:space="preserve"> [Understanding of the </w:t>
            </w:r>
            <w:proofErr w:type="spellStart"/>
            <w:r>
              <w:rPr>
                <w:rFonts w:ascii="Times New Roman" w:eastAsia="Times New Roman" w:hAnsi="Times New Roman" w:cs="Times New Roman"/>
              </w:rPr>
              <w:t>ToRs</w:t>
            </w:r>
            <w:proofErr w:type="spellEnd"/>
            <w:r>
              <w:rPr>
                <w:rFonts w:ascii="Times New Roman" w:eastAsia="Times New Roman" w:hAnsi="Times New Roman" w:cs="Times New Roman"/>
              </w:rPr>
              <w:t xml:space="preserve"> ……………….……….……………………[10%] </w:t>
            </w:r>
          </w:p>
          <w:p w14:paraId="21CE02DF" w14:textId="77777777" w:rsidR="004E3706" w:rsidRDefault="008059D2">
            <w:pPr>
              <w:spacing w:after="19"/>
            </w:pPr>
            <w:r>
              <w:rPr>
                <w:rFonts w:ascii="Times New Roman" w:eastAsia="Times New Roman" w:hAnsi="Times New Roman" w:cs="Times New Roman"/>
              </w:rPr>
              <w:t xml:space="preserve">[Methodology] …………………………………………………………….[70%] </w:t>
            </w:r>
          </w:p>
          <w:p w14:paraId="7750EF43" w14:textId="77777777" w:rsidR="004E3706" w:rsidRDefault="008059D2">
            <w:r>
              <w:rPr>
                <w:rFonts w:ascii="Times New Roman" w:eastAsia="Times New Roman" w:hAnsi="Times New Roman" w:cs="Times New Roman"/>
              </w:rPr>
              <w:t xml:space="preserve">[Workplan]………………………………………………………………… [20%] </w:t>
            </w:r>
          </w:p>
          <w:p w14:paraId="76F7DDC4" w14:textId="77777777" w:rsidR="004E3706" w:rsidRDefault="008059D2">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E038EEF" w14:textId="77777777" w:rsidR="004E3706" w:rsidRDefault="008059D2">
            <w:pPr>
              <w:numPr>
                <w:ilvl w:val="0"/>
                <w:numId w:val="60"/>
              </w:numPr>
            </w:pPr>
            <w:r>
              <w:rPr>
                <w:rFonts w:ascii="Times New Roman" w:eastAsia="Times New Roman" w:hAnsi="Times New Roman" w:cs="Times New Roman"/>
              </w:rPr>
              <w:t>Qualifications and competence of the key staff for the Assignment</w:t>
            </w:r>
          </w:p>
          <w:p w14:paraId="098F1B81" w14:textId="77777777" w:rsidR="004E3706" w:rsidRDefault="008059D2">
            <w:pPr>
              <w:tabs>
                <w:tab w:val="center" w:pos="0"/>
                <w:tab w:val="center" w:pos="1201"/>
              </w:tabs>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[60 points] </w:t>
            </w:r>
          </w:p>
          <w:p w14:paraId="521ECB93" w14:textId="77777777" w:rsidR="004E3706" w:rsidRDefault="008059D2">
            <w:pPr>
              <w:spacing w:after="2"/>
            </w:pPr>
            <w:r>
              <w:rPr>
                <w:rFonts w:ascii="Times New Roman" w:eastAsia="Times New Roman" w:hAnsi="Times New Roman" w:cs="Times New Roman"/>
              </w:rPr>
              <w:t xml:space="preserve"> </w:t>
            </w:r>
          </w:p>
          <w:p w14:paraId="0274AA96" w14:textId="77777777" w:rsidR="004E3706" w:rsidRDefault="008059D2">
            <w:pPr>
              <w:tabs>
                <w:tab w:val="center" w:pos="1207"/>
                <w:tab w:val="center" w:pos="6482"/>
                <w:tab w:val="center" w:pos="7202"/>
              </w:tabs>
              <w:spacing w:after="16"/>
            </w:pPr>
            <w:r>
              <w:tab/>
            </w:r>
            <w:r>
              <w:rPr>
                <w:rFonts w:ascii="Times New Roman" w:eastAsia="Times New Roman" w:hAnsi="Times New Roman" w:cs="Times New Roman"/>
                <w:b/>
                <w:i/>
                <w:sz w:val="24"/>
              </w:rPr>
              <w:t>Qualifications and skills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0C0EA59" w14:textId="77777777" w:rsidR="004E3706" w:rsidRDefault="008059D2">
            <w:pPr>
              <w:spacing w:line="238" w:lineRule="auto"/>
              <w:jc w:val="both"/>
            </w:pPr>
            <w:r>
              <w:rPr>
                <w:rFonts w:ascii="Times New Roman" w:eastAsia="Times New Roman" w:hAnsi="Times New Roman" w:cs="Times New Roman"/>
                <w:sz w:val="24"/>
              </w:rPr>
              <w:t xml:space="preserve">Team leader must have at least a Master’s Degree in Human Resources Management, Business Administration or equivalent qualification directly </w:t>
            </w:r>
          </w:p>
          <w:p w14:paraId="13EB3878" w14:textId="77777777" w:rsidR="004E3706" w:rsidRDefault="008059D2">
            <w:pPr>
              <w:spacing w:after="16"/>
            </w:pPr>
            <w:r>
              <w:rPr>
                <w:rFonts w:ascii="Times New Roman" w:eastAsia="Times New Roman" w:hAnsi="Times New Roman" w:cs="Times New Roman"/>
                <w:sz w:val="24"/>
              </w:rPr>
              <w:t xml:space="preserve">related to the discipline                                                                   </w:t>
            </w:r>
            <w:r>
              <w:rPr>
                <w:rFonts w:ascii="Times New Roman" w:eastAsia="Times New Roman" w:hAnsi="Times New Roman" w:cs="Times New Roman"/>
                <w:b/>
                <w:sz w:val="24"/>
              </w:rPr>
              <w:t>(25)</w:t>
            </w:r>
            <w:r>
              <w:rPr>
                <w:rFonts w:ascii="Times New Roman" w:eastAsia="Times New Roman" w:hAnsi="Times New Roman" w:cs="Times New Roman"/>
                <w:sz w:val="24"/>
              </w:rPr>
              <w:t xml:space="preserve"> </w:t>
            </w:r>
          </w:p>
          <w:p w14:paraId="41E21FCC" w14:textId="77777777" w:rsidR="004E3706" w:rsidRDefault="008059D2">
            <w:pPr>
              <w:spacing w:after="11" w:line="277" w:lineRule="auto"/>
              <w:ind w:right="139"/>
              <w:jc w:val="both"/>
            </w:pPr>
            <w:r>
              <w:rPr>
                <w:rFonts w:ascii="Times New Roman" w:eastAsia="Times New Roman" w:hAnsi="Times New Roman" w:cs="Times New Roman"/>
                <w:sz w:val="24"/>
              </w:rPr>
              <w:t xml:space="preserve">Team Members must have at least a Degree in Human Resources, Business Administration or equivalent   directly relevant to the discipline. (10) </w:t>
            </w:r>
            <w:r>
              <w:rPr>
                <w:rFonts w:ascii="Times New Roman" w:eastAsia="Times New Roman" w:hAnsi="Times New Roman" w:cs="Times New Roman"/>
                <w:b/>
                <w:i/>
                <w:sz w:val="24"/>
              </w:rPr>
              <w:t xml:space="preserve">Professional experience: </w:t>
            </w:r>
          </w:p>
          <w:p w14:paraId="1AEAA489" w14:textId="77777777" w:rsidR="004E3706" w:rsidRDefault="008059D2">
            <w:pPr>
              <w:jc w:val="both"/>
            </w:pPr>
            <w:r>
              <w:rPr>
                <w:rFonts w:ascii="Times New Roman" w:eastAsia="Times New Roman" w:hAnsi="Times New Roman" w:cs="Times New Roman"/>
                <w:sz w:val="24"/>
              </w:rPr>
              <w:t xml:space="preserve">The Consulting firm must have at least 15 years’ experience in Human </w:t>
            </w:r>
          </w:p>
          <w:p w14:paraId="36B6E3ED" w14:textId="77777777" w:rsidR="004E3706" w:rsidRDefault="008059D2">
            <w:pPr>
              <w:spacing w:after="40"/>
            </w:pPr>
            <w:r>
              <w:rPr>
                <w:rFonts w:ascii="Times New Roman" w:eastAsia="Times New Roman" w:hAnsi="Times New Roman" w:cs="Times New Roman"/>
                <w:sz w:val="24"/>
              </w:rPr>
              <w:t xml:space="preserve">Resources or Organizational Development Consulting.                 </w:t>
            </w:r>
            <w:r>
              <w:rPr>
                <w:rFonts w:ascii="Times New Roman" w:eastAsia="Times New Roman" w:hAnsi="Times New Roman" w:cs="Times New Roman"/>
                <w:b/>
                <w:sz w:val="24"/>
              </w:rPr>
              <w:t xml:space="preserve">(25) </w:t>
            </w:r>
          </w:p>
          <w:p w14:paraId="2152D1DE" w14:textId="77777777" w:rsidR="004E3706" w:rsidRDefault="008059D2">
            <w:pPr>
              <w:spacing w:after="33"/>
            </w:pPr>
            <w:r>
              <w:rPr>
                <w:rFonts w:ascii="Times New Roman" w:eastAsia="Times New Roman" w:hAnsi="Times New Roman" w:cs="Times New Roman"/>
                <w:b/>
                <w:i/>
                <w:sz w:val="24"/>
              </w:rPr>
              <w:t xml:space="preserve">Specific professional experience </w:t>
            </w:r>
          </w:p>
          <w:p w14:paraId="0149F22A" w14:textId="77777777" w:rsidR="004E3706" w:rsidRDefault="008059D2">
            <w:pPr>
              <w:spacing w:line="238" w:lineRule="auto"/>
              <w:jc w:val="both"/>
            </w:pPr>
            <w:r>
              <w:rPr>
                <w:rFonts w:ascii="Times New Roman" w:eastAsia="Times New Roman" w:hAnsi="Times New Roman" w:cs="Times New Roman"/>
                <w:sz w:val="24"/>
              </w:rPr>
              <w:t xml:space="preserve">The Team Leader must demonstrate a proven 10 years record of competence and experience in the development of Human Resources and Administration </w:t>
            </w:r>
          </w:p>
          <w:p w14:paraId="0CDBF7CC" w14:textId="77777777" w:rsidR="004E3706" w:rsidRDefault="008059D2">
            <w:r>
              <w:rPr>
                <w:rFonts w:ascii="Times New Roman" w:eastAsia="Times New Roman" w:hAnsi="Times New Roman" w:cs="Times New Roman"/>
                <w:sz w:val="24"/>
              </w:rPr>
              <w:t xml:space="preserve">Strategies, Policies, Rules and Procedures                                    </w:t>
            </w:r>
            <w:r>
              <w:rPr>
                <w:rFonts w:ascii="Times New Roman" w:eastAsia="Times New Roman" w:hAnsi="Times New Roman" w:cs="Times New Roman"/>
                <w:b/>
                <w:sz w:val="24"/>
              </w:rPr>
              <w:t xml:space="preserve">(25) </w:t>
            </w:r>
          </w:p>
          <w:p w14:paraId="6DBE0BF9" w14:textId="77777777" w:rsidR="004E3706" w:rsidRDefault="008059D2">
            <w:pPr>
              <w:spacing w:line="238" w:lineRule="auto"/>
              <w:ind w:right="66"/>
              <w:jc w:val="both"/>
            </w:pPr>
            <w:r>
              <w:rPr>
                <w:rFonts w:ascii="Times New Roman" w:eastAsia="Times New Roman" w:hAnsi="Times New Roman" w:cs="Times New Roman"/>
                <w:sz w:val="24"/>
              </w:rPr>
              <w:t>Team Members must have at least a minimum of 7 years’ experience in  the development of Human Resources and Administration Strategies, Policies, Rules and Procedures. (</w:t>
            </w:r>
            <w:r>
              <w:rPr>
                <w:rFonts w:ascii="Times New Roman" w:eastAsia="Times New Roman" w:hAnsi="Times New Roman" w:cs="Times New Roman"/>
                <w:b/>
                <w:sz w:val="24"/>
              </w:rPr>
              <w:t xml:space="preserve">15) </w:t>
            </w:r>
          </w:p>
          <w:p w14:paraId="2EDE4402" w14:textId="77777777" w:rsidR="004E3706" w:rsidRDefault="008059D2">
            <w:r>
              <w:rPr>
                <w:rFonts w:ascii="Times New Roman" w:eastAsia="Times New Roman" w:hAnsi="Times New Roman" w:cs="Times New Roman"/>
              </w:rPr>
              <w:t xml:space="preserve"> </w:t>
            </w:r>
          </w:p>
          <w:p w14:paraId="1FE3DC37" w14:textId="77777777" w:rsidR="004E3706" w:rsidRDefault="008059D2">
            <w:pPr>
              <w:tabs>
                <w:tab w:val="center" w:pos="0"/>
                <w:tab w:val="center" w:pos="6756"/>
              </w:tabs>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u w:val="single" w:color="000000"/>
              </w:rPr>
              <w:t>Percentage</w:t>
            </w:r>
            <w:r>
              <w:rPr>
                <w:rFonts w:ascii="Times New Roman" w:eastAsia="Times New Roman" w:hAnsi="Times New Roman" w:cs="Times New Roman"/>
              </w:rPr>
              <w:t xml:space="preserve"> </w:t>
            </w:r>
          </w:p>
          <w:p w14:paraId="0383FB82" w14:textId="77777777" w:rsidR="004E3706" w:rsidRDefault="008059D2">
            <w:r>
              <w:rPr>
                <w:rFonts w:ascii="Times New Roman" w:eastAsia="Times New Roman" w:hAnsi="Times New Roman" w:cs="Times New Roman"/>
              </w:rPr>
              <w:t xml:space="preserve"> </w:t>
            </w:r>
          </w:p>
          <w:p w14:paraId="79544F50" w14:textId="77777777" w:rsidR="004E3706" w:rsidRDefault="008059D2">
            <w:pPr>
              <w:numPr>
                <w:ilvl w:val="0"/>
                <w:numId w:val="61"/>
              </w:numPr>
              <w:ind w:hanging="386"/>
            </w:pPr>
            <w:r>
              <w:rPr>
                <w:rFonts w:ascii="Times New Roman" w:eastAsia="Times New Roman" w:hAnsi="Times New Roman" w:cs="Times New Roman"/>
              </w:rPr>
              <w:t xml:space="preserve">General experience                                                                     [20%] </w:t>
            </w:r>
          </w:p>
          <w:p w14:paraId="3273ACE5" w14:textId="77777777" w:rsidR="004E3706" w:rsidRDefault="008059D2">
            <w:pPr>
              <w:numPr>
                <w:ilvl w:val="0"/>
                <w:numId w:val="61"/>
              </w:numPr>
              <w:ind w:hanging="386"/>
            </w:pPr>
            <w:r>
              <w:rPr>
                <w:rFonts w:ascii="Times New Roman" w:eastAsia="Times New Roman" w:hAnsi="Times New Roman" w:cs="Times New Roman"/>
              </w:rPr>
              <w:t xml:space="preserve">Specific experience relevant to the assignment                         [60%] </w:t>
            </w:r>
          </w:p>
          <w:p w14:paraId="1ABC9859" w14:textId="77777777" w:rsidR="004E3706" w:rsidRDefault="008059D2">
            <w:pPr>
              <w:numPr>
                <w:ilvl w:val="0"/>
                <w:numId w:val="61"/>
              </w:numPr>
              <w:ind w:hanging="386"/>
            </w:pPr>
            <w:r>
              <w:rPr>
                <w:rFonts w:ascii="Times New Roman" w:eastAsia="Times New Roman" w:hAnsi="Times New Roman" w:cs="Times New Roman"/>
              </w:rPr>
              <w:t xml:space="preserve">Experience in region &amp; language                                              [20%] </w:t>
            </w:r>
          </w:p>
          <w:p w14:paraId="502D48ED" w14:textId="77777777" w:rsidR="004E3706" w:rsidRDefault="008059D2">
            <w:pPr>
              <w:ind w:left="720"/>
            </w:pPr>
            <w:r>
              <w:rPr>
                <w:rFonts w:ascii="Times New Roman" w:eastAsia="Times New Roman" w:hAnsi="Times New Roman" w:cs="Times New Roman"/>
              </w:rPr>
              <w:t xml:space="preserve"> </w:t>
            </w:r>
          </w:p>
          <w:p w14:paraId="74538795" w14:textId="77777777" w:rsidR="004E3706" w:rsidRDefault="008059D2">
            <w:pPr>
              <w:tabs>
                <w:tab w:val="center" w:pos="1363"/>
                <w:tab w:val="center" w:pos="5864"/>
              </w:tabs>
            </w:pPr>
            <w:r>
              <w:tab/>
            </w:r>
            <w:r>
              <w:rPr>
                <w:rFonts w:ascii="Times New Roman" w:eastAsia="Times New Roman" w:hAnsi="Times New Roman" w:cs="Times New Roman"/>
              </w:rPr>
              <w:t xml:space="preserve">                           Total Percent: </w:t>
            </w:r>
            <w:r>
              <w:rPr>
                <w:rFonts w:ascii="Times New Roman" w:eastAsia="Times New Roman" w:hAnsi="Times New Roman" w:cs="Times New Roman"/>
              </w:rPr>
              <w:tab/>
              <w:t xml:space="preserve">            100% </w:t>
            </w:r>
          </w:p>
          <w:p w14:paraId="43855704" w14:textId="77777777" w:rsidR="004E3706" w:rsidRDefault="008059D2">
            <w:r>
              <w:rPr>
                <w:rFonts w:ascii="Times New Roman" w:eastAsia="Times New Roman" w:hAnsi="Times New Roman" w:cs="Times New Roman"/>
              </w:rPr>
              <w:t xml:space="preserve"> </w:t>
            </w:r>
          </w:p>
          <w:p w14:paraId="6D67FFE7" w14:textId="77777777" w:rsidR="004E3706" w:rsidRDefault="008059D2">
            <w:r>
              <w:rPr>
                <w:rFonts w:ascii="Times New Roman" w:eastAsia="Times New Roman" w:hAnsi="Times New Roman" w:cs="Times New Roman"/>
                <w:b/>
              </w:rPr>
              <w:t xml:space="preserve">The minimum technical score required to pass is </w:t>
            </w:r>
            <w:r>
              <w:rPr>
                <w:rFonts w:ascii="Times New Roman" w:eastAsia="Times New Roman" w:hAnsi="Times New Roman" w:cs="Times New Roman"/>
                <w:b/>
                <w:i/>
              </w:rPr>
              <w:t xml:space="preserve">70 points </w:t>
            </w:r>
          </w:p>
        </w:tc>
      </w:tr>
      <w:tr w:rsidR="004E3706" w14:paraId="2AD37404" w14:textId="77777777">
        <w:trPr>
          <w:trHeight w:val="286"/>
        </w:trPr>
        <w:tc>
          <w:tcPr>
            <w:tcW w:w="1560" w:type="dxa"/>
            <w:tcBorders>
              <w:top w:val="single" w:sz="4" w:space="0" w:color="000000"/>
              <w:left w:val="single" w:sz="4" w:space="0" w:color="000000"/>
              <w:bottom w:val="single" w:sz="4" w:space="0" w:color="000000"/>
              <w:right w:val="single" w:sz="4" w:space="0" w:color="000000"/>
            </w:tcBorders>
          </w:tcPr>
          <w:p w14:paraId="7B3AB9E6" w14:textId="77777777" w:rsidR="004E3706" w:rsidRDefault="004E3706"/>
        </w:tc>
        <w:tc>
          <w:tcPr>
            <w:tcW w:w="7514" w:type="dxa"/>
            <w:tcBorders>
              <w:top w:val="single" w:sz="4" w:space="0" w:color="000000"/>
              <w:left w:val="single" w:sz="4" w:space="0" w:color="000000"/>
              <w:bottom w:val="single" w:sz="4" w:space="0" w:color="000000"/>
              <w:right w:val="single" w:sz="4" w:space="0" w:color="000000"/>
            </w:tcBorders>
          </w:tcPr>
          <w:p w14:paraId="16FAB3E1" w14:textId="77777777" w:rsidR="004E3706" w:rsidRDefault="008059D2">
            <w:r>
              <w:rPr>
                <w:rFonts w:ascii="Times New Roman" w:eastAsia="Times New Roman" w:hAnsi="Times New Roman" w:cs="Times New Roman"/>
                <w:sz w:val="24"/>
              </w:rPr>
              <w:t xml:space="preserve"> </w:t>
            </w:r>
          </w:p>
        </w:tc>
      </w:tr>
      <w:tr w:rsidR="004E3706" w14:paraId="2741B05C" w14:textId="77777777">
        <w:trPr>
          <w:trHeight w:val="2494"/>
        </w:trPr>
        <w:tc>
          <w:tcPr>
            <w:tcW w:w="1560" w:type="dxa"/>
            <w:tcBorders>
              <w:top w:val="single" w:sz="4" w:space="0" w:color="000000"/>
              <w:left w:val="single" w:sz="4" w:space="0" w:color="000000"/>
              <w:bottom w:val="single" w:sz="4" w:space="0" w:color="000000"/>
              <w:right w:val="single" w:sz="4" w:space="0" w:color="000000"/>
            </w:tcBorders>
          </w:tcPr>
          <w:p w14:paraId="0D16768D" w14:textId="77777777" w:rsidR="004E3706" w:rsidRDefault="008059D2">
            <w:r>
              <w:rPr>
                <w:rFonts w:ascii="Times New Roman" w:eastAsia="Times New Roman" w:hAnsi="Times New Roman" w:cs="Times New Roman"/>
                <w:sz w:val="24"/>
              </w:rPr>
              <w:lastRenderedPageBreak/>
              <w:t xml:space="preserve">5.13 </w:t>
            </w:r>
          </w:p>
          <w:p w14:paraId="31CEC26F" w14:textId="77777777" w:rsidR="004E3706" w:rsidRDefault="008059D2">
            <w:r>
              <w:rPr>
                <w:rFonts w:ascii="Times New Roman" w:eastAsia="Times New Roman" w:hAnsi="Times New Roman" w:cs="Times New Roman"/>
                <w:sz w:val="24"/>
              </w:rPr>
              <w:t xml:space="preserve"> </w:t>
            </w:r>
          </w:p>
          <w:p w14:paraId="6405F38A" w14:textId="77777777" w:rsidR="004E3706" w:rsidRDefault="008059D2">
            <w:r>
              <w:rPr>
                <w:rFonts w:ascii="Times New Roman" w:eastAsia="Times New Roman" w:hAnsi="Times New Roman" w:cs="Times New Roman"/>
                <w:sz w:val="24"/>
              </w:rPr>
              <w:t xml:space="preserve"> </w:t>
            </w:r>
          </w:p>
          <w:p w14:paraId="535CDF75" w14:textId="77777777" w:rsidR="004E3706" w:rsidRDefault="008059D2">
            <w:r>
              <w:rPr>
                <w:rFonts w:ascii="Times New Roman" w:eastAsia="Times New Roman" w:hAnsi="Times New Roman" w:cs="Times New Roman"/>
                <w:sz w:val="24"/>
              </w:rPr>
              <w:t xml:space="preserve"> </w:t>
            </w:r>
          </w:p>
          <w:p w14:paraId="2CF55BAE" w14:textId="77777777" w:rsidR="004E3706" w:rsidRDefault="008059D2">
            <w:r>
              <w:rPr>
                <w:rFonts w:ascii="Times New Roman" w:eastAsia="Times New Roman" w:hAnsi="Times New Roman" w:cs="Times New Roman"/>
                <w:sz w:val="24"/>
              </w:rPr>
              <w:t xml:space="preserve"> </w:t>
            </w:r>
          </w:p>
          <w:p w14:paraId="5BCAE352" w14:textId="77777777" w:rsidR="004E3706" w:rsidRDefault="008059D2">
            <w:r>
              <w:rPr>
                <w:rFonts w:ascii="Times New Roman" w:eastAsia="Times New Roman" w:hAnsi="Times New Roman" w:cs="Times New Roman"/>
                <w:sz w:val="24"/>
              </w:rPr>
              <w:t xml:space="preserve"> </w:t>
            </w:r>
          </w:p>
          <w:p w14:paraId="117FBB13" w14:textId="77777777" w:rsidR="004E3706" w:rsidRDefault="008059D2">
            <w:r>
              <w:rPr>
                <w:rFonts w:ascii="Times New Roman" w:eastAsia="Times New Roman" w:hAnsi="Times New Roman" w:cs="Times New Roman"/>
                <w:sz w:val="24"/>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6C388C29" w14:textId="77777777" w:rsidR="004E3706" w:rsidRDefault="008059D2">
            <w:r>
              <w:rPr>
                <w:rFonts w:ascii="Times New Roman" w:eastAsia="Times New Roman" w:hAnsi="Times New Roman" w:cs="Times New Roman"/>
                <w:sz w:val="24"/>
              </w:rPr>
              <w:t xml:space="preserve">The formula for determining the financial scores is the following: </w:t>
            </w:r>
          </w:p>
          <w:p w14:paraId="5065ECF1" w14:textId="77777777" w:rsidR="004E3706" w:rsidRDefault="008059D2">
            <w:pPr>
              <w:spacing w:after="2" w:line="236" w:lineRule="auto"/>
              <w:ind w:right="61"/>
              <w:jc w:val="both"/>
            </w:pPr>
            <w:r>
              <w:rPr>
                <w:rFonts w:ascii="Times New Roman" w:eastAsia="Times New Roman" w:hAnsi="Times New Roman" w:cs="Times New Roman"/>
                <w:b/>
                <w:sz w:val="24"/>
              </w:rPr>
              <w:t xml:space="preserve">Sf = 100 x </w:t>
            </w:r>
            <w:proofErr w:type="spellStart"/>
            <w:r>
              <w:rPr>
                <w:rFonts w:ascii="Times New Roman" w:eastAsia="Times New Roman" w:hAnsi="Times New Roman" w:cs="Times New Roman"/>
                <w:b/>
                <w:sz w:val="24"/>
              </w:rPr>
              <w:t>Fm</w:t>
            </w:r>
            <w:proofErr w:type="spellEnd"/>
            <w:r>
              <w:rPr>
                <w:rFonts w:ascii="Times New Roman" w:eastAsia="Times New Roman" w:hAnsi="Times New Roman" w:cs="Times New Roman"/>
                <w:b/>
                <w:sz w:val="24"/>
              </w:rPr>
              <w:t xml:space="preserve">/F </w:t>
            </w:r>
            <w:r>
              <w:rPr>
                <w:rFonts w:ascii="Times New Roman" w:eastAsia="Times New Roman" w:hAnsi="Times New Roman" w:cs="Times New Roman"/>
                <w:sz w:val="24"/>
              </w:rPr>
              <w:t xml:space="preserve">in which Sf is the financial score, </w:t>
            </w:r>
            <w:proofErr w:type="spellStart"/>
            <w:r>
              <w:rPr>
                <w:rFonts w:ascii="Times New Roman" w:eastAsia="Times New Roman" w:hAnsi="Times New Roman" w:cs="Times New Roman"/>
                <w:sz w:val="24"/>
              </w:rPr>
              <w:t>Fm</w:t>
            </w:r>
            <w:proofErr w:type="spellEnd"/>
            <w:r>
              <w:rPr>
                <w:rFonts w:ascii="Times New Roman" w:eastAsia="Times New Roman" w:hAnsi="Times New Roman" w:cs="Times New Roman"/>
                <w:sz w:val="24"/>
              </w:rPr>
              <w:t xml:space="preserve"> is the lowest price and F the price of the proposal under consideration. </w:t>
            </w:r>
          </w:p>
          <w:p w14:paraId="713FB0B1" w14:textId="77777777" w:rsidR="004E3706" w:rsidRDefault="008059D2">
            <w:r>
              <w:rPr>
                <w:rFonts w:ascii="Times New Roman" w:eastAsia="Times New Roman" w:hAnsi="Times New Roman" w:cs="Times New Roman"/>
                <w:sz w:val="24"/>
              </w:rPr>
              <w:t xml:space="preserve"> </w:t>
            </w:r>
          </w:p>
          <w:p w14:paraId="336A59A8" w14:textId="77777777" w:rsidR="004E3706" w:rsidRDefault="008059D2">
            <w:r>
              <w:rPr>
                <w:rFonts w:ascii="Times New Roman" w:eastAsia="Times New Roman" w:hAnsi="Times New Roman" w:cs="Times New Roman"/>
                <w:sz w:val="24"/>
              </w:rPr>
              <w:t xml:space="preserve">The weights given to the technical and Financial Proposals are: </w:t>
            </w:r>
          </w:p>
          <w:p w14:paraId="11FE567B" w14:textId="77777777" w:rsidR="004E3706" w:rsidRDefault="008059D2">
            <w:r>
              <w:rPr>
                <w:rFonts w:ascii="Times New Roman" w:eastAsia="Times New Roman" w:hAnsi="Times New Roman" w:cs="Times New Roman"/>
                <w:b/>
                <w:sz w:val="24"/>
              </w:rPr>
              <w:t xml:space="preserve">T=____0.8____ </w:t>
            </w:r>
          </w:p>
          <w:p w14:paraId="654854FE" w14:textId="77777777" w:rsidR="004E3706" w:rsidRDefault="008059D2">
            <w:r>
              <w:rPr>
                <w:rFonts w:ascii="Times New Roman" w:eastAsia="Times New Roman" w:hAnsi="Times New Roman" w:cs="Times New Roman"/>
                <w:b/>
                <w:sz w:val="24"/>
              </w:rPr>
              <w:t xml:space="preserve">P=____0.2____ </w:t>
            </w:r>
          </w:p>
          <w:p w14:paraId="22F189D7" w14:textId="77777777" w:rsidR="004E3706" w:rsidRDefault="008059D2">
            <w:r>
              <w:rPr>
                <w:rFonts w:ascii="Times New Roman" w:eastAsia="Times New Roman" w:hAnsi="Times New Roman" w:cs="Times New Roman"/>
                <w:sz w:val="24"/>
              </w:rPr>
              <w:t xml:space="preserve"> </w:t>
            </w:r>
          </w:p>
        </w:tc>
      </w:tr>
      <w:tr w:rsidR="004E3706" w14:paraId="1E229E03" w14:textId="77777777">
        <w:trPr>
          <w:trHeight w:val="1666"/>
        </w:trPr>
        <w:tc>
          <w:tcPr>
            <w:tcW w:w="1560" w:type="dxa"/>
            <w:tcBorders>
              <w:top w:val="single" w:sz="4" w:space="0" w:color="000000"/>
              <w:left w:val="single" w:sz="4" w:space="0" w:color="000000"/>
              <w:bottom w:val="single" w:sz="4" w:space="0" w:color="000000"/>
              <w:right w:val="single" w:sz="4" w:space="0" w:color="000000"/>
            </w:tcBorders>
          </w:tcPr>
          <w:p w14:paraId="1E177631" w14:textId="77777777" w:rsidR="004E3706" w:rsidRDefault="008059D2">
            <w:r>
              <w:rPr>
                <w:rFonts w:ascii="Times New Roman" w:eastAsia="Times New Roman" w:hAnsi="Times New Roman" w:cs="Times New Roman"/>
                <w:sz w:val="24"/>
              </w:rPr>
              <w:t xml:space="preserve">6.2 </w:t>
            </w:r>
          </w:p>
        </w:tc>
        <w:tc>
          <w:tcPr>
            <w:tcW w:w="7514" w:type="dxa"/>
            <w:tcBorders>
              <w:top w:val="single" w:sz="4" w:space="0" w:color="000000"/>
              <w:left w:val="single" w:sz="4" w:space="0" w:color="000000"/>
              <w:bottom w:val="single" w:sz="4" w:space="0" w:color="000000"/>
              <w:right w:val="single" w:sz="4" w:space="0" w:color="000000"/>
            </w:tcBorders>
          </w:tcPr>
          <w:p w14:paraId="051DF532" w14:textId="77777777" w:rsidR="004E3706" w:rsidRDefault="008059D2">
            <w:r>
              <w:rPr>
                <w:rFonts w:ascii="Times New Roman" w:eastAsia="Times New Roman" w:hAnsi="Times New Roman" w:cs="Times New Roman"/>
                <w:sz w:val="24"/>
              </w:rPr>
              <w:t xml:space="preserve">Negotiations will include:  </w:t>
            </w:r>
          </w:p>
          <w:p w14:paraId="695425E6" w14:textId="77777777" w:rsidR="004E3706" w:rsidRDefault="008059D2">
            <w:pPr>
              <w:numPr>
                <w:ilvl w:val="0"/>
                <w:numId w:val="62"/>
              </w:numPr>
              <w:ind w:right="1104"/>
            </w:pPr>
            <w:r>
              <w:rPr>
                <w:rFonts w:ascii="Times New Roman" w:eastAsia="Times New Roman" w:hAnsi="Times New Roman" w:cs="Times New Roman"/>
                <w:sz w:val="24"/>
              </w:rPr>
              <w:t xml:space="preserve">composition of the proposed professional staff team,  </w:t>
            </w:r>
          </w:p>
          <w:p w14:paraId="5C3EE53C" w14:textId="77777777" w:rsidR="004E3706" w:rsidRDefault="008059D2">
            <w:pPr>
              <w:numPr>
                <w:ilvl w:val="0"/>
                <w:numId w:val="62"/>
              </w:numPr>
              <w:spacing w:line="239" w:lineRule="auto"/>
              <w:ind w:right="1104"/>
            </w:pPr>
            <w:r>
              <w:rPr>
                <w:rFonts w:ascii="Times New Roman" w:eastAsia="Times New Roman" w:hAnsi="Times New Roman" w:cs="Times New Roman"/>
                <w:sz w:val="24"/>
              </w:rPr>
              <w:t xml:space="preserve">individual or overall professional staff inputs,  (iii) unit or total price, and </w:t>
            </w:r>
          </w:p>
          <w:p w14:paraId="73ED1239" w14:textId="77777777" w:rsidR="004E3706" w:rsidRDefault="008059D2">
            <w:r>
              <w:rPr>
                <w:rFonts w:ascii="Times New Roman" w:eastAsia="Times New Roman" w:hAnsi="Times New Roman" w:cs="Times New Roman"/>
                <w:sz w:val="24"/>
              </w:rPr>
              <w:t xml:space="preserve">(iv) proposed methodology. </w:t>
            </w:r>
          </w:p>
          <w:p w14:paraId="68E11655" w14:textId="77777777" w:rsidR="004E3706" w:rsidRDefault="008059D2">
            <w:r>
              <w:rPr>
                <w:rFonts w:ascii="Times New Roman" w:eastAsia="Times New Roman" w:hAnsi="Times New Roman" w:cs="Times New Roman"/>
                <w:sz w:val="24"/>
              </w:rPr>
              <w:t xml:space="preserve"> </w:t>
            </w:r>
          </w:p>
        </w:tc>
      </w:tr>
      <w:tr w:rsidR="004E3706" w14:paraId="058818C2" w14:textId="77777777">
        <w:trPr>
          <w:trHeight w:val="3046"/>
        </w:trPr>
        <w:tc>
          <w:tcPr>
            <w:tcW w:w="1560" w:type="dxa"/>
            <w:tcBorders>
              <w:top w:val="single" w:sz="4" w:space="0" w:color="000000"/>
              <w:left w:val="single" w:sz="4" w:space="0" w:color="000000"/>
              <w:bottom w:val="single" w:sz="4" w:space="0" w:color="000000"/>
              <w:right w:val="single" w:sz="4" w:space="0" w:color="000000"/>
            </w:tcBorders>
          </w:tcPr>
          <w:p w14:paraId="3114987B" w14:textId="77777777" w:rsidR="004E3706" w:rsidRDefault="008059D2">
            <w:r>
              <w:rPr>
                <w:rFonts w:ascii="Times New Roman" w:eastAsia="Times New Roman" w:hAnsi="Times New Roman" w:cs="Times New Roman"/>
                <w:sz w:val="24"/>
              </w:rPr>
              <w:t xml:space="preserve">6.3 </w:t>
            </w:r>
          </w:p>
        </w:tc>
        <w:tc>
          <w:tcPr>
            <w:tcW w:w="7514" w:type="dxa"/>
            <w:tcBorders>
              <w:top w:val="single" w:sz="4" w:space="0" w:color="000000"/>
              <w:left w:val="single" w:sz="4" w:space="0" w:color="000000"/>
              <w:bottom w:val="single" w:sz="4" w:space="0" w:color="000000"/>
              <w:right w:val="single" w:sz="4" w:space="0" w:color="000000"/>
            </w:tcBorders>
          </w:tcPr>
          <w:p w14:paraId="7E2A73C8" w14:textId="77777777" w:rsidR="004E3706" w:rsidRDefault="008059D2">
            <w:r>
              <w:rPr>
                <w:rFonts w:ascii="Times New Roman" w:eastAsia="Times New Roman" w:hAnsi="Times New Roman" w:cs="Times New Roman"/>
                <w:sz w:val="24"/>
              </w:rPr>
              <w:t xml:space="preserve">The address where the negotiations of the contract will be held is  </w:t>
            </w:r>
          </w:p>
          <w:p w14:paraId="3DA8BC56" w14:textId="77777777" w:rsidR="004E3706" w:rsidRDefault="008059D2">
            <w:r>
              <w:rPr>
                <w:rFonts w:ascii="Times New Roman" w:eastAsia="Times New Roman" w:hAnsi="Times New Roman" w:cs="Times New Roman"/>
                <w:sz w:val="24"/>
              </w:rPr>
              <w:t xml:space="preserve">SADC Secretariat </w:t>
            </w:r>
          </w:p>
          <w:p w14:paraId="0D4E12AD" w14:textId="77777777" w:rsidR="004E3706" w:rsidRDefault="008059D2">
            <w:r>
              <w:rPr>
                <w:rFonts w:ascii="Times New Roman" w:eastAsia="Times New Roman" w:hAnsi="Times New Roman" w:cs="Times New Roman"/>
                <w:sz w:val="24"/>
              </w:rPr>
              <w:t xml:space="preserve">Attention: Mike Gift Gwaza, Room DGP21 </w:t>
            </w:r>
          </w:p>
          <w:p w14:paraId="072F2BC0" w14:textId="77777777" w:rsidR="004E3706" w:rsidRDefault="008059D2">
            <w:pPr>
              <w:spacing w:line="238" w:lineRule="auto"/>
              <w:ind w:right="348"/>
              <w:jc w:val="both"/>
            </w:pPr>
            <w:r>
              <w:rPr>
                <w:rFonts w:ascii="Times New Roman" w:eastAsia="Times New Roman" w:hAnsi="Times New Roman" w:cs="Times New Roman"/>
                <w:sz w:val="24"/>
              </w:rPr>
              <w:t xml:space="preserve">Address: Plot 54385, Central Business </w:t>
            </w:r>
            <w:proofErr w:type="spellStart"/>
            <w:r>
              <w:rPr>
                <w:rFonts w:ascii="Times New Roman" w:eastAsia="Times New Roman" w:hAnsi="Times New Roman" w:cs="Times New Roman"/>
                <w:sz w:val="24"/>
              </w:rPr>
              <w:t>DistrictGround</w:t>
            </w:r>
            <w:proofErr w:type="spellEnd"/>
            <w:r>
              <w:rPr>
                <w:rFonts w:ascii="Times New Roman" w:eastAsia="Times New Roman" w:hAnsi="Times New Roman" w:cs="Times New Roman"/>
                <w:sz w:val="24"/>
              </w:rPr>
              <w:t xml:space="preserve"> Floor, Room 21 City: Gaborone </w:t>
            </w:r>
          </w:p>
          <w:p w14:paraId="37AE215E" w14:textId="77777777" w:rsidR="004E3706" w:rsidRDefault="008059D2">
            <w:r>
              <w:rPr>
                <w:rFonts w:ascii="Times New Roman" w:eastAsia="Times New Roman" w:hAnsi="Times New Roman" w:cs="Times New Roman"/>
                <w:sz w:val="24"/>
              </w:rPr>
              <w:t xml:space="preserve">ZIP Code: P/Bag 0095 </w:t>
            </w:r>
          </w:p>
          <w:p w14:paraId="2E42EAF7" w14:textId="77777777" w:rsidR="004E3706" w:rsidRDefault="008059D2">
            <w:r>
              <w:rPr>
                <w:rFonts w:ascii="Times New Roman" w:eastAsia="Times New Roman" w:hAnsi="Times New Roman" w:cs="Times New Roman"/>
                <w:sz w:val="24"/>
              </w:rPr>
              <w:t xml:space="preserve">Country: Botswana </w:t>
            </w:r>
          </w:p>
          <w:p w14:paraId="583CDB13" w14:textId="77777777" w:rsidR="004E3706" w:rsidRDefault="008059D2">
            <w:r>
              <w:rPr>
                <w:rFonts w:ascii="Times New Roman" w:eastAsia="Times New Roman" w:hAnsi="Times New Roman" w:cs="Times New Roman"/>
                <w:sz w:val="24"/>
              </w:rPr>
              <w:t xml:space="preserve">Telephone: +267-3951863 / +267-3641842 </w:t>
            </w:r>
          </w:p>
          <w:p w14:paraId="31AD3D79" w14:textId="77777777" w:rsidR="004E3706" w:rsidRDefault="008059D2">
            <w:r>
              <w:rPr>
                <w:rFonts w:ascii="Times New Roman" w:eastAsia="Times New Roman" w:hAnsi="Times New Roman" w:cs="Times New Roman"/>
                <w:sz w:val="24"/>
              </w:rPr>
              <w:t xml:space="preserve">Facsimile number: +267-3972848 / +267-3181070 </w:t>
            </w:r>
          </w:p>
          <w:p w14:paraId="5E1C0F11" w14:textId="77777777" w:rsidR="004E3706" w:rsidRDefault="008059D2">
            <w:r>
              <w:rPr>
                <w:rFonts w:ascii="Times New Roman" w:eastAsia="Times New Roman" w:hAnsi="Times New Roman" w:cs="Times New Roman"/>
                <w:sz w:val="24"/>
              </w:rPr>
              <w:t xml:space="preserve">Electronic mail address: </w:t>
            </w:r>
            <w:r>
              <w:rPr>
                <w:rFonts w:ascii="Times New Roman" w:eastAsia="Times New Roman" w:hAnsi="Times New Roman" w:cs="Times New Roman"/>
                <w:color w:val="0000FF"/>
                <w:sz w:val="24"/>
                <w:u w:val="single" w:color="0000FF"/>
              </w:rPr>
              <w:t>ggwaza@sadc.int</w:t>
            </w:r>
            <w:r>
              <w:rPr>
                <w:rFonts w:ascii="Times New Roman" w:eastAsia="Times New Roman" w:hAnsi="Times New Roman" w:cs="Times New Roman"/>
                <w:sz w:val="24"/>
              </w:rPr>
              <w:t xml:space="preserve"> </w:t>
            </w:r>
          </w:p>
          <w:p w14:paraId="757ADD48" w14:textId="77777777" w:rsidR="004E3706" w:rsidRDefault="008059D2">
            <w:r>
              <w:rPr>
                <w:rFonts w:ascii="Times New Roman" w:eastAsia="Times New Roman" w:hAnsi="Times New Roman" w:cs="Times New Roman"/>
                <w:sz w:val="24"/>
              </w:rPr>
              <w:t xml:space="preserve"> </w:t>
            </w:r>
          </w:p>
        </w:tc>
      </w:tr>
      <w:tr w:rsidR="004E3706" w14:paraId="7E3F0393" w14:textId="77777777">
        <w:trPr>
          <w:trHeight w:val="1116"/>
        </w:trPr>
        <w:tc>
          <w:tcPr>
            <w:tcW w:w="1560" w:type="dxa"/>
            <w:tcBorders>
              <w:top w:val="single" w:sz="4" w:space="0" w:color="000000"/>
              <w:left w:val="single" w:sz="4" w:space="0" w:color="000000"/>
              <w:bottom w:val="single" w:sz="4" w:space="0" w:color="000000"/>
              <w:right w:val="single" w:sz="4" w:space="0" w:color="000000"/>
            </w:tcBorders>
          </w:tcPr>
          <w:p w14:paraId="512A78DB" w14:textId="77777777" w:rsidR="004E3706" w:rsidRDefault="008059D2">
            <w:r>
              <w:rPr>
                <w:rFonts w:ascii="Times New Roman" w:eastAsia="Times New Roman" w:hAnsi="Times New Roman" w:cs="Times New Roman"/>
                <w:sz w:val="24"/>
              </w:rPr>
              <w:t xml:space="preserve">7.5 </w:t>
            </w:r>
          </w:p>
        </w:tc>
        <w:tc>
          <w:tcPr>
            <w:tcW w:w="7514" w:type="dxa"/>
            <w:tcBorders>
              <w:top w:val="single" w:sz="4" w:space="0" w:color="000000"/>
              <w:left w:val="single" w:sz="4" w:space="0" w:color="000000"/>
              <w:bottom w:val="single" w:sz="4" w:space="0" w:color="000000"/>
              <w:right w:val="single" w:sz="4" w:space="0" w:color="000000"/>
            </w:tcBorders>
          </w:tcPr>
          <w:p w14:paraId="656B541B" w14:textId="77777777" w:rsidR="004E3706" w:rsidRDefault="008059D2">
            <w:pPr>
              <w:spacing w:line="238" w:lineRule="auto"/>
              <w:ind w:right="58"/>
              <w:jc w:val="both"/>
            </w:pPr>
            <w:r>
              <w:rPr>
                <w:rFonts w:ascii="Times New Roman" w:eastAsia="Times New Roman" w:hAnsi="Times New Roman" w:cs="Times New Roman"/>
                <w:sz w:val="24"/>
              </w:rPr>
              <w:t xml:space="preserve">The expected date to commence the assignment is </w:t>
            </w:r>
            <w:r>
              <w:rPr>
                <w:rFonts w:ascii="Times New Roman" w:eastAsia="Times New Roman" w:hAnsi="Times New Roman" w:cs="Times New Roman"/>
                <w:b/>
                <w:i/>
                <w:sz w:val="24"/>
              </w:rPr>
              <w:t xml:space="preserve">November 2018 </w:t>
            </w:r>
            <w:r>
              <w:rPr>
                <w:rFonts w:ascii="Times New Roman" w:eastAsia="Times New Roman" w:hAnsi="Times New Roman" w:cs="Times New Roman"/>
                <w:sz w:val="24"/>
              </w:rPr>
              <w:t xml:space="preserve">but under no circumstances shall be earlier than one (1) weeks after the contract signature by the both parties.  </w:t>
            </w:r>
          </w:p>
          <w:p w14:paraId="618674E3" w14:textId="77777777" w:rsidR="004E3706" w:rsidRDefault="008059D2">
            <w:r>
              <w:rPr>
                <w:rFonts w:ascii="Times New Roman" w:eastAsia="Times New Roman" w:hAnsi="Times New Roman" w:cs="Times New Roman"/>
                <w:sz w:val="24"/>
              </w:rPr>
              <w:t xml:space="preserve"> </w:t>
            </w:r>
          </w:p>
        </w:tc>
      </w:tr>
      <w:tr w:rsidR="004E3706" w14:paraId="2B67498B" w14:textId="77777777">
        <w:trPr>
          <w:trHeight w:val="1114"/>
        </w:trPr>
        <w:tc>
          <w:tcPr>
            <w:tcW w:w="1560" w:type="dxa"/>
            <w:tcBorders>
              <w:top w:val="single" w:sz="4" w:space="0" w:color="000000"/>
              <w:left w:val="single" w:sz="4" w:space="0" w:color="000000"/>
              <w:bottom w:val="single" w:sz="4" w:space="0" w:color="000000"/>
              <w:right w:val="single" w:sz="4" w:space="0" w:color="000000"/>
            </w:tcBorders>
          </w:tcPr>
          <w:p w14:paraId="527919CF" w14:textId="77777777" w:rsidR="004E3706" w:rsidRDefault="008059D2">
            <w:r>
              <w:rPr>
                <w:rFonts w:ascii="Times New Roman" w:eastAsia="Times New Roman" w:hAnsi="Times New Roman" w:cs="Times New Roman"/>
                <w:sz w:val="24"/>
              </w:rPr>
              <w:t xml:space="preserve">9.1 </w:t>
            </w:r>
          </w:p>
        </w:tc>
        <w:tc>
          <w:tcPr>
            <w:tcW w:w="7514" w:type="dxa"/>
            <w:tcBorders>
              <w:top w:val="single" w:sz="4" w:space="0" w:color="000000"/>
              <w:left w:val="single" w:sz="4" w:space="0" w:color="000000"/>
              <w:bottom w:val="single" w:sz="4" w:space="0" w:color="000000"/>
              <w:right w:val="single" w:sz="4" w:space="0" w:color="000000"/>
            </w:tcBorders>
          </w:tcPr>
          <w:p w14:paraId="0ADFFA56" w14:textId="77777777" w:rsidR="004E3706" w:rsidRDefault="008059D2">
            <w:pPr>
              <w:spacing w:line="238" w:lineRule="auto"/>
              <w:ind w:right="57"/>
              <w:jc w:val="both"/>
            </w:pPr>
            <w:r>
              <w:rPr>
                <w:rFonts w:ascii="Times New Roman" w:eastAsia="Times New Roman" w:hAnsi="Times New Roman" w:cs="Times New Roman"/>
                <w:sz w:val="24"/>
              </w:rPr>
              <w:t xml:space="preserve">The procedures to be followed to appeal a Procuring Entity decision in the procurement process are described in </w:t>
            </w:r>
            <w:r>
              <w:rPr>
                <w:rFonts w:ascii="Times New Roman" w:eastAsia="Times New Roman" w:hAnsi="Times New Roman" w:cs="Times New Roman"/>
                <w:b/>
                <w:sz w:val="24"/>
              </w:rPr>
              <w:t>Section 7</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of the SADC Secretariat Procurement Guidelines </w:t>
            </w:r>
            <w:r>
              <w:rPr>
                <w:rFonts w:ascii="Times New Roman" w:eastAsia="Times New Roman" w:hAnsi="Times New Roman" w:cs="Times New Roman"/>
                <w:b/>
                <w:i/>
                <w:sz w:val="24"/>
              </w:rPr>
              <w:t xml:space="preserve">January 2017 </w:t>
            </w:r>
          </w:p>
          <w:p w14:paraId="4D936A71" w14:textId="77777777" w:rsidR="004E3706" w:rsidRDefault="008059D2">
            <w:r>
              <w:rPr>
                <w:rFonts w:ascii="Times New Roman" w:eastAsia="Times New Roman" w:hAnsi="Times New Roman" w:cs="Times New Roman"/>
                <w:sz w:val="24"/>
              </w:rPr>
              <w:t xml:space="preserve"> </w:t>
            </w:r>
          </w:p>
        </w:tc>
      </w:tr>
    </w:tbl>
    <w:p w14:paraId="347D20D4" w14:textId="77777777" w:rsidR="004E3706" w:rsidRDefault="008059D2">
      <w:pPr>
        <w:spacing w:after="0"/>
        <w:jc w:val="both"/>
      </w:pPr>
      <w:r>
        <w:rPr>
          <w:rFonts w:ascii="Times New Roman" w:eastAsia="Times New Roman" w:hAnsi="Times New Roman" w:cs="Times New Roman"/>
          <w:sz w:val="24"/>
        </w:rPr>
        <w:t xml:space="preserve"> </w:t>
      </w:r>
    </w:p>
    <w:p w14:paraId="3F613BDC" w14:textId="77777777" w:rsidR="004E3706" w:rsidRDefault="008059D2">
      <w:pPr>
        <w:spacing w:after="0"/>
        <w:jc w:val="both"/>
      </w:pPr>
      <w:r>
        <w:rPr>
          <w:rFonts w:ascii="Times New Roman" w:eastAsia="Times New Roman" w:hAnsi="Times New Roman" w:cs="Times New Roman"/>
          <w:sz w:val="24"/>
        </w:rPr>
        <w:t xml:space="preserve"> </w:t>
      </w:r>
    </w:p>
    <w:p w14:paraId="10422E68" w14:textId="77777777" w:rsidR="004E3706" w:rsidRDefault="004E3706">
      <w:pPr>
        <w:sectPr w:rsidR="004E3706">
          <w:headerReference w:type="even" r:id="rId23"/>
          <w:headerReference w:type="default" r:id="rId24"/>
          <w:headerReference w:type="first" r:id="rId25"/>
          <w:pgSz w:w="12240" w:h="15840"/>
          <w:pgMar w:top="725" w:right="1450" w:bottom="1836" w:left="1728" w:header="720" w:footer="720" w:gutter="0"/>
          <w:cols w:space="720"/>
          <w:titlePg/>
        </w:sectPr>
      </w:pPr>
    </w:p>
    <w:p w14:paraId="55FB0A32" w14:textId="77777777" w:rsidR="004E3706" w:rsidRDefault="008059D2">
      <w:pPr>
        <w:pStyle w:val="Heading2"/>
        <w:spacing w:after="135"/>
        <w:ind w:left="2213" w:right="0" w:firstLine="0"/>
        <w:jc w:val="left"/>
      </w:pPr>
      <w:r>
        <w:rPr>
          <w:rFonts w:ascii="Times New Roman" w:eastAsia="Times New Roman" w:hAnsi="Times New Roman" w:cs="Times New Roman"/>
          <w:sz w:val="32"/>
        </w:rPr>
        <w:lastRenderedPageBreak/>
        <w:t xml:space="preserve">Section 3.  </w:t>
      </w:r>
      <w:r>
        <w:rPr>
          <w:rFonts w:ascii="Times New Roman" w:eastAsia="Times New Roman" w:hAnsi="Times New Roman" w:cs="Times New Roman"/>
          <w:sz w:val="28"/>
        </w:rPr>
        <w:t xml:space="preserve">Technical Proposal Submission Form </w:t>
      </w:r>
    </w:p>
    <w:p w14:paraId="1AC305C5" w14:textId="77777777" w:rsidR="004E3706" w:rsidRDefault="008059D2">
      <w:pPr>
        <w:spacing w:after="372"/>
        <w:ind w:left="853"/>
        <w:jc w:val="center"/>
      </w:pPr>
      <w:r>
        <w:rPr>
          <w:rFonts w:ascii="Times New Roman" w:eastAsia="Times New Roman" w:hAnsi="Times New Roman" w:cs="Times New Roman"/>
          <w:sz w:val="24"/>
        </w:rPr>
        <w:t xml:space="preserve"> </w:t>
      </w:r>
    </w:p>
    <w:p w14:paraId="46C115BB" w14:textId="77777777" w:rsidR="004E3706" w:rsidRDefault="008059D2">
      <w:pPr>
        <w:spacing w:after="0" w:line="249" w:lineRule="auto"/>
        <w:ind w:left="10" w:right="50"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 xml:space="preserve">Comments in brackets </w:t>
      </w:r>
      <w:r>
        <w:rPr>
          <w:rFonts w:ascii="Times New Roman" w:eastAsia="Times New Roman" w:hAnsi="Times New Roman" w:cs="Times New Roman"/>
          <w:sz w:val="24"/>
        </w:rPr>
        <w:t>[  ]</w:t>
      </w:r>
      <w:r>
        <w:rPr>
          <w:rFonts w:ascii="Times New Roman" w:eastAsia="Times New Roman" w:hAnsi="Times New Roman" w:cs="Times New Roman"/>
          <w:i/>
          <w:sz w:val="24"/>
        </w:rPr>
        <w:t xml:space="preserve"> provide guidance to the Bidders for the preparation of their Technical Proposals; they should not appear on the Technical Proposals to be submitted.</w:t>
      </w:r>
      <w:r>
        <w:rPr>
          <w:rFonts w:ascii="Times New Roman" w:eastAsia="Times New Roman" w:hAnsi="Times New Roman" w:cs="Times New Roman"/>
          <w:sz w:val="24"/>
        </w:rPr>
        <w:t xml:space="preserve">] </w:t>
      </w:r>
    </w:p>
    <w:p w14:paraId="786B857D" w14:textId="77777777" w:rsidR="004E3706" w:rsidRDefault="008059D2">
      <w:pPr>
        <w:spacing w:after="572"/>
        <w:ind w:right="13"/>
        <w:jc w:val="center"/>
      </w:pPr>
      <w:r>
        <w:rPr>
          <w:rFonts w:ascii="Times New Roman" w:eastAsia="Times New Roman" w:hAnsi="Times New Roman" w:cs="Times New Roman"/>
          <w:sz w:val="20"/>
        </w:rPr>
        <w:t xml:space="preserve"> </w:t>
      </w:r>
    </w:p>
    <w:p w14:paraId="4FED1574" w14:textId="77777777" w:rsidR="004E3706" w:rsidRDefault="008059D2">
      <w:pPr>
        <w:spacing w:after="0"/>
        <w:ind w:right="65"/>
        <w:jc w:val="center"/>
      </w:pPr>
      <w:r>
        <w:rPr>
          <w:rFonts w:ascii="Cambria" w:eastAsia="Cambria" w:hAnsi="Cambria" w:cs="Cambria"/>
          <w:b/>
          <w:sz w:val="32"/>
        </w:rPr>
        <w:t xml:space="preserve">Contents </w:t>
      </w:r>
    </w:p>
    <w:p w14:paraId="555CE585" w14:textId="77777777" w:rsidR="004E3706" w:rsidRDefault="008059D2">
      <w:pPr>
        <w:spacing w:after="0"/>
        <w:ind w:left="852"/>
      </w:pPr>
      <w:r>
        <w:rPr>
          <w:rFonts w:ascii="Times New Roman" w:eastAsia="Times New Roman" w:hAnsi="Times New Roman" w:cs="Times New Roman"/>
          <w:sz w:val="24"/>
        </w:rPr>
        <w:t xml:space="preserve"> </w:t>
      </w:r>
    </w:p>
    <w:p w14:paraId="67DE0C1C" w14:textId="77777777" w:rsidR="004E3706" w:rsidRDefault="008059D2">
      <w:pPr>
        <w:spacing w:after="155" w:line="249" w:lineRule="auto"/>
        <w:ind w:left="-5"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TECH-1</w:t>
      </w:r>
      <w:r>
        <w:rPr>
          <w:rFonts w:ascii="Times New Roman" w:eastAsia="Times New Roman" w:hAnsi="Times New Roman" w:cs="Times New Roman"/>
          <w:sz w:val="19"/>
        </w:rPr>
        <w:t xml:space="preserve"> </w:t>
      </w:r>
      <w:r>
        <w:rPr>
          <w:rFonts w:ascii="Times New Roman" w:eastAsia="Times New Roman" w:hAnsi="Times New Roman" w:cs="Times New Roman"/>
          <w:sz w:val="24"/>
        </w:rPr>
        <w:t>T</w:t>
      </w:r>
      <w:r>
        <w:rPr>
          <w:rFonts w:ascii="Times New Roman" w:eastAsia="Times New Roman" w:hAnsi="Times New Roman" w:cs="Times New Roman"/>
          <w:sz w:val="19"/>
        </w:rPr>
        <w:t xml:space="preserve">ECHNICAL </w:t>
      </w:r>
      <w:r>
        <w:rPr>
          <w:rFonts w:ascii="Times New Roman" w:eastAsia="Times New Roman" w:hAnsi="Times New Roman" w:cs="Times New Roman"/>
          <w:sz w:val="24"/>
        </w:rPr>
        <w:t>P</w:t>
      </w:r>
      <w:r>
        <w:rPr>
          <w:rFonts w:ascii="Times New Roman" w:eastAsia="Times New Roman" w:hAnsi="Times New Roman" w:cs="Times New Roman"/>
          <w:sz w:val="19"/>
        </w:rPr>
        <w:t xml:space="preserve">ROPOSAL </w:t>
      </w:r>
      <w:r>
        <w:rPr>
          <w:rFonts w:ascii="Times New Roman" w:eastAsia="Times New Roman" w:hAnsi="Times New Roman" w:cs="Times New Roman"/>
          <w:sz w:val="24"/>
        </w:rPr>
        <w:t>S</w:t>
      </w:r>
      <w:r>
        <w:rPr>
          <w:rFonts w:ascii="Times New Roman" w:eastAsia="Times New Roman" w:hAnsi="Times New Roman" w:cs="Times New Roman"/>
          <w:sz w:val="19"/>
        </w:rPr>
        <w:t xml:space="preserve">UBMISSION </w:t>
      </w: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 30</w:t>
      </w:r>
      <w:r>
        <w:t xml:space="preserve"> </w:t>
      </w:r>
    </w:p>
    <w:p w14:paraId="4C83847C" w14:textId="77777777" w:rsidR="004E3706" w:rsidRDefault="008059D2">
      <w:pPr>
        <w:spacing w:after="4" w:line="270" w:lineRule="auto"/>
        <w:ind w:left="-5" w:hanging="10"/>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TECH-</w:t>
      </w:r>
      <w:r>
        <w:rPr>
          <w:rFonts w:ascii="Times New Roman" w:eastAsia="Times New Roman" w:hAnsi="Times New Roman" w:cs="Times New Roman"/>
          <w:sz w:val="19"/>
        </w:rPr>
        <w:t xml:space="preserve"> </w:t>
      </w:r>
      <w:r>
        <w:rPr>
          <w:rFonts w:ascii="Times New Roman" w:eastAsia="Times New Roman" w:hAnsi="Times New Roman" w:cs="Times New Roman"/>
          <w:sz w:val="24"/>
        </w:rPr>
        <w:t>2</w:t>
      </w:r>
      <w:r>
        <w:rPr>
          <w:rFonts w:ascii="Times New Roman" w:eastAsia="Times New Roman" w:hAnsi="Times New Roman" w:cs="Times New Roman"/>
          <w:sz w:val="19"/>
        </w:rPr>
        <w:t xml:space="preserve"> </w:t>
      </w:r>
      <w:r>
        <w:rPr>
          <w:rFonts w:ascii="Times New Roman" w:eastAsia="Times New Roman" w:hAnsi="Times New Roman" w:cs="Times New Roman"/>
          <w:sz w:val="24"/>
        </w:rPr>
        <w:t>C</w:t>
      </w:r>
      <w:r>
        <w:rPr>
          <w:rFonts w:ascii="Times New Roman" w:eastAsia="Times New Roman" w:hAnsi="Times New Roman" w:cs="Times New Roman"/>
          <w:sz w:val="19"/>
        </w:rPr>
        <w:t xml:space="preserve">OMMENTS AND </w:t>
      </w:r>
      <w:r>
        <w:rPr>
          <w:rFonts w:ascii="Times New Roman" w:eastAsia="Times New Roman" w:hAnsi="Times New Roman" w:cs="Times New Roman"/>
          <w:sz w:val="24"/>
        </w:rPr>
        <w:t>S</w:t>
      </w:r>
      <w:r>
        <w:rPr>
          <w:rFonts w:ascii="Times New Roman" w:eastAsia="Times New Roman" w:hAnsi="Times New Roman" w:cs="Times New Roman"/>
          <w:sz w:val="19"/>
        </w:rPr>
        <w:t xml:space="preserve">UGGESTIONS ON THE </w:t>
      </w:r>
      <w:r>
        <w:rPr>
          <w:rFonts w:ascii="Times New Roman" w:eastAsia="Times New Roman" w:hAnsi="Times New Roman" w:cs="Times New Roman"/>
          <w:sz w:val="24"/>
        </w:rPr>
        <w:t>T</w:t>
      </w:r>
      <w:r>
        <w:rPr>
          <w:rFonts w:ascii="Times New Roman" w:eastAsia="Times New Roman" w:hAnsi="Times New Roman" w:cs="Times New Roman"/>
          <w:sz w:val="19"/>
        </w:rPr>
        <w:t xml:space="preserve">ERMS OF </w:t>
      </w:r>
      <w:r>
        <w:rPr>
          <w:rFonts w:ascii="Times New Roman" w:eastAsia="Times New Roman" w:hAnsi="Times New Roman" w:cs="Times New Roman"/>
          <w:sz w:val="24"/>
        </w:rPr>
        <w:t>R</w:t>
      </w:r>
      <w:r>
        <w:rPr>
          <w:rFonts w:ascii="Times New Roman" w:eastAsia="Times New Roman" w:hAnsi="Times New Roman" w:cs="Times New Roman"/>
          <w:sz w:val="19"/>
        </w:rPr>
        <w:t xml:space="preserve">EFERENCE </w:t>
      </w:r>
      <w:r>
        <w:rPr>
          <w:rFonts w:ascii="Times New Roman" w:eastAsia="Times New Roman" w:hAnsi="Times New Roman" w:cs="Times New Roman"/>
          <w:sz w:val="24"/>
        </w:rPr>
        <w:t>,</w:t>
      </w:r>
      <w:r>
        <w:rPr>
          <w:rFonts w:ascii="Times New Roman" w:eastAsia="Times New Roman" w:hAnsi="Times New Roman" w:cs="Times New Roman"/>
          <w:sz w:val="19"/>
        </w:rPr>
        <w:t xml:space="preserve"> ON </w:t>
      </w:r>
      <w:r>
        <w:rPr>
          <w:rFonts w:ascii="Times New Roman" w:eastAsia="Times New Roman" w:hAnsi="Times New Roman" w:cs="Times New Roman"/>
          <w:sz w:val="24"/>
        </w:rPr>
        <w:t>C</w:t>
      </w:r>
      <w:r>
        <w:rPr>
          <w:rFonts w:ascii="Times New Roman" w:eastAsia="Times New Roman" w:hAnsi="Times New Roman" w:cs="Times New Roman"/>
          <w:sz w:val="19"/>
        </w:rPr>
        <w:t xml:space="preserve">OUNTERPART </w:t>
      </w:r>
      <w:r>
        <w:rPr>
          <w:rFonts w:ascii="Times New Roman" w:eastAsia="Times New Roman" w:hAnsi="Times New Roman" w:cs="Times New Roman"/>
          <w:sz w:val="24"/>
        </w:rPr>
        <w:t>S</w:t>
      </w:r>
      <w:r>
        <w:rPr>
          <w:rFonts w:ascii="Times New Roman" w:eastAsia="Times New Roman" w:hAnsi="Times New Roman" w:cs="Times New Roman"/>
          <w:sz w:val="19"/>
        </w:rPr>
        <w:t xml:space="preserve">TAFF AND </w:t>
      </w:r>
      <w:r>
        <w:rPr>
          <w:rFonts w:ascii="Times New Roman" w:eastAsia="Times New Roman" w:hAnsi="Times New Roman" w:cs="Times New Roman"/>
          <w:sz w:val="24"/>
        </w:rPr>
        <w:t>F</w:t>
      </w:r>
      <w:r>
        <w:rPr>
          <w:rFonts w:ascii="Times New Roman" w:eastAsia="Times New Roman" w:hAnsi="Times New Roman" w:cs="Times New Roman"/>
          <w:sz w:val="19"/>
        </w:rPr>
        <w:t xml:space="preserve">ACILITIES TO BE </w:t>
      </w:r>
      <w:r>
        <w:rPr>
          <w:rFonts w:ascii="Times New Roman" w:eastAsia="Times New Roman" w:hAnsi="Times New Roman" w:cs="Times New Roman"/>
          <w:sz w:val="24"/>
        </w:rPr>
        <w:t>P</w:t>
      </w:r>
      <w:r>
        <w:rPr>
          <w:rFonts w:ascii="Times New Roman" w:eastAsia="Times New Roman" w:hAnsi="Times New Roman" w:cs="Times New Roman"/>
          <w:sz w:val="19"/>
        </w:rPr>
        <w:t xml:space="preserve">ROVIDED BY THE </w:t>
      </w:r>
      <w:r>
        <w:rPr>
          <w:rFonts w:ascii="Times New Roman" w:eastAsia="Times New Roman" w:hAnsi="Times New Roman" w:cs="Times New Roman"/>
          <w:sz w:val="24"/>
        </w:rPr>
        <w:t>P</w:t>
      </w:r>
      <w:r>
        <w:rPr>
          <w:rFonts w:ascii="Times New Roman" w:eastAsia="Times New Roman" w:hAnsi="Times New Roman" w:cs="Times New Roman"/>
          <w:sz w:val="19"/>
        </w:rPr>
        <w:t xml:space="preserve">ROCURING </w:t>
      </w:r>
      <w:r>
        <w:rPr>
          <w:rFonts w:ascii="Times New Roman" w:eastAsia="Times New Roman" w:hAnsi="Times New Roman" w:cs="Times New Roman"/>
          <w:sz w:val="24"/>
        </w:rPr>
        <w:t>E</w:t>
      </w:r>
      <w:r>
        <w:rPr>
          <w:rFonts w:ascii="Times New Roman" w:eastAsia="Times New Roman" w:hAnsi="Times New Roman" w:cs="Times New Roman"/>
          <w:sz w:val="19"/>
        </w:rPr>
        <w:t xml:space="preserve">NTITY AND ON </w:t>
      </w:r>
      <w:r>
        <w:rPr>
          <w:rFonts w:ascii="Times New Roman" w:eastAsia="Times New Roman" w:hAnsi="Times New Roman" w:cs="Times New Roman"/>
          <w:sz w:val="24"/>
        </w:rPr>
        <w:t>S</w:t>
      </w:r>
      <w:r>
        <w:rPr>
          <w:rFonts w:ascii="Times New Roman" w:eastAsia="Times New Roman" w:hAnsi="Times New Roman" w:cs="Times New Roman"/>
          <w:sz w:val="19"/>
        </w:rPr>
        <w:t xml:space="preserve">TANDARD </w:t>
      </w:r>
      <w:r>
        <w:rPr>
          <w:rFonts w:ascii="Times New Roman" w:eastAsia="Times New Roman" w:hAnsi="Times New Roman" w:cs="Times New Roman"/>
          <w:sz w:val="24"/>
        </w:rPr>
        <w:t>F</w:t>
      </w:r>
      <w:r>
        <w:rPr>
          <w:rFonts w:ascii="Times New Roman" w:eastAsia="Times New Roman" w:hAnsi="Times New Roman" w:cs="Times New Roman"/>
          <w:sz w:val="19"/>
        </w:rPr>
        <w:t xml:space="preserve">ORM OF </w:t>
      </w:r>
    </w:p>
    <w:p w14:paraId="6C7E5B9E" w14:textId="77777777" w:rsidR="004E3706" w:rsidRDefault="008059D2">
      <w:pPr>
        <w:spacing w:after="150" w:line="249" w:lineRule="auto"/>
        <w:ind w:left="-5" w:hanging="10"/>
        <w:jc w:val="both"/>
      </w:pPr>
      <w:r>
        <w:rPr>
          <w:rFonts w:ascii="Times New Roman" w:eastAsia="Times New Roman" w:hAnsi="Times New Roman" w:cs="Times New Roman"/>
          <w:sz w:val="24"/>
        </w:rPr>
        <w:t>C</w:t>
      </w:r>
      <w:r>
        <w:rPr>
          <w:rFonts w:ascii="Times New Roman" w:eastAsia="Times New Roman" w:hAnsi="Times New Roman" w:cs="Times New Roman"/>
          <w:sz w:val="19"/>
        </w:rPr>
        <w:t>ONTRACT</w:t>
      </w:r>
      <w:r>
        <w:rPr>
          <w:rFonts w:ascii="Times New Roman" w:eastAsia="Times New Roman" w:hAnsi="Times New Roman" w:cs="Times New Roman"/>
          <w:sz w:val="24"/>
        </w:rPr>
        <w:t xml:space="preserve"> ........................................................................................................................................ 31</w:t>
      </w:r>
      <w:r>
        <w:t xml:space="preserve"> </w:t>
      </w:r>
    </w:p>
    <w:p w14:paraId="468D9CAE" w14:textId="77777777" w:rsidR="004E3706" w:rsidRDefault="008059D2">
      <w:pPr>
        <w:pStyle w:val="Heading2"/>
        <w:spacing w:after="4" w:line="270" w:lineRule="auto"/>
        <w:ind w:left="-5" w:right="0"/>
        <w:jc w:val="left"/>
      </w:pPr>
      <w:r>
        <w:rPr>
          <w:rFonts w:ascii="Times New Roman" w:eastAsia="Times New Roman" w:hAnsi="Times New Roman" w:cs="Times New Roman"/>
          <w:b w:val="0"/>
          <w:sz w:val="24"/>
        </w:rPr>
        <w:t>F</w:t>
      </w:r>
      <w:r>
        <w:rPr>
          <w:rFonts w:ascii="Times New Roman" w:eastAsia="Times New Roman" w:hAnsi="Times New Roman" w:cs="Times New Roman"/>
          <w:b w:val="0"/>
        </w:rPr>
        <w:t xml:space="preserve">ORM </w:t>
      </w:r>
      <w:r>
        <w:rPr>
          <w:rFonts w:ascii="Times New Roman" w:eastAsia="Times New Roman" w:hAnsi="Times New Roman" w:cs="Times New Roman"/>
          <w:b w:val="0"/>
          <w:sz w:val="24"/>
        </w:rPr>
        <w:t>TECH-3</w:t>
      </w:r>
      <w:r>
        <w:rPr>
          <w:rFonts w:ascii="Calibri" w:eastAsia="Calibri" w:hAnsi="Calibri" w:cs="Calibri"/>
          <w:b w:val="0"/>
          <w:sz w:val="22"/>
        </w:rPr>
        <w:t xml:space="preserve"> </w:t>
      </w:r>
      <w:r>
        <w:rPr>
          <w:rFonts w:ascii="Times New Roman" w:eastAsia="Times New Roman" w:hAnsi="Times New Roman" w:cs="Times New Roman"/>
          <w:b w:val="0"/>
          <w:sz w:val="24"/>
        </w:rPr>
        <w:t>D</w:t>
      </w:r>
      <w:r>
        <w:rPr>
          <w:rFonts w:ascii="Times New Roman" w:eastAsia="Times New Roman" w:hAnsi="Times New Roman" w:cs="Times New Roman"/>
          <w:b w:val="0"/>
        </w:rPr>
        <w:t xml:space="preserve">ESCRIPTION OF </w:t>
      </w:r>
      <w:r>
        <w:rPr>
          <w:rFonts w:ascii="Times New Roman" w:eastAsia="Times New Roman" w:hAnsi="Times New Roman" w:cs="Times New Roman"/>
          <w:b w:val="0"/>
          <w:sz w:val="24"/>
        </w:rPr>
        <w:t>A</w:t>
      </w:r>
      <w:r>
        <w:rPr>
          <w:rFonts w:ascii="Times New Roman" w:eastAsia="Times New Roman" w:hAnsi="Times New Roman" w:cs="Times New Roman"/>
          <w:b w:val="0"/>
        </w:rPr>
        <w:t>PPROACH</w:t>
      </w:r>
      <w:r>
        <w:rPr>
          <w:rFonts w:ascii="Times New Roman" w:eastAsia="Times New Roman" w:hAnsi="Times New Roman" w:cs="Times New Roman"/>
          <w:b w:val="0"/>
          <w:sz w:val="24"/>
        </w:rPr>
        <w:t>,</w:t>
      </w:r>
      <w:r>
        <w:rPr>
          <w:rFonts w:ascii="Times New Roman" w:eastAsia="Times New Roman" w:hAnsi="Times New Roman" w:cs="Times New Roman"/>
          <w:b w:val="0"/>
        </w:rPr>
        <w:t xml:space="preserve"> </w:t>
      </w:r>
      <w:r>
        <w:rPr>
          <w:rFonts w:ascii="Times New Roman" w:eastAsia="Times New Roman" w:hAnsi="Times New Roman" w:cs="Times New Roman"/>
          <w:b w:val="0"/>
          <w:sz w:val="24"/>
        </w:rPr>
        <w:t>M</w:t>
      </w:r>
      <w:r>
        <w:rPr>
          <w:rFonts w:ascii="Times New Roman" w:eastAsia="Times New Roman" w:hAnsi="Times New Roman" w:cs="Times New Roman"/>
          <w:b w:val="0"/>
        </w:rPr>
        <w:t xml:space="preserve">ETHODOLOGY AND </w:t>
      </w:r>
      <w:r>
        <w:rPr>
          <w:rFonts w:ascii="Times New Roman" w:eastAsia="Times New Roman" w:hAnsi="Times New Roman" w:cs="Times New Roman"/>
          <w:b w:val="0"/>
          <w:sz w:val="24"/>
        </w:rPr>
        <w:t>W</w:t>
      </w:r>
      <w:r>
        <w:rPr>
          <w:rFonts w:ascii="Times New Roman" w:eastAsia="Times New Roman" w:hAnsi="Times New Roman" w:cs="Times New Roman"/>
          <w:b w:val="0"/>
        </w:rPr>
        <w:t xml:space="preserve">ORK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LAN FOR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ERFORMING </w:t>
      </w:r>
    </w:p>
    <w:p w14:paraId="41C0A8C9" w14:textId="77777777" w:rsidR="004E3706" w:rsidRDefault="008059D2">
      <w:pPr>
        <w:tabs>
          <w:tab w:val="right" w:pos="9583"/>
        </w:tabs>
        <w:spacing w:after="136" w:line="249" w:lineRule="auto"/>
        <w:ind w:left="-15"/>
      </w:pPr>
      <w:r>
        <w:rPr>
          <w:rFonts w:ascii="Times New Roman" w:eastAsia="Times New Roman" w:hAnsi="Times New Roman" w:cs="Times New Roman"/>
          <w:sz w:val="19"/>
        </w:rPr>
        <w:t xml:space="preserve">THE </w:t>
      </w:r>
      <w:r>
        <w:rPr>
          <w:rFonts w:ascii="Times New Roman" w:eastAsia="Times New Roman" w:hAnsi="Times New Roman" w:cs="Times New Roman"/>
          <w:sz w:val="24"/>
        </w:rPr>
        <w:t>A</w:t>
      </w:r>
      <w:r>
        <w:rPr>
          <w:rFonts w:ascii="Times New Roman" w:eastAsia="Times New Roman" w:hAnsi="Times New Roman" w:cs="Times New Roman"/>
          <w:sz w:val="19"/>
        </w:rPr>
        <w:t>SSIGNMENT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 32</w:t>
      </w:r>
      <w:r>
        <w:t xml:space="preserve"> </w:t>
      </w:r>
    </w:p>
    <w:p w14:paraId="1717FE3D" w14:textId="77777777" w:rsidR="004E3706" w:rsidRDefault="008059D2">
      <w:pPr>
        <w:spacing w:after="145" w:line="249" w:lineRule="auto"/>
        <w:ind w:left="-5"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TECH-4</w:t>
      </w:r>
      <w:r>
        <w:rPr>
          <w:rFonts w:ascii="Times New Roman" w:eastAsia="Times New Roman" w:hAnsi="Times New Roman" w:cs="Times New Roman"/>
          <w:sz w:val="19"/>
        </w:rPr>
        <w:t xml:space="preserve"> </w:t>
      </w:r>
      <w:r>
        <w:rPr>
          <w:rFonts w:ascii="Times New Roman" w:eastAsia="Times New Roman" w:hAnsi="Times New Roman" w:cs="Times New Roman"/>
          <w:sz w:val="24"/>
        </w:rPr>
        <w:t>T</w:t>
      </w:r>
      <w:r>
        <w:rPr>
          <w:rFonts w:ascii="Times New Roman" w:eastAsia="Times New Roman" w:hAnsi="Times New Roman" w:cs="Times New Roman"/>
          <w:sz w:val="19"/>
        </w:rPr>
        <w:t xml:space="preserve">EAM </w:t>
      </w:r>
      <w:r>
        <w:rPr>
          <w:rFonts w:ascii="Times New Roman" w:eastAsia="Times New Roman" w:hAnsi="Times New Roman" w:cs="Times New Roman"/>
          <w:sz w:val="24"/>
        </w:rPr>
        <w:t>C</w:t>
      </w:r>
      <w:r>
        <w:rPr>
          <w:rFonts w:ascii="Times New Roman" w:eastAsia="Times New Roman" w:hAnsi="Times New Roman" w:cs="Times New Roman"/>
          <w:sz w:val="19"/>
        </w:rPr>
        <w:t xml:space="preserve">OMPOSITION AND </w:t>
      </w:r>
      <w:r>
        <w:rPr>
          <w:rFonts w:ascii="Times New Roman" w:eastAsia="Times New Roman" w:hAnsi="Times New Roman" w:cs="Times New Roman"/>
          <w:sz w:val="24"/>
        </w:rPr>
        <w:t>T</w:t>
      </w:r>
      <w:r>
        <w:rPr>
          <w:rFonts w:ascii="Times New Roman" w:eastAsia="Times New Roman" w:hAnsi="Times New Roman" w:cs="Times New Roman"/>
          <w:sz w:val="19"/>
        </w:rPr>
        <w:t xml:space="preserve">ASK </w:t>
      </w:r>
      <w:r>
        <w:rPr>
          <w:rFonts w:ascii="Times New Roman" w:eastAsia="Times New Roman" w:hAnsi="Times New Roman" w:cs="Times New Roman"/>
          <w:sz w:val="24"/>
        </w:rPr>
        <w:t>A</w:t>
      </w:r>
      <w:r>
        <w:rPr>
          <w:rFonts w:ascii="Times New Roman" w:eastAsia="Times New Roman" w:hAnsi="Times New Roman" w:cs="Times New Roman"/>
          <w:sz w:val="19"/>
        </w:rPr>
        <w:t>SSIGNMENTS</w:t>
      </w:r>
      <w:r>
        <w:rPr>
          <w:rFonts w:ascii="Times New Roman" w:eastAsia="Times New Roman" w:hAnsi="Times New Roman" w:cs="Times New Roman"/>
          <w:sz w:val="24"/>
        </w:rPr>
        <w:t xml:space="preserve"> ....................................................... 33</w:t>
      </w:r>
      <w:r>
        <w:t xml:space="preserve"> </w:t>
      </w:r>
    </w:p>
    <w:p w14:paraId="0E812E20" w14:textId="77777777" w:rsidR="004E3706" w:rsidRDefault="008059D2">
      <w:pPr>
        <w:pStyle w:val="Heading2"/>
        <w:spacing w:after="111" w:line="270" w:lineRule="auto"/>
        <w:ind w:left="-5" w:right="0"/>
        <w:jc w:val="left"/>
      </w:pPr>
      <w:r>
        <w:rPr>
          <w:rFonts w:ascii="Times New Roman" w:eastAsia="Times New Roman" w:hAnsi="Times New Roman" w:cs="Times New Roman"/>
          <w:b w:val="0"/>
          <w:sz w:val="24"/>
        </w:rPr>
        <w:t>F</w:t>
      </w:r>
      <w:r>
        <w:rPr>
          <w:rFonts w:ascii="Times New Roman" w:eastAsia="Times New Roman" w:hAnsi="Times New Roman" w:cs="Times New Roman"/>
          <w:b w:val="0"/>
        </w:rPr>
        <w:t xml:space="preserve">ORM  </w:t>
      </w:r>
      <w:r>
        <w:rPr>
          <w:rFonts w:ascii="Times New Roman" w:eastAsia="Times New Roman" w:hAnsi="Times New Roman" w:cs="Times New Roman"/>
          <w:b w:val="0"/>
          <w:sz w:val="24"/>
        </w:rPr>
        <w:t>TECH</w:t>
      </w:r>
      <w:r>
        <w:rPr>
          <w:rFonts w:ascii="Times New Roman" w:eastAsia="Times New Roman" w:hAnsi="Times New Roman" w:cs="Times New Roman"/>
          <w:b w:val="0"/>
        </w:rPr>
        <w:t xml:space="preserve"> </w:t>
      </w:r>
      <w:r>
        <w:rPr>
          <w:rFonts w:ascii="Times New Roman" w:eastAsia="Times New Roman" w:hAnsi="Times New Roman" w:cs="Times New Roman"/>
          <w:b w:val="0"/>
          <w:sz w:val="24"/>
        </w:rPr>
        <w:t>–</w:t>
      </w:r>
      <w:r>
        <w:rPr>
          <w:rFonts w:ascii="Times New Roman" w:eastAsia="Times New Roman" w:hAnsi="Times New Roman" w:cs="Times New Roman"/>
          <w:b w:val="0"/>
        </w:rPr>
        <w:t xml:space="preserve"> </w:t>
      </w:r>
      <w:r>
        <w:rPr>
          <w:rFonts w:ascii="Times New Roman" w:eastAsia="Times New Roman" w:hAnsi="Times New Roman" w:cs="Times New Roman"/>
          <w:b w:val="0"/>
          <w:sz w:val="24"/>
        </w:rPr>
        <w:t>5</w:t>
      </w:r>
      <w:r>
        <w:rPr>
          <w:rFonts w:ascii="Calibri" w:eastAsia="Calibri" w:hAnsi="Calibri" w:cs="Calibri"/>
          <w:b w:val="0"/>
          <w:sz w:val="22"/>
        </w:rPr>
        <w:t xml:space="preserve"> </w:t>
      </w:r>
      <w:r>
        <w:rPr>
          <w:rFonts w:ascii="Times New Roman" w:eastAsia="Times New Roman" w:hAnsi="Times New Roman" w:cs="Times New Roman"/>
          <w:b w:val="0"/>
          <w:sz w:val="24"/>
        </w:rPr>
        <w:t>C</w:t>
      </w:r>
      <w:r>
        <w:rPr>
          <w:rFonts w:ascii="Times New Roman" w:eastAsia="Times New Roman" w:hAnsi="Times New Roman" w:cs="Times New Roman"/>
          <w:b w:val="0"/>
        </w:rPr>
        <w:t xml:space="preserve">URRICULUM </w:t>
      </w:r>
      <w:r>
        <w:rPr>
          <w:rFonts w:ascii="Times New Roman" w:eastAsia="Times New Roman" w:hAnsi="Times New Roman" w:cs="Times New Roman"/>
          <w:b w:val="0"/>
          <w:sz w:val="24"/>
        </w:rPr>
        <w:t>V</w:t>
      </w:r>
      <w:r>
        <w:rPr>
          <w:rFonts w:ascii="Times New Roman" w:eastAsia="Times New Roman" w:hAnsi="Times New Roman" w:cs="Times New Roman"/>
          <w:b w:val="0"/>
        </w:rPr>
        <w:t xml:space="preserve">ITAE </w:t>
      </w:r>
      <w:r>
        <w:rPr>
          <w:rFonts w:ascii="Times New Roman" w:eastAsia="Times New Roman" w:hAnsi="Times New Roman" w:cs="Times New Roman"/>
          <w:b w:val="0"/>
          <w:sz w:val="24"/>
        </w:rPr>
        <w:t>(CV)</w:t>
      </w:r>
      <w:r>
        <w:rPr>
          <w:rFonts w:ascii="Times New Roman" w:eastAsia="Times New Roman" w:hAnsi="Times New Roman" w:cs="Times New Roman"/>
          <w:b w:val="0"/>
        </w:rPr>
        <w:t xml:space="preserve"> FOR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ROPOSED </w:t>
      </w:r>
      <w:r>
        <w:rPr>
          <w:rFonts w:ascii="Times New Roman" w:eastAsia="Times New Roman" w:hAnsi="Times New Roman" w:cs="Times New Roman"/>
          <w:b w:val="0"/>
          <w:sz w:val="24"/>
        </w:rPr>
        <w:t>P</w:t>
      </w:r>
      <w:r>
        <w:rPr>
          <w:rFonts w:ascii="Times New Roman" w:eastAsia="Times New Roman" w:hAnsi="Times New Roman" w:cs="Times New Roman"/>
          <w:b w:val="0"/>
        </w:rPr>
        <w:t xml:space="preserve">ROFESSIONAL </w:t>
      </w:r>
      <w:r>
        <w:rPr>
          <w:rFonts w:ascii="Times New Roman" w:eastAsia="Times New Roman" w:hAnsi="Times New Roman" w:cs="Times New Roman"/>
          <w:b w:val="0"/>
          <w:sz w:val="24"/>
        </w:rPr>
        <w:t>S</w:t>
      </w:r>
      <w:r>
        <w:rPr>
          <w:rFonts w:ascii="Times New Roman" w:eastAsia="Times New Roman" w:hAnsi="Times New Roman" w:cs="Times New Roman"/>
          <w:b w:val="0"/>
        </w:rPr>
        <w:t>TAFF</w:t>
      </w:r>
      <w:r>
        <w:rPr>
          <w:rFonts w:ascii="Times New Roman" w:eastAsia="Times New Roman" w:hAnsi="Times New Roman" w:cs="Times New Roman"/>
          <w:b w:val="0"/>
          <w:sz w:val="24"/>
        </w:rPr>
        <w:t xml:space="preserve"> ......................... 34</w:t>
      </w:r>
      <w:r>
        <w:rPr>
          <w:rFonts w:ascii="Calibri" w:eastAsia="Calibri" w:hAnsi="Calibri" w:cs="Calibri"/>
          <w:b w:val="0"/>
          <w:sz w:val="22"/>
        </w:rPr>
        <w:t xml:space="preserve"> </w:t>
      </w:r>
    </w:p>
    <w:p w14:paraId="0CD32B70" w14:textId="77777777" w:rsidR="004E3706" w:rsidRDefault="008059D2">
      <w:pPr>
        <w:spacing w:after="125" w:line="249" w:lineRule="auto"/>
        <w:ind w:left="-5"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TECH-6  S</w:t>
      </w:r>
      <w:r>
        <w:rPr>
          <w:rFonts w:ascii="Times New Roman" w:eastAsia="Times New Roman" w:hAnsi="Times New Roman" w:cs="Times New Roman"/>
          <w:sz w:val="19"/>
        </w:rPr>
        <w:t xml:space="preserve">TAFFING </w:t>
      </w:r>
      <w:r>
        <w:rPr>
          <w:rFonts w:ascii="Times New Roman" w:eastAsia="Times New Roman" w:hAnsi="Times New Roman" w:cs="Times New Roman"/>
          <w:sz w:val="24"/>
        </w:rPr>
        <w:t>S</w:t>
      </w:r>
      <w:r>
        <w:rPr>
          <w:rFonts w:ascii="Times New Roman" w:eastAsia="Times New Roman" w:hAnsi="Times New Roman" w:cs="Times New Roman"/>
          <w:sz w:val="19"/>
        </w:rPr>
        <w:t>CHEDULE</w:t>
      </w:r>
      <w:r>
        <w:rPr>
          <w:rFonts w:ascii="Times New Roman" w:eastAsia="Times New Roman" w:hAnsi="Times New Roman" w:cs="Times New Roman"/>
          <w:sz w:val="24"/>
        </w:rPr>
        <w:t xml:space="preserve"> .............................................................................................. 37</w:t>
      </w:r>
      <w:r>
        <w:t xml:space="preserve"> </w:t>
      </w:r>
    </w:p>
    <w:p w14:paraId="1C3628CD" w14:textId="77777777" w:rsidR="004E3706" w:rsidRDefault="008059D2">
      <w:pPr>
        <w:spacing w:after="121" w:line="249" w:lineRule="auto"/>
        <w:ind w:left="-5"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TECH-7</w:t>
      </w:r>
      <w:r>
        <w:rPr>
          <w:rFonts w:ascii="Times New Roman" w:eastAsia="Times New Roman" w:hAnsi="Times New Roman" w:cs="Times New Roman"/>
          <w:sz w:val="19"/>
        </w:rPr>
        <w:t xml:space="preserve"> </w:t>
      </w:r>
      <w:r>
        <w:rPr>
          <w:rFonts w:ascii="Times New Roman" w:eastAsia="Times New Roman" w:hAnsi="Times New Roman" w:cs="Times New Roman"/>
          <w:sz w:val="24"/>
        </w:rPr>
        <w:t>W</w:t>
      </w:r>
      <w:r>
        <w:rPr>
          <w:rFonts w:ascii="Times New Roman" w:eastAsia="Times New Roman" w:hAnsi="Times New Roman" w:cs="Times New Roman"/>
          <w:sz w:val="19"/>
        </w:rPr>
        <w:t xml:space="preserve">ORK </w:t>
      </w:r>
      <w:r>
        <w:rPr>
          <w:rFonts w:ascii="Times New Roman" w:eastAsia="Times New Roman" w:hAnsi="Times New Roman" w:cs="Times New Roman"/>
          <w:sz w:val="24"/>
        </w:rPr>
        <w:t>S</w:t>
      </w:r>
      <w:r>
        <w:rPr>
          <w:rFonts w:ascii="Times New Roman" w:eastAsia="Times New Roman" w:hAnsi="Times New Roman" w:cs="Times New Roman"/>
          <w:sz w:val="19"/>
        </w:rPr>
        <w:t>CHEDULE</w:t>
      </w:r>
      <w:r>
        <w:rPr>
          <w:rFonts w:ascii="Times New Roman" w:eastAsia="Times New Roman" w:hAnsi="Times New Roman" w:cs="Times New Roman"/>
          <w:sz w:val="24"/>
        </w:rPr>
        <w:t xml:space="preserve"> .................................................................................................... 38</w:t>
      </w:r>
      <w:r>
        <w:t xml:space="preserve"> </w:t>
      </w:r>
    </w:p>
    <w:p w14:paraId="64C81464" w14:textId="77777777" w:rsidR="004E3706" w:rsidRDefault="008059D2">
      <w:pPr>
        <w:spacing w:after="331"/>
      </w:pPr>
      <w:r>
        <w:rPr>
          <w:rFonts w:ascii="Times New Roman" w:eastAsia="Times New Roman" w:hAnsi="Times New Roman" w:cs="Times New Roman"/>
          <w:b/>
          <w:sz w:val="24"/>
        </w:rPr>
        <w:t xml:space="preserve"> </w:t>
      </w:r>
    </w:p>
    <w:p w14:paraId="6AC32AF3" w14:textId="77777777" w:rsidR="004E3706" w:rsidRDefault="008059D2">
      <w:pPr>
        <w:spacing w:after="368"/>
        <w:ind w:left="843"/>
        <w:jc w:val="center"/>
      </w:pPr>
      <w:r>
        <w:rPr>
          <w:rFonts w:ascii="Times New Roman" w:eastAsia="Times New Roman" w:hAnsi="Times New Roman" w:cs="Times New Roman"/>
          <w:sz w:val="20"/>
        </w:rPr>
        <w:t xml:space="preserve"> </w:t>
      </w:r>
    </w:p>
    <w:p w14:paraId="5C539853" w14:textId="77777777" w:rsidR="004E3706" w:rsidRDefault="008059D2">
      <w:pPr>
        <w:spacing w:after="0"/>
        <w:ind w:left="852"/>
      </w:pPr>
      <w:r>
        <w:rPr>
          <w:rFonts w:ascii="Times New Roman" w:eastAsia="Times New Roman" w:hAnsi="Times New Roman" w:cs="Times New Roman"/>
          <w:sz w:val="24"/>
        </w:rPr>
        <w:t xml:space="preserve"> </w:t>
      </w:r>
    </w:p>
    <w:p w14:paraId="0E077F26" w14:textId="77777777" w:rsidR="004E3706" w:rsidRDefault="008059D2">
      <w:pPr>
        <w:spacing w:after="172" w:line="270" w:lineRule="auto"/>
        <w:ind w:left="856" w:right="52" w:hanging="10"/>
        <w:jc w:val="center"/>
      </w:pP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sz w:val="28"/>
        </w:rPr>
        <w:t>TECH-1</w:t>
      </w:r>
      <w:r>
        <w:rPr>
          <w:rFonts w:ascii="Times New Roman" w:eastAsia="Times New Roman" w:hAnsi="Times New Roman" w:cs="Times New Roman"/>
          <w:b/>
        </w:rPr>
        <w:t xml:space="preserve"> </w:t>
      </w:r>
      <w:r>
        <w:rPr>
          <w:rFonts w:ascii="Times New Roman" w:eastAsia="Times New Roman" w:hAnsi="Times New Roman" w:cs="Times New Roman"/>
          <w:b/>
          <w:sz w:val="28"/>
        </w:rPr>
        <w:t>T</w:t>
      </w:r>
      <w:r>
        <w:rPr>
          <w:rFonts w:ascii="Times New Roman" w:eastAsia="Times New Roman" w:hAnsi="Times New Roman" w:cs="Times New Roman"/>
          <w:b/>
        </w:rPr>
        <w:t xml:space="preserve">ECHNICAL </w:t>
      </w:r>
      <w:r>
        <w:rPr>
          <w:rFonts w:ascii="Times New Roman" w:eastAsia="Times New Roman" w:hAnsi="Times New Roman" w:cs="Times New Roman"/>
          <w:b/>
          <w:sz w:val="28"/>
        </w:rPr>
        <w:t>P</w:t>
      </w:r>
      <w:r>
        <w:rPr>
          <w:rFonts w:ascii="Times New Roman" w:eastAsia="Times New Roman" w:hAnsi="Times New Roman" w:cs="Times New Roman"/>
          <w:b/>
        </w:rPr>
        <w:t xml:space="preserve">ROPOSAL </w:t>
      </w:r>
      <w:r>
        <w:rPr>
          <w:rFonts w:ascii="Times New Roman" w:eastAsia="Times New Roman" w:hAnsi="Times New Roman" w:cs="Times New Roman"/>
          <w:b/>
          <w:sz w:val="28"/>
        </w:rPr>
        <w:t>S</w:t>
      </w:r>
      <w:r>
        <w:rPr>
          <w:rFonts w:ascii="Times New Roman" w:eastAsia="Times New Roman" w:hAnsi="Times New Roman" w:cs="Times New Roman"/>
          <w:b/>
        </w:rPr>
        <w:t xml:space="preserve">UBMISSION </w:t>
      </w:r>
      <w:r>
        <w:rPr>
          <w:rFonts w:ascii="Times New Roman" w:eastAsia="Times New Roman" w:hAnsi="Times New Roman" w:cs="Times New Roman"/>
          <w:b/>
          <w:sz w:val="28"/>
        </w:rPr>
        <w:t>F</w:t>
      </w:r>
      <w:r>
        <w:rPr>
          <w:rFonts w:ascii="Times New Roman" w:eastAsia="Times New Roman" w:hAnsi="Times New Roman" w:cs="Times New Roman"/>
          <w:b/>
        </w:rPr>
        <w:t>ORM</w:t>
      </w:r>
      <w:r>
        <w:rPr>
          <w:rFonts w:ascii="Times New Roman" w:eastAsia="Times New Roman" w:hAnsi="Times New Roman" w:cs="Times New Roman"/>
          <w:sz w:val="28"/>
        </w:rPr>
        <w:t xml:space="preserve"> </w:t>
      </w:r>
    </w:p>
    <w:p w14:paraId="50A583DC" w14:textId="77777777" w:rsidR="004E3706" w:rsidRDefault="008059D2">
      <w:pPr>
        <w:spacing w:after="0"/>
        <w:jc w:val="right"/>
      </w:pPr>
      <w:r>
        <w:rPr>
          <w:rFonts w:ascii="Times New Roman" w:eastAsia="Times New Roman" w:hAnsi="Times New Roman" w:cs="Times New Roman"/>
          <w:sz w:val="24"/>
        </w:rPr>
        <w:t xml:space="preserve"> </w:t>
      </w:r>
    </w:p>
    <w:p w14:paraId="78C06B75" w14:textId="77777777" w:rsidR="004E3706" w:rsidRDefault="008059D2">
      <w:pPr>
        <w:spacing w:after="5"/>
        <w:ind w:left="824"/>
      </w:pPr>
      <w:r>
        <w:rPr>
          <w:noProof/>
        </w:rPr>
        <mc:AlternateContent>
          <mc:Choice Requires="wpg">
            <w:drawing>
              <wp:inline distT="0" distB="0" distL="0" distR="0" wp14:anchorId="1F25E5D5" wp14:editId="0BEEF1CD">
                <wp:extent cx="5542153" cy="12192"/>
                <wp:effectExtent l="0" t="0" r="0" b="0"/>
                <wp:docPr id="131832" name="Group 131832"/>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173680" name="Shape 173680"/>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832" style="width:436.39pt;height:0.960022pt;mso-position-horizontal-relative:char;mso-position-vertical-relative:line" coordsize="55421,121">
                <v:shape id="Shape 173681"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08E74DDC" w14:textId="77777777" w:rsidR="004E3706" w:rsidRDefault="008059D2">
      <w:pPr>
        <w:spacing w:after="0"/>
        <w:jc w:val="right"/>
      </w:pPr>
      <w:r>
        <w:rPr>
          <w:rFonts w:ascii="Times New Roman" w:eastAsia="Times New Roman" w:hAnsi="Times New Roman" w:cs="Times New Roman"/>
          <w:sz w:val="24"/>
        </w:rPr>
        <w:t xml:space="preserve"> </w:t>
      </w:r>
    </w:p>
    <w:p w14:paraId="2CA2A932" w14:textId="77777777" w:rsidR="004E3706" w:rsidRDefault="008059D2">
      <w:pPr>
        <w:spacing w:after="0"/>
        <w:ind w:left="10" w:right="47" w:hanging="10"/>
        <w:jc w:val="right"/>
      </w:pPr>
      <w:r>
        <w:rPr>
          <w:rFonts w:ascii="Times New Roman" w:eastAsia="Times New Roman" w:hAnsi="Times New Roman" w:cs="Times New Roman"/>
          <w:b/>
          <w:i/>
          <w:sz w:val="24"/>
        </w:rPr>
        <w:lastRenderedPageBreak/>
        <w:t xml:space="preserve">[Location, Date] </w:t>
      </w:r>
    </w:p>
    <w:p w14:paraId="7741A672" w14:textId="77777777" w:rsidR="004E3706" w:rsidRDefault="008059D2">
      <w:pPr>
        <w:spacing w:after="0"/>
        <w:ind w:left="852"/>
      </w:pPr>
      <w:r>
        <w:rPr>
          <w:rFonts w:ascii="Times New Roman" w:eastAsia="Times New Roman" w:hAnsi="Times New Roman" w:cs="Times New Roman"/>
          <w:sz w:val="24"/>
        </w:rPr>
        <w:t xml:space="preserve"> </w:t>
      </w:r>
    </w:p>
    <w:p w14:paraId="2C9B67F7" w14:textId="77777777" w:rsidR="004E3706" w:rsidRDefault="008059D2">
      <w:pPr>
        <w:tabs>
          <w:tab w:val="center" w:pos="1019"/>
          <w:tab w:val="center" w:pos="3510"/>
        </w:tabs>
        <w:spacing w:after="0" w:line="249" w:lineRule="auto"/>
      </w:pPr>
      <w:r>
        <w:tab/>
      </w:r>
      <w:r>
        <w:rPr>
          <w:rFonts w:ascii="Times New Roman" w:eastAsia="Times New Roman" w:hAnsi="Times New Roman" w:cs="Times New Roman"/>
          <w:sz w:val="24"/>
        </w:rPr>
        <w:t xml:space="preserve">To: </w:t>
      </w:r>
      <w:r>
        <w:rPr>
          <w:rFonts w:ascii="Times New Roman" w:eastAsia="Times New Roman" w:hAnsi="Times New Roman" w:cs="Times New Roman"/>
          <w:sz w:val="24"/>
        </w:rPr>
        <w:tab/>
        <w:t>[</w:t>
      </w:r>
      <w:r>
        <w:rPr>
          <w:rFonts w:ascii="Times New Roman" w:eastAsia="Times New Roman" w:hAnsi="Times New Roman" w:cs="Times New Roman"/>
          <w:i/>
          <w:sz w:val="24"/>
        </w:rPr>
        <w:t>Name and address of Procuring Entity</w:t>
      </w:r>
      <w:r>
        <w:rPr>
          <w:rFonts w:ascii="Times New Roman" w:eastAsia="Times New Roman" w:hAnsi="Times New Roman" w:cs="Times New Roman"/>
          <w:sz w:val="24"/>
        </w:rPr>
        <w:t xml:space="preserve">] </w:t>
      </w:r>
    </w:p>
    <w:p w14:paraId="60F02EA5" w14:textId="77777777" w:rsidR="004E3706" w:rsidRDefault="008059D2">
      <w:pPr>
        <w:spacing w:after="0"/>
        <w:ind w:left="852"/>
      </w:pPr>
      <w:r>
        <w:rPr>
          <w:rFonts w:ascii="Times New Roman" w:eastAsia="Times New Roman" w:hAnsi="Times New Roman" w:cs="Times New Roman"/>
          <w:sz w:val="24"/>
        </w:rPr>
        <w:t xml:space="preserve"> </w:t>
      </w:r>
    </w:p>
    <w:p w14:paraId="793A4774"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Ladies/Gentlemen: </w:t>
      </w:r>
    </w:p>
    <w:p w14:paraId="4BD43356" w14:textId="77777777" w:rsidR="004E3706" w:rsidRDefault="008059D2">
      <w:pPr>
        <w:spacing w:after="0"/>
        <w:ind w:left="852"/>
      </w:pPr>
      <w:r>
        <w:rPr>
          <w:rFonts w:ascii="Times New Roman" w:eastAsia="Times New Roman" w:hAnsi="Times New Roman" w:cs="Times New Roman"/>
          <w:sz w:val="24"/>
        </w:rPr>
        <w:t xml:space="preserve"> </w:t>
      </w:r>
    </w:p>
    <w:p w14:paraId="26C2505F"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 We, the undersigned, offer to provide the consulting services for </w:t>
      </w:r>
      <w:r>
        <w:rPr>
          <w:rFonts w:ascii="Times New Roman" w:eastAsia="Times New Roman" w:hAnsi="Times New Roman" w:cs="Times New Roman"/>
          <w:b/>
          <w:i/>
          <w:sz w:val="24"/>
        </w:rPr>
        <w:t xml:space="preserve">[insert the title and reference number of service contract] </w:t>
      </w:r>
      <w:r>
        <w:rPr>
          <w:rFonts w:ascii="Times New Roman" w:eastAsia="Times New Roman" w:hAnsi="Times New Roman" w:cs="Times New Roman"/>
          <w:sz w:val="24"/>
        </w:rPr>
        <w:t xml:space="preserve">in accordance with your Bidding Documents dated </w:t>
      </w:r>
      <w:r>
        <w:rPr>
          <w:rFonts w:ascii="Times New Roman" w:eastAsia="Times New Roman" w:hAnsi="Times New Roman" w:cs="Times New Roman"/>
          <w:b/>
          <w:i/>
          <w:sz w:val="24"/>
        </w:rPr>
        <w:t>[insert the date]</w:t>
      </w:r>
      <w:r>
        <w:rPr>
          <w:rFonts w:ascii="Times New Roman" w:eastAsia="Times New Roman" w:hAnsi="Times New Roman" w:cs="Times New Roman"/>
          <w:sz w:val="24"/>
        </w:rPr>
        <w:t xml:space="preserve"> and our Proposal. We are hereby submitting our Proposal, which includes this Technical Proposal, and a Financial</w:t>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Proposal sealed under a separate envelope. </w:t>
      </w:r>
    </w:p>
    <w:p w14:paraId="07921618" w14:textId="77777777" w:rsidR="004E3706" w:rsidRDefault="008059D2">
      <w:pPr>
        <w:spacing w:after="0"/>
        <w:ind w:left="852"/>
      </w:pPr>
      <w:r>
        <w:rPr>
          <w:rFonts w:ascii="Times New Roman" w:eastAsia="Times New Roman" w:hAnsi="Times New Roman" w:cs="Times New Roman"/>
          <w:sz w:val="24"/>
        </w:rPr>
        <w:t xml:space="preserve"> </w:t>
      </w:r>
    </w:p>
    <w:p w14:paraId="0A66586F" w14:textId="77777777" w:rsidR="004E3706" w:rsidRDefault="008059D2">
      <w:pPr>
        <w:spacing w:after="4" w:line="249" w:lineRule="auto"/>
        <w:ind w:left="862" w:hanging="10"/>
        <w:jc w:val="both"/>
      </w:pPr>
      <w:r>
        <w:rPr>
          <w:noProof/>
        </w:rPr>
        <mc:AlternateContent>
          <mc:Choice Requires="wpg">
            <w:drawing>
              <wp:anchor distT="0" distB="0" distL="114300" distR="114300" simplePos="0" relativeHeight="251658240" behindDoc="0" locked="0" layoutInCell="1" allowOverlap="1" wp14:anchorId="68BEFBA5" wp14:editId="01C8CF4C">
                <wp:simplePos x="0" y="0"/>
                <wp:positionH relativeFrom="page">
                  <wp:posOffset>1125017</wp:posOffset>
                </wp:positionH>
                <wp:positionV relativeFrom="page">
                  <wp:posOffset>7899781</wp:posOffset>
                </wp:positionV>
                <wp:extent cx="5542153" cy="6097"/>
                <wp:effectExtent l="0" t="0" r="0" b="0"/>
                <wp:wrapTopAndBottom/>
                <wp:docPr id="131833" name="Group 131833"/>
                <wp:cNvGraphicFramePr/>
                <a:graphic xmlns:a="http://schemas.openxmlformats.org/drawingml/2006/main">
                  <a:graphicData uri="http://schemas.microsoft.com/office/word/2010/wordprocessingGroup">
                    <wpg:wgp>
                      <wpg:cNvGrpSpPr/>
                      <wpg:grpSpPr>
                        <a:xfrm>
                          <a:off x="0" y="0"/>
                          <a:ext cx="5542153" cy="6097"/>
                          <a:chOff x="0" y="0"/>
                          <a:chExt cx="5542153" cy="6097"/>
                        </a:xfrm>
                      </wpg:grpSpPr>
                      <wps:wsp>
                        <wps:cNvPr id="173682" name="Shape 173682"/>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1833" style="width:436.39pt;height:0.480042pt;position:absolute;mso-position-horizontal-relative:page;mso-position-horizontal:absolute;margin-left:88.584pt;mso-position-vertical-relative:page;margin-top:622.03pt;" coordsize="55421,60">
                <v:shape id="Shape 173683" style="position:absolute;width:55421;height:91;left:0;top:0;" coordsize="5542153,9144" path="m0,0l5542153,0l5542153,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Our Proposal is binding upon us and subject to the modifications resulting from correction and clarification made during the evaluation process, for a period of </w:t>
      </w:r>
      <w:r>
        <w:rPr>
          <w:rFonts w:ascii="Times New Roman" w:eastAsia="Times New Roman" w:hAnsi="Times New Roman" w:cs="Times New Roman"/>
          <w:b/>
          <w:i/>
          <w:sz w:val="24"/>
        </w:rPr>
        <w:t>[insert the number of days]</w:t>
      </w:r>
      <w:r>
        <w:rPr>
          <w:rFonts w:ascii="Times New Roman" w:eastAsia="Times New Roman" w:hAnsi="Times New Roman" w:cs="Times New Roman"/>
          <w:sz w:val="24"/>
        </w:rPr>
        <w:t xml:space="preserve"> form the deadline for submission of the bid, as indicated in the Data Sheet reference to clauses 3.12 and 4.5.  </w:t>
      </w:r>
    </w:p>
    <w:p w14:paraId="135B5944" w14:textId="77777777" w:rsidR="004E3706" w:rsidRDefault="008059D2">
      <w:pPr>
        <w:spacing w:after="0"/>
        <w:ind w:left="852"/>
      </w:pPr>
      <w:r>
        <w:rPr>
          <w:rFonts w:ascii="Times New Roman" w:eastAsia="Times New Roman" w:hAnsi="Times New Roman" w:cs="Times New Roman"/>
          <w:sz w:val="24"/>
        </w:rPr>
        <w:t xml:space="preserve"> </w:t>
      </w:r>
    </w:p>
    <w:p w14:paraId="327C4F5C" w14:textId="77777777" w:rsidR="004E3706" w:rsidRDefault="008059D2">
      <w:pPr>
        <w:tabs>
          <w:tab w:val="center" w:pos="852"/>
          <w:tab w:val="center" w:pos="4923"/>
        </w:tabs>
        <w:spacing w:after="4"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We understand you are not bound to accept any Proposal you receive. </w:t>
      </w:r>
    </w:p>
    <w:p w14:paraId="65FD451A" w14:textId="77777777" w:rsidR="004E3706" w:rsidRDefault="008059D2">
      <w:pPr>
        <w:spacing w:after="0"/>
        <w:ind w:left="852"/>
      </w:pPr>
      <w:r>
        <w:rPr>
          <w:rFonts w:ascii="Times New Roman" w:eastAsia="Times New Roman" w:hAnsi="Times New Roman" w:cs="Times New Roman"/>
          <w:sz w:val="24"/>
        </w:rPr>
        <w:t xml:space="preserve"> </w:t>
      </w:r>
    </w:p>
    <w:p w14:paraId="4050D7A1" w14:textId="77777777" w:rsidR="004E3706" w:rsidRDefault="008059D2">
      <w:pPr>
        <w:tabs>
          <w:tab w:val="center" w:pos="852"/>
          <w:tab w:val="center" w:pos="2131"/>
        </w:tabs>
        <w:spacing w:after="4"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We remain, </w:t>
      </w:r>
    </w:p>
    <w:p w14:paraId="786D0584" w14:textId="77777777" w:rsidR="004E3706" w:rsidRDefault="008059D2">
      <w:pPr>
        <w:spacing w:after="0"/>
        <w:ind w:left="852"/>
      </w:pPr>
      <w:r>
        <w:rPr>
          <w:rFonts w:ascii="Times New Roman" w:eastAsia="Times New Roman" w:hAnsi="Times New Roman" w:cs="Times New Roman"/>
          <w:sz w:val="24"/>
        </w:rPr>
        <w:t xml:space="preserve"> </w:t>
      </w:r>
    </w:p>
    <w:p w14:paraId="0979847B" w14:textId="77777777" w:rsidR="004E3706" w:rsidRDefault="008059D2">
      <w:pPr>
        <w:spacing w:after="3"/>
        <w:ind w:left="796" w:hanging="10"/>
        <w:jc w:val="center"/>
      </w:pPr>
      <w:r>
        <w:rPr>
          <w:rFonts w:ascii="Times New Roman" w:eastAsia="Times New Roman" w:hAnsi="Times New Roman" w:cs="Times New Roman"/>
          <w:sz w:val="24"/>
        </w:rPr>
        <w:t xml:space="preserve">Yours sincerely, </w:t>
      </w:r>
    </w:p>
    <w:p w14:paraId="15DC08FA" w14:textId="77777777" w:rsidR="004E3706" w:rsidRDefault="008059D2">
      <w:pPr>
        <w:spacing w:after="0"/>
        <w:ind w:left="853"/>
        <w:jc w:val="center"/>
      </w:pPr>
      <w:r>
        <w:rPr>
          <w:rFonts w:ascii="Times New Roman" w:eastAsia="Times New Roman" w:hAnsi="Times New Roman" w:cs="Times New Roman"/>
          <w:sz w:val="24"/>
        </w:rPr>
        <w:t xml:space="preserve"> </w:t>
      </w:r>
    </w:p>
    <w:p w14:paraId="35510B54" w14:textId="77777777" w:rsidR="004E3706" w:rsidRDefault="008059D2">
      <w:pPr>
        <w:spacing w:after="0"/>
        <w:ind w:left="853"/>
        <w:jc w:val="center"/>
      </w:pPr>
      <w:r>
        <w:rPr>
          <w:rFonts w:ascii="Times New Roman" w:eastAsia="Times New Roman" w:hAnsi="Times New Roman" w:cs="Times New Roman"/>
          <w:sz w:val="24"/>
        </w:rPr>
        <w:t xml:space="preserve"> </w:t>
      </w:r>
    </w:p>
    <w:p w14:paraId="012C6B50"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Name and Title of Signatory: </w:t>
      </w:r>
    </w:p>
    <w:p w14:paraId="201D8EB7"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Name of Firm: </w:t>
      </w:r>
    </w:p>
    <w:p w14:paraId="28F8D43B"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Address: </w:t>
      </w:r>
    </w:p>
    <w:p w14:paraId="6CF2A0ED" w14:textId="77777777" w:rsidR="004E3706" w:rsidRDefault="008059D2">
      <w:pPr>
        <w:spacing w:after="4" w:line="249" w:lineRule="auto"/>
        <w:ind w:left="862" w:right="7006" w:hanging="10"/>
        <w:jc w:val="both"/>
      </w:pPr>
      <w:r>
        <w:rPr>
          <w:rFonts w:ascii="Times New Roman" w:eastAsia="Times New Roman" w:hAnsi="Times New Roman" w:cs="Times New Roman"/>
          <w:sz w:val="24"/>
        </w:rPr>
        <w:t xml:space="preserve">Phone: Facsimile: </w:t>
      </w:r>
    </w:p>
    <w:p w14:paraId="3314A337"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e-mail:  </w:t>
      </w:r>
    </w:p>
    <w:p w14:paraId="39C641A2" w14:textId="77777777" w:rsidR="004E3706" w:rsidRDefault="008059D2">
      <w:pPr>
        <w:spacing w:after="0"/>
        <w:ind w:left="1572"/>
      </w:pPr>
      <w:r>
        <w:rPr>
          <w:rFonts w:ascii="Times New Roman" w:eastAsia="Times New Roman" w:hAnsi="Times New Roman" w:cs="Times New Roman"/>
          <w:sz w:val="28"/>
        </w:rPr>
        <w:t xml:space="preserve"> </w:t>
      </w:r>
    </w:p>
    <w:p w14:paraId="05D0B6BA" w14:textId="77777777" w:rsidR="004E3706" w:rsidRDefault="008059D2">
      <w:pPr>
        <w:spacing w:after="372"/>
        <w:ind w:left="852"/>
      </w:pPr>
      <w:r>
        <w:rPr>
          <w:rFonts w:ascii="Times New Roman" w:eastAsia="Times New Roman" w:hAnsi="Times New Roman" w:cs="Times New Roman"/>
          <w:sz w:val="24"/>
        </w:rPr>
        <w:t xml:space="preserve"> </w:t>
      </w:r>
    </w:p>
    <w:p w14:paraId="32FEAD00" w14:textId="77777777" w:rsidR="004E3706" w:rsidRDefault="008059D2">
      <w:pPr>
        <w:spacing w:after="0"/>
        <w:ind w:left="852"/>
      </w:pPr>
      <w:r>
        <w:rPr>
          <w:rFonts w:ascii="Times New Roman" w:eastAsia="Times New Roman" w:hAnsi="Times New Roman" w:cs="Times New Roman"/>
          <w:sz w:val="24"/>
        </w:rPr>
        <w:t xml:space="preserve"> </w:t>
      </w:r>
    </w:p>
    <w:p w14:paraId="6F3FB203" w14:textId="77777777" w:rsidR="004E3706" w:rsidRDefault="008059D2">
      <w:pPr>
        <w:spacing w:after="58"/>
        <w:ind w:left="852"/>
      </w:pPr>
      <w:r>
        <w:rPr>
          <w:rFonts w:ascii="Times New Roman" w:eastAsia="Times New Roman" w:hAnsi="Times New Roman" w:cs="Times New Roman"/>
          <w:sz w:val="24"/>
        </w:rPr>
        <w:t xml:space="preserve"> </w:t>
      </w:r>
    </w:p>
    <w:p w14:paraId="799D1532" w14:textId="77777777" w:rsidR="004E3706" w:rsidRDefault="008059D2">
      <w:pPr>
        <w:spacing w:after="0" w:line="270" w:lineRule="auto"/>
        <w:ind w:left="856" w:right="55" w:hanging="10"/>
        <w:jc w:val="center"/>
      </w:pPr>
      <w:r>
        <w:rPr>
          <w:rFonts w:ascii="Times New Roman" w:eastAsia="Times New Roman" w:hAnsi="Times New Roman" w:cs="Times New Roman"/>
          <w:b/>
          <w:sz w:val="28"/>
        </w:rPr>
        <w:lastRenderedPageBreak/>
        <w:t>F</w:t>
      </w:r>
      <w:r>
        <w:rPr>
          <w:rFonts w:ascii="Times New Roman" w:eastAsia="Times New Roman" w:hAnsi="Times New Roman" w:cs="Times New Roman"/>
          <w:b/>
        </w:rPr>
        <w:t xml:space="preserve">ORM  </w:t>
      </w:r>
      <w:r>
        <w:rPr>
          <w:rFonts w:ascii="Times New Roman" w:eastAsia="Times New Roman" w:hAnsi="Times New Roman" w:cs="Times New Roman"/>
          <w:b/>
          <w:sz w:val="28"/>
        </w:rPr>
        <w:t>TECH-</w:t>
      </w:r>
      <w:r>
        <w:rPr>
          <w:rFonts w:ascii="Times New Roman" w:eastAsia="Times New Roman" w:hAnsi="Times New Roman" w:cs="Times New Roman"/>
          <w:b/>
        </w:rPr>
        <w:t xml:space="preserve"> </w:t>
      </w:r>
      <w:r>
        <w:rPr>
          <w:rFonts w:ascii="Times New Roman" w:eastAsia="Times New Roman" w:hAnsi="Times New Roman" w:cs="Times New Roman"/>
          <w:b/>
          <w:sz w:val="28"/>
        </w:rPr>
        <w:t>2</w:t>
      </w:r>
      <w:r>
        <w:rPr>
          <w:rFonts w:ascii="Times New Roman" w:eastAsia="Times New Roman" w:hAnsi="Times New Roman" w:cs="Times New Roman"/>
          <w:b/>
        </w:rPr>
        <w:t xml:space="preserve"> </w:t>
      </w:r>
      <w:r>
        <w:rPr>
          <w:rFonts w:ascii="Times New Roman" w:eastAsia="Times New Roman" w:hAnsi="Times New Roman" w:cs="Times New Roman"/>
          <w:b/>
          <w:sz w:val="28"/>
        </w:rPr>
        <w:t>C</w:t>
      </w:r>
      <w:r>
        <w:rPr>
          <w:rFonts w:ascii="Times New Roman" w:eastAsia="Times New Roman" w:hAnsi="Times New Roman" w:cs="Times New Roman"/>
          <w:b/>
        </w:rPr>
        <w:t xml:space="preserve">OMMENTS AND </w:t>
      </w:r>
      <w:r>
        <w:rPr>
          <w:rFonts w:ascii="Times New Roman" w:eastAsia="Times New Roman" w:hAnsi="Times New Roman" w:cs="Times New Roman"/>
          <w:b/>
          <w:sz w:val="28"/>
        </w:rPr>
        <w:t>S</w:t>
      </w:r>
      <w:r>
        <w:rPr>
          <w:rFonts w:ascii="Times New Roman" w:eastAsia="Times New Roman" w:hAnsi="Times New Roman" w:cs="Times New Roman"/>
          <w:b/>
        </w:rPr>
        <w:t xml:space="preserve">UGGESTIONS ON THE </w:t>
      </w:r>
      <w:r>
        <w:rPr>
          <w:rFonts w:ascii="Times New Roman" w:eastAsia="Times New Roman" w:hAnsi="Times New Roman" w:cs="Times New Roman"/>
          <w:b/>
          <w:sz w:val="28"/>
        </w:rPr>
        <w:t>T</w:t>
      </w:r>
      <w:r>
        <w:rPr>
          <w:rFonts w:ascii="Times New Roman" w:eastAsia="Times New Roman" w:hAnsi="Times New Roman" w:cs="Times New Roman"/>
          <w:b/>
        </w:rPr>
        <w:t xml:space="preserve">ERMS OF </w:t>
      </w:r>
      <w:r>
        <w:rPr>
          <w:rFonts w:ascii="Times New Roman" w:eastAsia="Times New Roman" w:hAnsi="Times New Roman" w:cs="Times New Roman"/>
          <w:b/>
          <w:sz w:val="28"/>
        </w:rPr>
        <w:t>R</w:t>
      </w:r>
      <w:r>
        <w:rPr>
          <w:rFonts w:ascii="Times New Roman" w:eastAsia="Times New Roman" w:hAnsi="Times New Roman" w:cs="Times New Roman"/>
          <w:b/>
        </w:rPr>
        <w:t xml:space="preserve">EFERENCE </w:t>
      </w:r>
      <w:r>
        <w:rPr>
          <w:rFonts w:ascii="Times New Roman" w:eastAsia="Times New Roman" w:hAnsi="Times New Roman" w:cs="Times New Roman"/>
          <w:b/>
          <w:sz w:val="28"/>
        </w:rPr>
        <w:t>,</w:t>
      </w:r>
      <w:r>
        <w:rPr>
          <w:rFonts w:ascii="Times New Roman" w:eastAsia="Times New Roman" w:hAnsi="Times New Roman" w:cs="Times New Roman"/>
          <w:b/>
        </w:rPr>
        <w:t xml:space="preserve"> ON </w:t>
      </w:r>
      <w:r>
        <w:rPr>
          <w:rFonts w:ascii="Times New Roman" w:eastAsia="Times New Roman" w:hAnsi="Times New Roman" w:cs="Times New Roman"/>
          <w:b/>
          <w:sz w:val="28"/>
        </w:rPr>
        <w:t>C</w:t>
      </w:r>
      <w:r>
        <w:rPr>
          <w:rFonts w:ascii="Times New Roman" w:eastAsia="Times New Roman" w:hAnsi="Times New Roman" w:cs="Times New Roman"/>
          <w:b/>
        </w:rPr>
        <w:t xml:space="preserve">OUNTERPART </w:t>
      </w:r>
      <w:r>
        <w:rPr>
          <w:rFonts w:ascii="Times New Roman" w:eastAsia="Times New Roman" w:hAnsi="Times New Roman" w:cs="Times New Roman"/>
          <w:b/>
          <w:sz w:val="28"/>
        </w:rPr>
        <w:t>S</w:t>
      </w:r>
      <w:r>
        <w:rPr>
          <w:rFonts w:ascii="Times New Roman" w:eastAsia="Times New Roman" w:hAnsi="Times New Roman" w:cs="Times New Roman"/>
          <w:b/>
        </w:rPr>
        <w:t xml:space="preserve">TAFF AND </w:t>
      </w:r>
      <w:r>
        <w:rPr>
          <w:rFonts w:ascii="Times New Roman" w:eastAsia="Times New Roman" w:hAnsi="Times New Roman" w:cs="Times New Roman"/>
          <w:b/>
          <w:sz w:val="28"/>
        </w:rPr>
        <w:t>F</w:t>
      </w:r>
      <w:r>
        <w:rPr>
          <w:rFonts w:ascii="Times New Roman" w:eastAsia="Times New Roman" w:hAnsi="Times New Roman" w:cs="Times New Roman"/>
          <w:b/>
        </w:rPr>
        <w:t xml:space="preserve">ACILITIES TO BE </w:t>
      </w:r>
      <w:r>
        <w:rPr>
          <w:rFonts w:ascii="Times New Roman" w:eastAsia="Times New Roman" w:hAnsi="Times New Roman" w:cs="Times New Roman"/>
          <w:b/>
          <w:sz w:val="28"/>
        </w:rPr>
        <w:t>P</w:t>
      </w:r>
      <w:r>
        <w:rPr>
          <w:rFonts w:ascii="Times New Roman" w:eastAsia="Times New Roman" w:hAnsi="Times New Roman" w:cs="Times New Roman"/>
          <w:b/>
        </w:rPr>
        <w:t xml:space="preserve">ROVIDED BY THE </w:t>
      </w:r>
      <w:r>
        <w:rPr>
          <w:rFonts w:ascii="Times New Roman" w:eastAsia="Times New Roman" w:hAnsi="Times New Roman" w:cs="Times New Roman"/>
          <w:b/>
          <w:sz w:val="28"/>
        </w:rPr>
        <w:t>P</w:t>
      </w:r>
      <w:r>
        <w:rPr>
          <w:rFonts w:ascii="Times New Roman" w:eastAsia="Times New Roman" w:hAnsi="Times New Roman" w:cs="Times New Roman"/>
          <w:b/>
        </w:rPr>
        <w:t xml:space="preserve">ROCURING </w:t>
      </w:r>
      <w:r>
        <w:rPr>
          <w:rFonts w:ascii="Times New Roman" w:eastAsia="Times New Roman" w:hAnsi="Times New Roman" w:cs="Times New Roman"/>
          <w:b/>
          <w:sz w:val="28"/>
        </w:rPr>
        <w:t>E</w:t>
      </w:r>
      <w:r>
        <w:rPr>
          <w:rFonts w:ascii="Times New Roman" w:eastAsia="Times New Roman" w:hAnsi="Times New Roman" w:cs="Times New Roman"/>
          <w:b/>
        </w:rPr>
        <w:t xml:space="preserve">NTITY AND ON </w:t>
      </w:r>
      <w:r>
        <w:rPr>
          <w:rFonts w:ascii="Times New Roman" w:eastAsia="Times New Roman" w:hAnsi="Times New Roman" w:cs="Times New Roman"/>
          <w:b/>
          <w:sz w:val="28"/>
        </w:rPr>
        <w:t>S</w:t>
      </w:r>
      <w:r>
        <w:rPr>
          <w:rFonts w:ascii="Times New Roman" w:eastAsia="Times New Roman" w:hAnsi="Times New Roman" w:cs="Times New Roman"/>
          <w:b/>
        </w:rPr>
        <w:t xml:space="preserve">TANDARD </w:t>
      </w:r>
      <w:r>
        <w:rPr>
          <w:rFonts w:ascii="Times New Roman" w:eastAsia="Times New Roman" w:hAnsi="Times New Roman" w:cs="Times New Roman"/>
          <w:b/>
          <w:sz w:val="28"/>
        </w:rPr>
        <w:t>C</w:t>
      </w:r>
      <w:r>
        <w:rPr>
          <w:rFonts w:ascii="Times New Roman" w:eastAsia="Times New Roman" w:hAnsi="Times New Roman" w:cs="Times New Roman"/>
          <w:b/>
        </w:rPr>
        <w:t xml:space="preserve">ONTRACT </w:t>
      </w: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sz w:val="28"/>
        </w:rPr>
        <w:t xml:space="preserve"> </w:t>
      </w:r>
    </w:p>
    <w:p w14:paraId="1A4325F6" w14:textId="77777777" w:rsidR="004E3706" w:rsidRDefault="008059D2">
      <w:pPr>
        <w:spacing w:after="0"/>
        <w:jc w:val="right"/>
      </w:pPr>
      <w:r>
        <w:rPr>
          <w:rFonts w:ascii="Times New Roman" w:eastAsia="Times New Roman" w:hAnsi="Times New Roman" w:cs="Times New Roman"/>
          <w:sz w:val="24"/>
        </w:rPr>
        <w:t xml:space="preserve"> </w:t>
      </w:r>
    </w:p>
    <w:p w14:paraId="1D141F84" w14:textId="77777777" w:rsidR="004E3706" w:rsidRDefault="008059D2">
      <w:pPr>
        <w:spacing w:after="9"/>
        <w:ind w:left="824"/>
      </w:pPr>
      <w:r>
        <w:rPr>
          <w:noProof/>
        </w:rPr>
        <mc:AlternateContent>
          <mc:Choice Requires="wpg">
            <w:drawing>
              <wp:inline distT="0" distB="0" distL="0" distR="0" wp14:anchorId="0FC54EBC" wp14:editId="1F6A37A7">
                <wp:extent cx="5542153" cy="12192"/>
                <wp:effectExtent l="0" t="0" r="0" b="0"/>
                <wp:docPr id="133176" name="Group 133176"/>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173684" name="Shape 173684"/>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176" style="width:436.39pt;height:0.960022pt;mso-position-horizontal-relative:char;mso-position-vertical-relative:line" coordsize="55421,121">
                <v:shape id="Shape 173685"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2809D9EE" w14:textId="77777777" w:rsidR="004E3706" w:rsidRDefault="008059D2">
      <w:pPr>
        <w:spacing w:after="14"/>
        <w:ind w:left="852"/>
      </w:pPr>
      <w:r>
        <w:rPr>
          <w:rFonts w:ascii="Times New Roman" w:eastAsia="Times New Roman" w:hAnsi="Times New Roman" w:cs="Times New Roman"/>
          <w:b/>
          <w:sz w:val="24"/>
        </w:rPr>
        <w:t xml:space="preserve"> </w:t>
      </w:r>
    </w:p>
    <w:p w14:paraId="1CFA442C" w14:textId="77777777" w:rsidR="004E3706" w:rsidRDefault="008059D2">
      <w:pPr>
        <w:pStyle w:val="Heading2"/>
        <w:spacing w:after="0"/>
        <w:ind w:left="801" w:right="0"/>
      </w:pPr>
      <w:r>
        <w:rPr>
          <w:rFonts w:ascii="Times New Roman" w:eastAsia="Times New Roman" w:hAnsi="Times New Roman" w:cs="Times New Roman"/>
          <w:sz w:val="28"/>
          <w:u w:val="single" w:color="000000"/>
        </w:rPr>
        <w:t>A – On the Terms of Reference</w:t>
      </w:r>
      <w:r>
        <w:rPr>
          <w:rFonts w:ascii="Times New Roman" w:eastAsia="Times New Roman" w:hAnsi="Times New Roman" w:cs="Times New Roman"/>
          <w:sz w:val="28"/>
        </w:rPr>
        <w:t xml:space="preserve"> </w:t>
      </w:r>
    </w:p>
    <w:p w14:paraId="4816151D" w14:textId="77777777" w:rsidR="004E3706" w:rsidRDefault="008059D2">
      <w:pPr>
        <w:spacing w:after="0"/>
        <w:ind w:left="852"/>
      </w:pPr>
      <w:r>
        <w:rPr>
          <w:rFonts w:ascii="Times New Roman" w:eastAsia="Times New Roman" w:hAnsi="Times New Roman" w:cs="Times New Roman"/>
          <w:sz w:val="24"/>
        </w:rPr>
        <w:t xml:space="preserve"> </w:t>
      </w:r>
    </w:p>
    <w:p w14:paraId="1234DE2B" w14:textId="77777777" w:rsidR="004E3706" w:rsidRDefault="008059D2">
      <w:pPr>
        <w:spacing w:after="0"/>
        <w:ind w:left="852"/>
      </w:pPr>
      <w:r>
        <w:rPr>
          <w:rFonts w:ascii="Times New Roman" w:eastAsia="Times New Roman" w:hAnsi="Times New Roman" w:cs="Times New Roman"/>
          <w:sz w:val="24"/>
        </w:rPr>
        <w:t xml:space="preserve"> </w:t>
      </w:r>
    </w:p>
    <w:p w14:paraId="113BC8ED" w14:textId="77777777" w:rsidR="004E3706" w:rsidRDefault="008059D2">
      <w:pPr>
        <w:spacing w:after="0" w:line="249" w:lineRule="auto"/>
        <w:ind w:left="847" w:right="50"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Pr>
          <w:rFonts w:ascii="Times New Roman" w:eastAsia="Times New Roman" w:hAnsi="Times New Roman" w:cs="Times New Roman"/>
          <w:sz w:val="24"/>
        </w:rPr>
        <w:t xml:space="preserve">] </w:t>
      </w:r>
    </w:p>
    <w:p w14:paraId="3D97F381" w14:textId="77777777" w:rsidR="004E3706" w:rsidRDefault="008059D2">
      <w:pPr>
        <w:spacing w:after="0"/>
        <w:ind w:left="852"/>
      </w:pPr>
      <w:r>
        <w:rPr>
          <w:rFonts w:ascii="Times New Roman" w:eastAsia="Times New Roman" w:hAnsi="Times New Roman" w:cs="Times New Roman"/>
          <w:sz w:val="24"/>
        </w:rPr>
        <w:t xml:space="preserve"> </w:t>
      </w:r>
    </w:p>
    <w:p w14:paraId="096579AD" w14:textId="77777777" w:rsidR="004E3706" w:rsidRDefault="008059D2">
      <w:pPr>
        <w:spacing w:after="18"/>
        <w:ind w:left="852"/>
      </w:pPr>
      <w:r>
        <w:rPr>
          <w:rFonts w:ascii="Times New Roman" w:eastAsia="Times New Roman" w:hAnsi="Times New Roman" w:cs="Times New Roman"/>
          <w:sz w:val="24"/>
        </w:rPr>
        <w:t xml:space="preserve"> </w:t>
      </w:r>
    </w:p>
    <w:p w14:paraId="14F9A536" w14:textId="77777777" w:rsidR="004E3706" w:rsidRDefault="008059D2">
      <w:pPr>
        <w:pStyle w:val="Heading2"/>
        <w:spacing w:after="0"/>
        <w:ind w:left="801" w:right="3"/>
      </w:pPr>
      <w:r>
        <w:rPr>
          <w:rFonts w:ascii="Times New Roman" w:eastAsia="Times New Roman" w:hAnsi="Times New Roman" w:cs="Times New Roman"/>
          <w:sz w:val="28"/>
          <w:u w:val="single" w:color="000000"/>
        </w:rPr>
        <w:t>B – On Counterpart Staff and Facilities</w:t>
      </w:r>
      <w:r>
        <w:rPr>
          <w:rFonts w:ascii="Times New Roman" w:eastAsia="Times New Roman" w:hAnsi="Times New Roman" w:cs="Times New Roman"/>
          <w:sz w:val="28"/>
        </w:rPr>
        <w:t xml:space="preserve"> </w:t>
      </w:r>
    </w:p>
    <w:p w14:paraId="4843C768" w14:textId="77777777" w:rsidR="004E3706" w:rsidRDefault="008059D2">
      <w:pPr>
        <w:spacing w:after="0"/>
        <w:ind w:left="852"/>
      </w:pPr>
      <w:r>
        <w:rPr>
          <w:rFonts w:ascii="Times New Roman" w:eastAsia="Times New Roman" w:hAnsi="Times New Roman" w:cs="Times New Roman"/>
          <w:sz w:val="24"/>
        </w:rPr>
        <w:t xml:space="preserve"> </w:t>
      </w:r>
    </w:p>
    <w:p w14:paraId="6B45C2DC" w14:textId="77777777" w:rsidR="004E3706" w:rsidRDefault="008059D2">
      <w:pPr>
        <w:spacing w:after="0"/>
        <w:ind w:left="852"/>
      </w:pPr>
      <w:r>
        <w:rPr>
          <w:rFonts w:ascii="Times New Roman" w:eastAsia="Times New Roman" w:hAnsi="Times New Roman" w:cs="Times New Roman"/>
          <w:sz w:val="24"/>
        </w:rPr>
        <w:t xml:space="preserve"> </w:t>
      </w:r>
    </w:p>
    <w:p w14:paraId="6E516935" w14:textId="77777777" w:rsidR="004E3706" w:rsidRDefault="008059D2">
      <w:pPr>
        <w:spacing w:after="0" w:line="249" w:lineRule="auto"/>
        <w:ind w:left="847" w:right="50"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Comment here on counterpart staff and facilities to be provided by the Contracting Authority as indicated in the TORs or include your own requirements of: administrative support, office space, local transportation, equipment, data, etc.</w:t>
      </w:r>
      <w:r>
        <w:rPr>
          <w:rFonts w:ascii="Times New Roman" w:eastAsia="Times New Roman" w:hAnsi="Times New Roman" w:cs="Times New Roman"/>
          <w:sz w:val="24"/>
        </w:rPr>
        <w:t xml:space="preserve">]  </w:t>
      </w:r>
    </w:p>
    <w:p w14:paraId="443DF6B0" w14:textId="77777777" w:rsidR="004E3706" w:rsidRDefault="008059D2">
      <w:pPr>
        <w:spacing w:after="0"/>
        <w:ind w:left="852"/>
      </w:pPr>
      <w:r>
        <w:rPr>
          <w:rFonts w:ascii="Times New Roman" w:eastAsia="Times New Roman" w:hAnsi="Times New Roman" w:cs="Times New Roman"/>
          <w:sz w:val="24"/>
        </w:rPr>
        <w:t xml:space="preserve"> </w:t>
      </w:r>
    </w:p>
    <w:p w14:paraId="182D8F16" w14:textId="77777777" w:rsidR="004E3706" w:rsidRDefault="008059D2">
      <w:pPr>
        <w:spacing w:after="18"/>
        <w:ind w:left="852"/>
      </w:pPr>
      <w:r>
        <w:rPr>
          <w:rFonts w:ascii="Times New Roman" w:eastAsia="Times New Roman" w:hAnsi="Times New Roman" w:cs="Times New Roman"/>
          <w:sz w:val="24"/>
        </w:rPr>
        <w:t xml:space="preserve"> </w:t>
      </w:r>
    </w:p>
    <w:p w14:paraId="26D70DF8" w14:textId="77777777" w:rsidR="004E3706" w:rsidRDefault="008059D2">
      <w:pPr>
        <w:spacing w:after="0"/>
        <w:ind w:left="801" w:hanging="10"/>
        <w:jc w:val="center"/>
      </w:pPr>
      <w:r>
        <w:rPr>
          <w:rFonts w:ascii="Times New Roman" w:eastAsia="Times New Roman" w:hAnsi="Times New Roman" w:cs="Times New Roman"/>
          <w:b/>
          <w:sz w:val="28"/>
          <w:u w:val="single" w:color="000000"/>
        </w:rPr>
        <w:t>C – On Standard Form of Contract</w:t>
      </w:r>
      <w:r>
        <w:rPr>
          <w:rFonts w:ascii="Times New Roman" w:eastAsia="Times New Roman" w:hAnsi="Times New Roman" w:cs="Times New Roman"/>
          <w:b/>
          <w:sz w:val="28"/>
        </w:rPr>
        <w:t xml:space="preserve">  </w:t>
      </w:r>
    </w:p>
    <w:p w14:paraId="233FA7CE" w14:textId="77777777" w:rsidR="004E3706" w:rsidRDefault="008059D2">
      <w:pPr>
        <w:spacing w:after="0"/>
        <w:ind w:left="863"/>
        <w:jc w:val="center"/>
      </w:pPr>
      <w:r>
        <w:rPr>
          <w:rFonts w:ascii="Times New Roman" w:eastAsia="Times New Roman" w:hAnsi="Times New Roman" w:cs="Times New Roman"/>
          <w:b/>
          <w:sz w:val="28"/>
        </w:rPr>
        <w:t xml:space="preserve"> </w:t>
      </w:r>
    </w:p>
    <w:p w14:paraId="5C1552F7" w14:textId="77777777" w:rsidR="004E3706" w:rsidRDefault="008059D2">
      <w:pPr>
        <w:spacing w:after="0" w:line="249" w:lineRule="auto"/>
        <w:ind w:left="847" w:right="50" w:hanging="10"/>
        <w:jc w:val="both"/>
      </w:pPr>
      <w:r>
        <w:rPr>
          <w:rFonts w:ascii="Times New Roman" w:eastAsia="Times New Roman" w:hAnsi="Times New Roman" w:cs="Times New Roman"/>
          <w:i/>
          <w:sz w:val="24"/>
        </w:rPr>
        <w:t xml:space="preserve">[Please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 </w:t>
      </w:r>
    </w:p>
    <w:p w14:paraId="391CB25C" w14:textId="77777777" w:rsidR="004E3706" w:rsidRDefault="008059D2">
      <w:pPr>
        <w:spacing w:after="0"/>
        <w:ind w:left="853"/>
        <w:jc w:val="center"/>
      </w:pPr>
      <w:r>
        <w:rPr>
          <w:rFonts w:ascii="Times New Roman" w:eastAsia="Times New Roman" w:hAnsi="Times New Roman" w:cs="Times New Roman"/>
          <w:b/>
          <w:sz w:val="24"/>
        </w:rPr>
        <w:t xml:space="preserve"> </w:t>
      </w:r>
    </w:p>
    <w:p w14:paraId="1CF34B17" w14:textId="77777777" w:rsidR="004E3706" w:rsidRDefault="008059D2">
      <w:pPr>
        <w:spacing w:after="57"/>
        <w:ind w:left="852"/>
      </w:pPr>
      <w:r>
        <w:rPr>
          <w:rFonts w:ascii="Times New Roman" w:eastAsia="Times New Roman" w:hAnsi="Times New Roman" w:cs="Times New Roman"/>
          <w:sz w:val="24"/>
        </w:rPr>
        <w:t xml:space="preserve"> </w:t>
      </w:r>
    </w:p>
    <w:p w14:paraId="3C9478C3" w14:textId="77777777" w:rsidR="004E3706" w:rsidRDefault="008059D2">
      <w:pPr>
        <w:pStyle w:val="Heading1"/>
        <w:ind w:left="856" w:right="54"/>
      </w:pPr>
      <w:r>
        <w:rPr>
          <w:sz w:val="28"/>
        </w:rPr>
        <w:lastRenderedPageBreak/>
        <w:t>F</w:t>
      </w:r>
      <w:r>
        <w:t xml:space="preserve">ORM  </w:t>
      </w:r>
      <w:r>
        <w:rPr>
          <w:sz w:val="28"/>
        </w:rPr>
        <w:t xml:space="preserve">TECH-3 </w:t>
      </w:r>
      <w:r>
        <w:rPr>
          <w:sz w:val="28"/>
        </w:rPr>
        <w:tab/>
        <w:t>D</w:t>
      </w:r>
      <w:r>
        <w:t xml:space="preserve">ESCRIPTION OF </w:t>
      </w:r>
      <w:r>
        <w:rPr>
          <w:sz w:val="28"/>
        </w:rPr>
        <w:t>A</w:t>
      </w:r>
      <w:r>
        <w:t>PPROACH</w:t>
      </w:r>
      <w:r>
        <w:rPr>
          <w:sz w:val="28"/>
        </w:rPr>
        <w:t>,</w:t>
      </w:r>
      <w:r>
        <w:t xml:space="preserve"> </w:t>
      </w:r>
      <w:r>
        <w:rPr>
          <w:sz w:val="28"/>
        </w:rPr>
        <w:t>M</w:t>
      </w:r>
      <w:r>
        <w:t xml:space="preserve">ETHODOLOGY AND </w:t>
      </w:r>
      <w:r>
        <w:rPr>
          <w:sz w:val="28"/>
        </w:rPr>
        <w:t>W</w:t>
      </w:r>
      <w:r>
        <w:t xml:space="preserve">ORK </w:t>
      </w:r>
      <w:r>
        <w:rPr>
          <w:sz w:val="28"/>
        </w:rPr>
        <w:t>P</w:t>
      </w:r>
      <w:r>
        <w:t xml:space="preserve">LAN FOR </w:t>
      </w:r>
      <w:r>
        <w:rPr>
          <w:sz w:val="28"/>
        </w:rPr>
        <w:t>P</w:t>
      </w:r>
      <w:r>
        <w:t xml:space="preserve">ERFORMING THE </w:t>
      </w:r>
      <w:r>
        <w:rPr>
          <w:sz w:val="28"/>
        </w:rPr>
        <w:t>A</w:t>
      </w:r>
      <w:r>
        <w:t>SSIGNMENT</w:t>
      </w:r>
      <w:r>
        <w:rPr>
          <w:sz w:val="28"/>
        </w:rPr>
        <w:t xml:space="preserve"> </w:t>
      </w:r>
    </w:p>
    <w:p w14:paraId="26E9AEA7" w14:textId="77777777" w:rsidR="004E3706" w:rsidRDefault="008059D2">
      <w:pPr>
        <w:spacing w:after="0"/>
        <w:jc w:val="right"/>
      </w:pPr>
      <w:r>
        <w:rPr>
          <w:rFonts w:ascii="Times New Roman" w:eastAsia="Times New Roman" w:hAnsi="Times New Roman" w:cs="Times New Roman"/>
          <w:sz w:val="24"/>
        </w:rPr>
        <w:t xml:space="preserve"> </w:t>
      </w:r>
    </w:p>
    <w:p w14:paraId="6DDE0007" w14:textId="77777777" w:rsidR="004E3706" w:rsidRDefault="008059D2">
      <w:pPr>
        <w:spacing w:after="5"/>
        <w:ind w:left="824"/>
      </w:pPr>
      <w:r>
        <w:rPr>
          <w:noProof/>
        </w:rPr>
        <mc:AlternateContent>
          <mc:Choice Requires="wpg">
            <w:drawing>
              <wp:inline distT="0" distB="0" distL="0" distR="0" wp14:anchorId="48E5B25F" wp14:editId="2EF8C2E6">
                <wp:extent cx="5542153" cy="12192"/>
                <wp:effectExtent l="0" t="0" r="0" b="0"/>
                <wp:docPr id="133818" name="Group 133818"/>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173686" name="Shape 173686"/>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818" style="width:436.39pt;height:0.960022pt;mso-position-horizontal-relative:char;mso-position-vertical-relative:line" coordsize="55421,121">
                <v:shape id="Shape 173687"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78B3F1B1" w14:textId="77777777" w:rsidR="004E3706" w:rsidRDefault="008059D2">
      <w:pPr>
        <w:spacing w:after="0"/>
        <w:ind w:left="852"/>
      </w:pPr>
      <w:r>
        <w:rPr>
          <w:rFonts w:ascii="Times New Roman" w:eastAsia="Times New Roman" w:hAnsi="Times New Roman" w:cs="Times New Roman"/>
          <w:sz w:val="24"/>
        </w:rPr>
        <w:t xml:space="preserve"> </w:t>
      </w:r>
    </w:p>
    <w:p w14:paraId="2A4C1BE6" w14:textId="77777777" w:rsidR="004E3706" w:rsidRDefault="008059D2">
      <w:pPr>
        <w:spacing w:after="0"/>
        <w:ind w:left="852"/>
      </w:pPr>
      <w:r>
        <w:rPr>
          <w:rFonts w:ascii="Times New Roman" w:eastAsia="Times New Roman" w:hAnsi="Times New Roman" w:cs="Times New Roman"/>
          <w:sz w:val="24"/>
        </w:rPr>
        <w:t xml:space="preserve"> </w:t>
      </w:r>
    </w:p>
    <w:p w14:paraId="44D6FF20" w14:textId="77777777" w:rsidR="004E3706" w:rsidRDefault="008059D2">
      <w:pPr>
        <w:spacing w:after="4" w:line="249" w:lineRule="auto"/>
        <w:ind w:left="862" w:hanging="10"/>
        <w:jc w:val="both"/>
      </w:pPr>
      <w:r>
        <w:rPr>
          <w:rFonts w:ascii="Times New Roman" w:eastAsia="Times New Roman" w:hAnsi="Times New Roman" w:cs="Times New Roman"/>
          <w:sz w:val="24"/>
        </w:rPr>
        <w:t xml:space="preserve">[Technical approach, methodology and work plan are key components of the Technical Proposal.  You are suggested to present your Technical Proposal </w:t>
      </w:r>
      <w:r>
        <w:rPr>
          <w:rFonts w:ascii="Times New Roman" w:eastAsia="Times New Roman" w:hAnsi="Times New Roman" w:cs="Times New Roman"/>
          <w:b/>
          <w:sz w:val="24"/>
        </w:rPr>
        <w:t xml:space="preserve">(max. 30 pages, inclusive of charts and diagrams) </w:t>
      </w:r>
      <w:r>
        <w:rPr>
          <w:rFonts w:ascii="Times New Roman" w:eastAsia="Times New Roman" w:hAnsi="Times New Roman" w:cs="Times New Roman"/>
          <w:sz w:val="24"/>
        </w:rPr>
        <w:t xml:space="preserve">divided into the following three chapters: </w:t>
      </w:r>
    </w:p>
    <w:p w14:paraId="07064DCA" w14:textId="77777777" w:rsidR="004E3706" w:rsidRDefault="008059D2">
      <w:pPr>
        <w:spacing w:after="0"/>
        <w:ind w:left="852"/>
      </w:pPr>
      <w:r>
        <w:rPr>
          <w:rFonts w:ascii="Times New Roman" w:eastAsia="Times New Roman" w:hAnsi="Times New Roman" w:cs="Times New Roman"/>
          <w:i/>
          <w:sz w:val="24"/>
        </w:rPr>
        <w:t xml:space="preserve"> </w:t>
      </w:r>
    </w:p>
    <w:p w14:paraId="17E2E5B9" w14:textId="77777777" w:rsidR="004E3706" w:rsidRDefault="008059D2">
      <w:pPr>
        <w:numPr>
          <w:ilvl w:val="0"/>
          <w:numId w:val="16"/>
        </w:numPr>
        <w:spacing w:after="0" w:line="249" w:lineRule="auto"/>
        <w:ind w:right="50" w:hanging="360"/>
        <w:jc w:val="both"/>
      </w:pPr>
      <w:r>
        <w:rPr>
          <w:rFonts w:ascii="Times New Roman" w:eastAsia="Times New Roman" w:hAnsi="Times New Roman" w:cs="Times New Roman"/>
          <w:i/>
          <w:sz w:val="24"/>
        </w:rPr>
        <w:t xml:space="preserve">Technical Approach and Methodology, </w:t>
      </w:r>
    </w:p>
    <w:p w14:paraId="7693AB8B" w14:textId="77777777" w:rsidR="004E3706" w:rsidRDefault="008059D2">
      <w:pPr>
        <w:numPr>
          <w:ilvl w:val="0"/>
          <w:numId w:val="16"/>
        </w:numPr>
        <w:spacing w:after="0" w:line="249" w:lineRule="auto"/>
        <w:ind w:right="50" w:hanging="360"/>
        <w:jc w:val="both"/>
      </w:pPr>
      <w:r>
        <w:rPr>
          <w:rFonts w:ascii="Times New Roman" w:eastAsia="Times New Roman" w:hAnsi="Times New Roman" w:cs="Times New Roman"/>
          <w:i/>
          <w:sz w:val="24"/>
        </w:rPr>
        <w:t xml:space="preserve">Work Plan, and </w:t>
      </w:r>
    </w:p>
    <w:p w14:paraId="1A28DC53" w14:textId="77777777" w:rsidR="004E3706" w:rsidRDefault="008059D2">
      <w:pPr>
        <w:numPr>
          <w:ilvl w:val="0"/>
          <w:numId w:val="16"/>
        </w:numPr>
        <w:spacing w:after="0" w:line="249" w:lineRule="auto"/>
        <w:ind w:right="50" w:hanging="360"/>
        <w:jc w:val="both"/>
      </w:pPr>
      <w:r>
        <w:rPr>
          <w:rFonts w:ascii="Times New Roman" w:eastAsia="Times New Roman" w:hAnsi="Times New Roman" w:cs="Times New Roman"/>
          <w:i/>
          <w:sz w:val="24"/>
        </w:rPr>
        <w:t xml:space="preserve">Organization and Staffing, </w:t>
      </w:r>
    </w:p>
    <w:p w14:paraId="2C991420" w14:textId="77777777" w:rsidR="004E3706" w:rsidRDefault="008059D2">
      <w:pPr>
        <w:spacing w:after="372"/>
        <w:ind w:left="852"/>
      </w:pPr>
      <w:r>
        <w:rPr>
          <w:rFonts w:ascii="Times New Roman" w:eastAsia="Times New Roman" w:hAnsi="Times New Roman" w:cs="Times New Roman"/>
          <w:i/>
          <w:sz w:val="24"/>
        </w:rPr>
        <w:t xml:space="preserve"> </w:t>
      </w:r>
    </w:p>
    <w:p w14:paraId="07A5DD68" w14:textId="77777777" w:rsidR="004E3706" w:rsidRDefault="008059D2">
      <w:pPr>
        <w:numPr>
          <w:ilvl w:val="0"/>
          <w:numId w:val="17"/>
        </w:numPr>
        <w:spacing w:after="0" w:line="249" w:lineRule="auto"/>
        <w:ind w:right="50" w:hanging="10"/>
        <w:jc w:val="both"/>
      </w:pPr>
      <w:r>
        <w:rPr>
          <w:rFonts w:ascii="Times New Roman" w:eastAsia="Times New Roman" w:hAnsi="Times New Roman" w:cs="Times New Roman"/>
          <w:i/>
          <w:sz w:val="24"/>
          <w:u w:val="single" w:color="000000"/>
        </w:rPr>
        <w:t>Technical Approach and Methodology.</w:t>
      </w:r>
      <w:r>
        <w:rPr>
          <w:rFonts w:ascii="Times New Roman" w:eastAsia="Times New Roman" w:hAnsi="Times New Roman" w:cs="Times New Roman"/>
          <w:i/>
          <w:sz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r>
        <w:rPr>
          <w:rFonts w:ascii="Times New Roman" w:eastAsia="Times New Roman" w:hAnsi="Times New Roman" w:cs="Times New Roman"/>
          <w:b/>
          <w:i/>
          <w:sz w:val="24"/>
        </w:rPr>
        <w:t xml:space="preserve"> </w:t>
      </w:r>
    </w:p>
    <w:p w14:paraId="012B80BA" w14:textId="77777777" w:rsidR="004E3706" w:rsidRDefault="008059D2">
      <w:pPr>
        <w:spacing w:after="62"/>
        <w:ind w:left="852"/>
      </w:pPr>
      <w:r>
        <w:rPr>
          <w:rFonts w:ascii="Times New Roman" w:eastAsia="Times New Roman" w:hAnsi="Times New Roman" w:cs="Times New Roman"/>
          <w:i/>
          <w:sz w:val="24"/>
        </w:rPr>
        <w:t xml:space="preserve"> </w:t>
      </w:r>
    </w:p>
    <w:p w14:paraId="7CF61DE8" w14:textId="77777777" w:rsidR="004E3706" w:rsidRDefault="008059D2">
      <w:pPr>
        <w:numPr>
          <w:ilvl w:val="0"/>
          <w:numId w:val="17"/>
        </w:numPr>
        <w:spacing w:after="0" w:line="249" w:lineRule="auto"/>
        <w:ind w:right="50" w:hanging="10"/>
        <w:jc w:val="both"/>
      </w:pPr>
      <w:r>
        <w:rPr>
          <w:rFonts w:ascii="Times New Roman" w:eastAsia="Times New Roman" w:hAnsi="Times New Roman" w:cs="Times New Roman"/>
          <w:i/>
          <w:sz w:val="24"/>
          <w:u w:val="single" w:color="000000"/>
        </w:rPr>
        <w:t>Work Plan.</w:t>
      </w:r>
      <w:r>
        <w:rPr>
          <w:rFonts w:ascii="Times New Roman" w:eastAsia="Times New Roman" w:hAnsi="Times New Roman" w:cs="Times New Roman"/>
          <w:i/>
          <w:sz w:val="24"/>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r>
        <w:rPr>
          <w:rFonts w:ascii="Times New Roman" w:eastAsia="Times New Roman" w:hAnsi="Times New Roman" w:cs="Times New Roman"/>
          <w:b/>
          <w:i/>
          <w:sz w:val="24"/>
        </w:rPr>
        <w:t xml:space="preserve"> </w:t>
      </w:r>
    </w:p>
    <w:p w14:paraId="08E65249" w14:textId="77777777" w:rsidR="004E3706" w:rsidRDefault="008059D2">
      <w:pPr>
        <w:spacing w:after="62"/>
        <w:ind w:left="852"/>
      </w:pPr>
      <w:r>
        <w:rPr>
          <w:rFonts w:ascii="Times New Roman" w:eastAsia="Times New Roman" w:hAnsi="Times New Roman" w:cs="Times New Roman"/>
          <w:i/>
          <w:sz w:val="24"/>
        </w:rPr>
        <w:t xml:space="preserve"> </w:t>
      </w:r>
    </w:p>
    <w:p w14:paraId="06EF630F" w14:textId="77777777" w:rsidR="004E3706" w:rsidRDefault="008059D2">
      <w:pPr>
        <w:numPr>
          <w:ilvl w:val="0"/>
          <w:numId w:val="17"/>
        </w:numPr>
        <w:spacing w:after="0" w:line="249" w:lineRule="auto"/>
        <w:ind w:right="50" w:hanging="10"/>
        <w:jc w:val="both"/>
      </w:pPr>
      <w:r>
        <w:rPr>
          <w:rFonts w:ascii="Times New Roman" w:eastAsia="Times New Roman" w:hAnsi="Times New Roman" w:cs="Times New Roman"/>
          <w:i/>
          <w:sz w:val="24"/>
          <w:u w:val="single" w:color="000000"/>
        </w:rPr>
        <w:t>Organization and Staffing.</w:t>
      </w:r>
      <w:r>
        <w:rPr>
          <w:rFonts w:ascii="Times New Roman" w:eastAsia="Times New Roman" w:hAnsi="Times New Roman" w:cs="Times New Roman"/>
          <w:i/>
          <w:sz w:val="24"/>
        </w:rPr>
        <w:t xml:space="preserve">  In this chapter you should propose the structure and composition of your team. You should list the main disciplines of the assignment, the key expert responsible, and proposed technical and support staff.</w:t>
      </w:r>
      <w:r>
        <w:rPr>
          <w:rFonts w:ascii="Times New Roman" w:eastAsia="Times New Roman" w:hAnsi="Times New Roman" w:cs="Times New Roman"/>
          <w:sz w:val="24"/>
        </w:rPr>
        <w:t xml:space="preserve">] </w:t>
      </w:r>
    </w:p>
    <w:p w14:paraId="28B7F431" w14:textId="77777777" w:rsidR="004E3706" w:rsidRDefault="008059D2">
      <w:pPr>
        <w:spacing w:after="0"/>
        <w:ind w:left="852"/>
      </w:pPr>
      <w:r>
        <w:rPr>
          <w:rFonts w:ascii="Times New Roman" w:eastAsia="Times New Roman" w:hAnsi="Times New Roman" w:cs="Times New Roman"/>
          <w:sz w:val="24"/>
        </w:rPr>
        <w:t xml:space="preserve"> </w:t>
      </w:r>
    </w:p>
    <w:p w14:paraId="341FC90E" w14:textId="77777777" w:rsidR="004E3706" w:rsidRDefault="008059D2">
      <w:pPr>
        <w:spacing w:after="0"/>
        <w:ind w:left="852"/>
      </w:pPr>
      <w:r>
        <w:rPr>
          <w:rFonts w:ascii="Times New Roman" w:eastAsia="Times New Roman" w:hAnsi="Times New Roman" w:cs="Times New Roman"/>
          <w:sz w:val="24"/>
        </w:rPr>
        <w:lastRenderedPageBreak/>
        <w:t xml:space="preserve"> </w:t>
      </w:r>
    </w:p>
    <w:p w14:paraId="4270DBFA" w14:textId="77777777" w:rsidR="004E3706" w:rsidRDefault="008059D2">
      <w:pPr>
        <w:spacing w:after="0"/>
        <w:ind w:left="852"/>
      </w:pPr>
      <w:r>
        <w:rPr>
          <w:rFonts w:ascii="Times New Roman" w:eastAsia="Times New Roman" w:hAnsi="Times New Roman" w:cs="Times New Roman"/>
          <w:sz w:val="24"/>
        </w:rPr>
        <w:t xml:space="preserve"> </w:t>
      </w:r>
    </w:p>
    <w:p w14:paraId="7EB3E101" w14:textId="77777777" w:rsidR="004E3706" w:rsidRDefault="004E3706">
      <w:pPr>
        <w:sectPr w:rsidR="004E3706">
          <w:headerReference w:type="even" r:id="rId26"/>
          <w:headerReference w:type="default" r:id="rId27"/>
          <w:headerReference w:type="first" r:id="rId28"/>
          <w:pgSz w:w="11909" w:h="16834"/>
          <w:pgMar w:top="1445" w:right="1378" w:bottom="4694" w:left="948" w:header="581" w:footer="720" w:gutter="0"/>
          <w:cols w:space="720"/>
        </w:sectPr>
      </w:pPr>
    </w:p>
    <w:p w14:paraId="55CBE5BD" w14:textId="77777777" w:rsidR="004E3706" w:rsidRDefault="008059D2">
      <w:pPr>
        <w:tabs>
          <w:tab w:val="right" w:pos="9090"/>
        </w:tabs>
        <w:spacing w:after="17" w:line="265" w:lineRule="auto"/>
        <w:ind w:left="-15"/>
      </w:pPr>
      <w:r>
        <w:rPr>
          <w:rFonts w:ascii="Times New Roman" w:eastAsia="Times New Roman" w:hAnsi="Times New Roman" w:cs="Times New Roman"/>
          <w:sz w:val="20"/>
        </w:rPr>
        <w:lastRenderedPageBreak/>
        <w:t xml:space="preserve">Section 3.  Technical Proposal Submission Form  </w:t>
      </w:r>
      <w:r>
        <w:rPr>
          <w:rFonts w:ascii="Times New Roman" w:eastAsia="Times New Roman" w:hAnsi="Times New Roman" w:cs="Times New Roman"/>
          <w:sz w:val="20"/>
        </w:rPr>
        <w:tab/>
        <w:t xml:space="preserve">33 </w:t>
      </w:r>
    </w:p>
    <w:p w14:paraId="0A395F9A" w14:textId="77777777" w:rsidR="004E3706" w:rsidRDefault="008059D2">
      <w:pPr>
        <w:spacing w:before="605" w:after="55"/>
      </w:pPr>
      <w:r>
        <w:rPr>
          <w:rFonts w:ascii="Times New Roman" w:eastAsia="Times New Roman" w:hAnsi="Times New Roman" w:cs="Times New Roman"/>
          <w:sz w:val="24"/>
        </w:rPr>
        <w:t xml:space="preserve"> </w:t>
      </w:r>
    </w:p>
    <w:p w14:paraId="5615458D" w14:textId="77777777" w:rsidR="004E3706" w:rsidRDefault="008059D2">
      <w:pPr>
        <w:pStyle w:val="Heading1"/>
        <w:spacing w:after="171"/>
        <w:ind w:left="856" w:right="906"/>
      </w:pPr>
      <w:r>
        <w:rPr>
          <w:sz w:val="28"/>
        </w:rPr>
        <w:t>F</w:t>
      </w:r>
      <w:r>
        <w:t xml:space="preserve">ORM  </w:t>
      </w:r>
      <w:r>
        <w:rPr>
          <w:sz w:val="28"/>
        </w:rPr>
        <w:t>TECH-4</w:t>
      </w:r>
      <w:r>
        <w:t xml:space="preserve"> </w:t>
      </w:r>
      <w:r>
        <w:rPr>
          <w:sz w:val="28"/>
        </w:rPr>
        <w:t>T</w:t>
      </w:r>
      <w:r>
        <w:t xml:space="preserve">EAM </w:t>
      </w:r>
      <w:r>
        <w:rPr>
          <w:sz w:val="28"/>
        </w:rPr>
        <w:t>C</w:t>
      </w:r>
      <w:r>
        <w:t xml:space="preserve">OMPOSITION AND </w:t>
      </w:r>
      <w:r>
        <w:rPr>
          <w:sz w:val="28"/>
        </w:rPr>
        <w:t>T</w:t>
      </w:r>
      <w:r>
        <w:t xml:space="preserve">ASK </w:t>
      </w:r>
      <w:r>
        <w:rPr>
          <w:sz w:val="28"/>
        </w:rPr>
        <w:t>A</w:t>
      </w:r>
      <w:r>
        <w:t>SSIGNMENTS</w:t>
      </w:r>
      <w:r>
        <w:rPr>
          <w:b w:val="0"/>
          <w:sz w:val="28"/>
        </w:rPr>
        <w:t xml:space="preserve"> </w:t>
      </w:r>
    </w:p>
    <w:p w14:paraId="091A0B51" w14:textId="77777777" w:rsidR="004E3706" w:rsidRDefault="008059D2">
      <w:pPr>
        <w:spacing w:after="0"/>
        <w:jc w:val="right"/>
      </w:pPr>
      <w:r>
        <w:rPr>
          <w:rFonts w:ascii="Times New Roman" w:eastAsia="Times New Roman" w:hAnsi="Times New Roman" w:cs="Times New Roman"/>
          <w:sz w:val="24"/>
        </w:rPr>
        <w:t xml:space="preserve"> </w:t>
      </w:r>
    </w:p>
    <w:p w14:paraId="4730D4C7" w14:textId="77777777" w:rsidR="004E3706" w:rsidRDefault="008059D2">
      <w:pPr>
        <w:spacing w:after="5"/>
        <w:ind w:left="-29"/>
      </w:pPr>
      <w:r>
        <w:rPr>
          <w:noProof/>
        </w:rPr>
        <mc:AlternateContent>
          <mc:Choice Requires="wpg">
            <w:drawing>
              <wp:inline distT="0" distB="0" distL="0" distR="0" wp14:anchorId="1859C9F9" wp14:editId="47A615D2">
                <wp:extent cx="5770753" cy="12192"/>
                <wp:effectExtent l="0" t="0" r="0" b="0"/>
                <wp:docPr id="133694" name="Group 133694"/>
                <wp:cNvGraphicFramePr/>
                <a:graphic xmlns:a="http://schemas.openxmlformats.org/drawingml/2006/main">
                  <a:graphicData uri="http://schemas.microsoft.com/office/word/2010/wordprocessingGroup">
                    <wpg:wgp>
                      <wpg:cNvGrpSpPr/>
                      <wpg:grpSpPr>
                        <a:xfrm>
                          <a:off x="0" y="0"/>
                          <a:ext cx="5770753" cy="12192"/>
                          <a:chOff x="0" y="0"/>
                          <a:chExt cx="5770753" cy="12192"/>
                        </a:xfrm>
                      </wpg:grpSpPr>
                      <wps:wsp>
                        <wps:cNvPr id="173688" name="Shape 173688"/>
                        <wps:cNvSpPr/>
                        <wps:spPr>
                          <a:xfrm>
                            <a:off x="0" y="0"/>
                            <a:ext cx="5770753" cy="12192"/>
                          </a:xfrm>
                          <a:custGeom>
                            <a:avLst/>
                            <a:gdLst/>
                            <a:ahLst/>
                            <a:cxnLst/>
                            <a:rect l="0" t="0" r="0" b="0"/>
                            <a:pathLst>
                              <a:path w="5770753" h="12192">
                                <a:moveTo>
                                  <a:pt x="0" y="0"/>
                                </a:moveTo>
                                <a:lnTo>
                                  <a:pt x="5770753" y="0"/>
                                </a:lnTo>
                                <a:lnTo>
                                  <a:pt x="57707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694" style="width:454.39pt;height:0.960022pt;mso-position-horizontal-relative:char;mso-position-vertical-relative:line" coordsize="57707,121">
                <v:shape id="Shape 173689" style="position:absolute;width:57707;height:121;left:0;top:0;" coordsize="5770753,12192" path="m0,0l5770753,0l5770753,12192l0,12192l0,0">
                  <v:stroke weight="0pt" endcap="flat" joinstyle="miter" miterlimit="10" on="false" color="#000000" opacity="0"/>
                  <v:fill on="true" color="#000000"/>
                </v:shape>
              </v:group>
            </w:pict>
          </mc:Fallback>
        </mc:AlternateContent>
      </w:r>
    </w:p>
    <w:p w14:paraId="375FB288" w14:textId="77777777" w:rsidR="004E3706" w:rsidRDefault="008059D2">
      <w:pPr>
        <w:spacing w:after="0"/>
        <w:jc w:val="center"/>
      </w:pPr>
      <w:r>
        <w:rPr>
          <w:rFonts w:ascii="Times New Roman" w:eastAsia="Times New Roman" w:hAnsi="Times New Roman" w:cs="Times New Roman"/>
          <w:sz w:val="24"/>
        </w:rPr>
        <w:t xml:space="preserve"> </w:t>
      </w:r>
    </w:p>
    <w:p w14:paraId="6D50D5E2" w14:textId="77777777" w:rsidR="004E3706" w:rsidRDefault="008059D2">
      <w:pPr>
        <w:spacing w:after="0"/>
        <w:jc w:val="center"/>
      </w:pPr>
      <w:r>
        <w:rPr>
          <w:rFonts w:ascii="Times New Roman" w:eastAsia="Times New Roman" w:hAnsi="Times New Roman" w:cs="Times New Roman"/>
          <w:sz w:val="24"/>
        </w:rPr>
        <w:t xml:space="preserve"> </w:t>
      </w:r>
    </w:p>
    <w:p w14:paraId="512A2E12" w14:textId="77777777" w:rsidR="004E3706" w:rsidRDefault="008059D2">
      <w:pPr>
        <w:spacing w:after="0"/>
        <w:jc w:val="center"/>
      </w:pPr>
      <w:r>
        <w:rPr>
          <w:noProof/>
        </w:rPr>
        <mc:AlternateContent>
          <mc:Choice Requires="wpg">
            <w:drawing>
              <wp:anchor distT="0" distB="0" distL="114300" distR="114300" simplePos="0" relativeHeight="251659264" behindDoc="0" locked="0" layoutInCell="1" allowOverlap="1" wp14:anchorId="499FF440" wp14:editId="186A28B9">
                <wp:simplePos x="0" y="0"/>
                <wp:positionH relativeFrom="page">
                  <wp:posOffset>896417</wp:posOffset>
                </wp:positionH>
                <wp:positionV relativeFrom="page">
                  <wp:posOffset>524256</wp:posOffset>
                </wp:positionV>
                <wp:extent cx="5770753" cy="9144"/>
                <wp:effectExtent l="0" t="0" r="0" b="0"/>
                <wp:wrapTopAndBottom/>
                <wp:docPr id="133693" name="Group 133693"/>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173690" name="Shape 173690"/>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693" style="width:454.39pt;height:0.719971pt;position:absolute;mso-position-horizontal-relative:page;mso-position-horizontal:absolute;margin-left:70.584pt;mso-position-vertical-relative:page;margin-top:41.28pt;" coordsize="57707,91">
                <v:shape id="Shape 173691" style="position:absolute;width:57707;height:91;left:0;top:0;" coordsize="5770753,9144" path="m0,0l5770753,0l5770753,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w:t>
      </w:r>
    </w:p>
    <w:tbl>
      <w:tblPr>
        <w:tblStyle w:val="TableGrid"/>
        <w:tblW w:w="10608" w:type="dxa"/>
        <w:tblInd w:w="-540" w:type="dxa"/>
        <w:tblCellMar>
          <w:top w:w="10" w:type="dxa"/>
          <w:left w:w="108" w:type="dxa"/>
          <w:right w:w="115" w:type="dxa"/>
        </w:tblCellMar>
        <w:tblLook w:val="04A0" w:firstRow="1" w:lastRow="0" w:firstColumn="1" w:lastColumn="0" w:noHBand="0" w:noVBand="1"/>
      </w:tblPr>
      <w:tblGrid>
        <w:gridCol w:w="2340"/>
        <w:gridCol w:w="1981"/>
        <w:gridCol w:w="1980"/>
        <w:gridCol w:w="4307"/>
      </w:tblGrid>
      <w:tr w:rsidR="004E3706" w14:paraId="52D530C9" w14:textId="77777777">
        <w:trPr>
          <w:trHeight w:val="605"/>
        </w:trPr>
        <w:tc>
          <w:tcPr>
            <w:tcW w:w="4321" w:type="dxa"/>
            <w:gridSpan w:val="2"/>
            <w:tcBorders>
              <w:top w:val="double" w:sz="6" w:space="0" w:color="000000"/>
              <w:left w:val="double" w:sz="6" w:space="0" w:color="000000"/>
              <w:bottom w:val="single" w:sz="12" w:space="0" w:color="000000"/>
              <w:right w:val="nil"/>
            </w:tcBorders>
          </w:tcPr>
          <w:p w14:paraId="5A3642D4" w14:textId="77777777" w:rsidR="004E3706" w:rsidRDefault="008059D2">
            <w:pPr>
              <w:ind w:left="354"/>
              <w:jc w:val="center"/>
            </w:pPr>
            <w:r>
              <w:rPr>
                <w:rFonts w:ascii="Times New Roman" w:eastAsia="Times New Roman" w:hAnsi="Times New Roman" w:cs="Times New Roman"/>
              </w:rPr>
              <w:t xml:space="preserve">Professional Staff </w:t>
            </w:r>
          </w:p>
        </w:tc>
        <w:tc>
          <w:tcPr>
            <w:tcW w:w="1980" w:type="dxa"/>
            <w:tcBorders>
              <w:top w:val="double" w:sz="6" w:space="0" w:color="000000"/>
              <w:left w:val="nil"/>
              <w:bottom w:val="single" w:sz="12" w:space="0" w:color="000000"/>
              <w:right w:val="nil"/>
            </w:tcBorders>
          </w:tcPr>
          <w:p w14:paraId="6EAE9422" w14:textId="77777777" w:rsidR="004E3706" w:rsidRDefault="004E3706"/>
        </w:tc>
        <w:tc>
          <w:tcPr>
            <w:tcW w:w="4307" w:type="dxa"/>
            <w:tcBorders>
              <w:top w:val="double" w:sz="6" w:space="0" w:color="000000"/>
              <w:left w:val="nil"/>
              <w:bottom w:val="single" w:sz="12" w:space="0" w:color="000000"/>
              <w:right w:val="double" w:sz="6" w:space="0" w:color="000000"/>
            </w:tcBorders>
          </w:tcPr>
          <w:p w14:paraId="3A75C361" w14:textId="77777777" w:rsidR="004E3706" w:rsidRDefault="004E3706"/>
        </w:tc>
      </w:tr>
      <w:tr w:rsidR="004E3706" w14:paraId="1F790120" w14:textId="77777777">
        <w:trPr>
          <w:trHeight w:val="355"/>
        </w:trPr>
        <w:tc>
          <w:tcPr>
            <w:tcW w:w="2340" w:type="dxa"/>
            <w:tcBorders>
              <w:top w:val="single" w:sz="12" w:space="0" w:color="000000"/>
              <w:left w:val="double" w:sz="6" w:space="0" w:color="000000"/>
              <w:bottom w:val="single" w:sz="6" w:space="0" w:color="000000"/>
              <w:right w:val="single" w:sz="6" w:space="0" w:color="000000"/>
            </w:tcBorders>
          </w:tcPr>
          <w:p w14:paraId="57BD72F9" w14:textId="77777777" w:rsidR="004E3706" w:rsidRDefault="008059D2">
            <w:pPr>
              <w:ind w:left="9"/>
              <w:jc w:val="center"/>
            </w:pPr>
            <w:r>
              <w:rPr>
                <w:rFonts w:ascii="Times New Roman" w:eastAsia="Times New Roman" w:hAnsi="Times New Roman" w:cs="Times New Roman"/>
              </w:rPr>
              <w:t xml:space="preserve">Name of Staff </w:t>
            </w:r>
          </w:p>
        </w:tc>
        <w:tc>
          <w:tcPr>
            <w:tcW w:w="1981" w:type="dxa"/>
            <w:tcBorders>
              <w:top w:val="single" w:sz="12" w:space="0" w:color="000000"/>
              <w:left w:val="single" w:sz="6" w:space="0" w:color="000000"/>
              <w:bottom w:val="single" w:sz="6" w:space="0" w:color="000000"/>
              <w:right w:val="single" w:sz="6" w:space="0" w:color="000000"/>
            </w:tcBorders>
          </w:tcPr>
          <w:p w14:paraId="19F0A023" w14:textId="77777777" w:rsidR="004E3706" w:rsidRDefault="008059D2">
            <w:pPr>
              <w:ind w:left="7"/>
              <w:jc w:val="center"/>
            </w:pPr>
            <w:r>
              <w:rPr>
                <w:rFonts w:ascii="Times New Roman" w:eastAsia="Times New Roman" w:hAnsi="Times New Roman" w:cs="Times New Roman"/>
              </w:rPr>
              <w:t xml:space="preserve">Area of Expertise </w:t>
            </w:r>
          </w:p>
        </w:tc>
        <w:tc>
          <w:tcPr>
            <w:tcW w:w="1980" w:type="dxa"/>
            <w:tcBorders>
              <w:top w:val="single" w:sz="12" w:space="0" w:color="000000"/>
              <w:left w:val="single" w:sz="6" w:space="0" w:color="000000"/>
              <w:bottom w:val="single" w:sz="6" w:space="0" w:color="000000"/>
              <w:right w:val="single" w:sz="6" w:space="0" w:color="000000"/>
            </w:tcBorders>
          </w:tcPr>
          <w:p w14:paraId="3F3C24D9" w14:textId="77777777" w:rsidR="004E3706" w:rsidRDefault="008059D2">
            <w:pPr>
              <w:ind w:left="8"/>
              <w:jc w:val="center"/>
            </w:pPr>
            <w:r>
              <w:rPr>
                <w:rFonts w:ascii="Times New Roman" w:eastAsia="Times New Roman" w:hAnsi="Times New Roman" w:cs="Times New Roman"/>
              </w:rPr>
              <w:t xml:space="preserve">Position Assigned </w:t>
            </w:r>
          </w:p>
        </w:tc>
        <w:tc>
          <w:tcPr>
            <w:tcW w:w="4307" w:type="dxa"/>
            <w:tcBorders>
              <w:top w:val="single" w:sz="12" w:space="0" w:color="000000"/>
              <w:left w:val="single" w:sz="6" w:space="0" w:color="000000"/>
              <w:bottom w:val="single" w:sz="6" w:space="0" w:color="000000"/>
              <w:right w:val="double" w:sz="6" w:space="0" w:color="000000"/>
            </w:tcBorders>
          </w:tcPr>
          <w:p w14:paraId="015E7346" w14:textId="77777777" w:rsidR="004E3706" w:rsidRDefault="008059D2">
            <w:pPr>
              <w:ind w:left="8"/>
              <w:jc w:val="center"/>
            </w:pPr>
            <w:r>
              <w:rPr>
                <w:rFonts w:ascii="Times New Roman" w:eastAsia="Times New Roman" w:hAnsi="Times New Roman" w:cs="Times New Roman"/>
              </w:rPr>
              <w:t xml:space="preserve">Task Assigned </w:t>
            </w:r>
          </w:p>
        </w:tc>
      </w:tr>
      <w:tr w:rsidR="004E3706" w14:paraId="4DAD6A41"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002CE10D" w14:textId="77777777" w:rsidR="004E3706" w:rsidRDefault="008059D2">
            <w:r>
              <w:rPr>
                <w:rFonts w:ascii="Times New Roman" w:eastAsia="Times New Roman" w:hAnsi="Times New Roman" w:cs="Times New Roman"/>
              </w:rPr>
              <w:t xml:space="preserve"> </w:t>
            </w:r>
          </w:p>
          <w:p w14:paraId="54C26615"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40D31839"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7D55120D"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43A28AA3" w14:textId="77777777" w:rsidR="004E3706" w:rsidRDefault="008059D2">
            <w:r>
              <w:rPr>
                <w:rFonts w:ascii="Times New Roman" w:eastAsia="Times New Roman" w:hAnsi="Times New Roman" w:cs="Times New Roman"/>
              </w:rPr>
              <w:t xml:space="preserve"> </w:t>
            </w:r>
          </w:p>
        </w:tc>
      </w:tr>
      <w:tr w:rsidR="004E3706" w14:paraId="14AFAD16"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10D20DB1" w14:textId="77777777" w:rsidR="004E3706" w:rsidRDefault="008059D2">
            <w:r>
              <w:rPr>
                <w:rFonts w:ascii="Times New Roman" w:eastAsia="Times New Roman" w:hAnsi="Times New Roman" w:cs="Times New Roman"/>
              </w:rPr>
              <w:t xml:space="preserve"> </w:t>
            </w:r>
          </w:p>
          <w:p w14:paraId="6563FD1D"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47F23C1E"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32F92B08"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1BF4AD79" w14:textId="77777777" w:rsidR="004E3706" w:rsidRDefault="008059D2">
            <w:r>
              <w:rPr>
                <w:rFonts w:ascii="Times New Roman" w:eastAsia="Times New Roman" w:hAnsi="Times New Roman" w:cs="Times New Roman"/>
              </w:rPr>
              <w:t xml:space="preserve"> </w:t>
            </w:r>
          </w:p>
        </w:tc>
      </w:tr>
      <w:tr w:rsidR="004E3706" w14:paraId="5AEABE4E"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328FEC53" w14:textId="77777777" w:rsidR="004E3706" w:rsidRDefault="008059D2">
            <w:r>
              <w:rPr>
                <w:rFonts w:ascii="Times New Roman" w:eastAsia="Times New Roman" w:hAnsi="Times New Roman" w:cs="Times New Roman"/>
              </w:rPr>
              <w:t xml:space="preserve"> </w:t>
            </w:r>
          </w:p>
          <w:p w14:paraId="566A02FE"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3C01B81E"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29013BAE"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2F5B4174" w14:textId="77777777" w:rsidR="004E3706" w:rsidRDefault="008059D2">
            <w:r>
              <w:rPr>
                <w:rFonts w:ascii="Times New Roman" w:eastAsia="Times New Roman" w:hAnsi="Times New Roman" w:cs="Times New Roman"/>
              </w:rPr>
              <w:t xml:space="preserve"> </w:t>
            </w:r>
          </w:p>
        </w:tc>
      </w:tr>
      <w:tr w:rsidR="004E3706" w14:paraId="75E641F8"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7A9394E4" w14:textId="77777777" w:rsidR="004E3706" w:rsidRDefault="008059D2">
            <w:r>
              <w:rPr>
                <w:rFonts w:ascii="Times New Roman" w:eastAsia="Times New Roman" w:hAnsi="Times New Roman" w:cs="Times New Roman"/>
              </w:rPr>
              <w:t xml:space="preserve"> </w:t>
            </w:r>
          </w:p>
          <w:p w14:paraId="0AC3F7E0"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1B090865"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4493D120"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75CA8892" w14:textId="77777777" w:rsidR="004E3706" w:rsidRDefault="008059D2">
            <w:r>
              <w:rPr>
                <w:rFonts w:ascii="Times New Roman" w:eastAsia="Times New Roman" w:hAnsi="Times New Roman" w:cs="Times New Roman"/>
              </w:rPr>
              <w:t xml:space="preserve"> </w:t>
            </w:r>
          </w:p>
        </w:tc>
      </w:tr>
      <w:tr w:rsidR="004E3706" w14:paraId="1128D128"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1D7DCDE4" w14:textId="77777777" w:rsidR="004E3706" w:rsidRDefault="008059D2">
            <w:r>
              <w:rPr>
                <w:rFonts w:ascii="Times New Roman" w:eastAsia="Times New Roman" w:hAnsi="Times New Roman" w:cs="Times New Roman"/>
              </w:rPr>
              <w:t xml:space="preserve"> </w:t>
            </w:r>
          </w:p>
          <w:p w14:paraId="7E5074F9"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6FA469CB"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17B7BF9"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494FB03C" w14:textId="77777777" w:rsidR="004E3706" w:rsidRDefault="008059D2">
            <w:r>
              <w:rPr>
                <w:rFonts w:ascii="Times New Roman" w:eastAsia="Times New Roman" w:hAnsi="Times New Roman" w:cs="Times New Roman"/>
              </w:rPr>
              <w:t xml:space="preserve"> </w:t>
            </w:r>
          </w:p>
        </w:tc>
      </w:tr>
      <w:tr w:rsidR="004E3706" w14:paraId="25FD4AC8"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65EC9976" w14:textId="77777777" w:rsidR="004E3706" w:rsidRDefault="008059D2">
            <w:r>
              <w:rPr>
                <w:rFonts w:ascii="Times New Roman" w:eastAsia="Times New Roman" w:hAnsi="Times New Roman" w:cs="Times New Roman"/>
              </w:rPr>
              <w:t xml:space="preserve"> </w:t>
            </w:r>
          </w:p>
          <w:p w14:paraId="40C82AF8"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5A254389"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629CB7A2"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313DAC07" w14:textId="77777777" w:rsidR="004E3706" w:rsidRDefault="008059D2">
            <w:r>
              <w:rPr>
                <w:rFonts w:ascii="Times New Roman" w:eastAsia="Times New Roman" w:hAnsi="Times New Roman" w:cs="Times New Roman"/>
              </w:rPr>
              <w:t xml:space="preserve"> </w:t>
            </w:r>
          </w:p>
        </w:tc>
      </w:tr>
      <w:tr w:rsidR="004E3706" w14:paraId="6BF81C6E" w14:textId="77777777">
        <w:trPr>
          <w:trHeight w:val="521"/>
        </w:trPr>
        <w:tc>
          <w:tcPr>
            <w:tcW w:w="2340" w:type="dxa"/>
            <w:tcBorders>
              <w:top w:val="single" w:sz="6" w:space="0" w:color="000000"/>
              <w:left w:val="double" w:sz="6" w:space="0" w:color="000000"/>
              <w:bottom w:val="single" w:sz="6" w:space="0" w:color="000000"/>
              <w:right w:val="single" w:sz="6" w:space="0" w:color="000000"/>
            </w:tcBorders>
          </w:tcPr>
          <w:p w14:paraId="012AA404" w14:textId="77777777" w:rsidR="004E3706" w:rsidRDefault="008059D2">
            <w:r>
              <w:rPr>
                <w:rFonts w:ascii="Times New Roman" w:eastAsia="Times New Roman" w:hAnsi="Times New Roman" w:cs="Times New Roman"/>
              </w:rPr>
              <w:t xml:space="preserve"> </w:t>
            </w:r>
          </w:p>
          <w:p w14:paraId="5BE2DA42"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28DC07A5"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C1E18F0"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49AF7A6A" w14:textId="77777777" w:rsidR="004E3706" w:rsidRDefault="008059D2">
            <w:r>
              <w:rPr>
                <w:rFonts w:ascii="Times New Roman" w:eastAsia="Times New Roman" w:hAnsi="Times New Roman" w:cs="Times New Roman"/>
              </w:rPr>
              <w:t xml:space="preserve"> </w:t>
            </w:r>
          </w:p>
        </w:tc>
      </w:tr>
      <w:tr w:rsidR="004E3706" w14:paraId="13708AB7" w14:textId="77777777">
        <w:trPr>
          <w:trHeight w:val="523"/>
        </w:trPr>
        <w:tc>
          <w:tcPr>
            <w:tcW w:w="2340" w:type="dxa"/>
            <w:tcBorders>
              <w:top w:val="single" w:sz="6" w:space="0" w:color="000000"/>
              <w:left w:val="double" w:sz="6" w:space="0" w:color="000000"/>
              <w:bottom w:val="single" w:sz="6" w:space="0" w:color="000000"/>
              <w:right w:val="single" w:sz="6" w:space="0" w:color="000000"/>
            </w:tcBorders>
          </w:tcPr>
          <w:p w14:paraId="2867A5B1" w14:textId="77777777" w:rsidR="004E3706" w:rsidRDefault="008059D2">
            <w:r>
              <w:rPr>
                <w:rFonts w:ascii="Times New Roman" w:eastAsia="Times New Roman" w:hAnsi="Times New Roman" w:cs="Times New Roman"/>
              </w:rPr>
              <w:t xml:space="preserve"> </w:t>
            </w:r>
          </w:p>
          <w:p w14:paraId="2B4C4959"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28A6B134"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DE8D183"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single" w:sz="6" w:space="0" w:color="000000"/>
              <w:right w:val="double" w:sz="6" w:space="0" w:color="000000"/>
            </w:tcBorders>
          </w:tcPr>
          <w:p w14:paraId="07BA5C38" w14:textId="77777777" w:rsidR="004E3706" w:rsidRDefault="008059D2">
            <w:r>
              <w:rPr>
                <w:rFonts w:ascii="Times New Roman" w:eastAsia="Times New Roman" w:hAnsi="Times New Roman" w:cs="Times New Roman"/>
              </w:rPr>
              <w:t xml:space="preserve"> </w:t>
            </w:r>
          </w:p>
        </w:tc>
      </w:tr>
      <w:tr w:rsidR="004E3706" w14:paraId="0C7995F8" w14:textId="77777777">
        <w:trPr>
          <w:trHeight w:val="535"/>
        </w:trPr>
        <w:tc>
          <w:tcPr>
            <w:tcW w:w="2340" w:type="dxa"/>
            <w:tcBorders>
              <w:top w:val="single" w:sz="6" w:space="0" w:color="000000"/>
              <w:left w:val="double" w:sz="6" w:space="0" w:color="000000"/>
              <w:bottom w:val="double" w:sz="6" w:space="0" w:color="000000"/>
              <w:right w:val="single" w:sz="6" w:space="0" w:color="000000"/>
            </w:tcBorders>
          </w:tcPr>
          <w:p w14:paraId="5F865510" w14:textId="77777777" w:rsidR="004E3706" w:rsidRDefault="008059D2">
            <w:r>
              <w:rPr>
                <w:rFonts w:ascii="Times New Roman" w:eastAsia="Times New Roman" w:hAnsi="Times New Roman" w:cs="Times New Roman"/>
              </w:rPr>
              <w:t xml:space="preserve"> </w:t>
            </w:r>
          </w:p>
          <w:p w14:paraId="3F7A24B3" w14:textId="77777777" w:rsidR="004E3706" w:rsidRDefault="008059D2">
            <w:r>
              <w:rPr>
                <w:rFonts w:ascii="Times New Roman" w:eastAsia="Times New Roman" w:hAnsi="Times New Roman" w:cs="Times New Roman"/>
              </w:rPr>
              <w:t xml:space="preserve"> </w:t>
            </w:r>
          </w:p>
        </w:tc>
        <w:tc>
          <w:tcPr>
            <w:tcW w:w="1981" w:type="dxa"/>
            <w:tcBorders>
              <w:top w:val="single" w:sz="6" w:space="0" w:color="000000"/>
              <w:left w:val="single" w:sz="6" w:space="0" w:color="000000"/>
              <w:bottom w:val="double" w:sz="6" w:space="0" w:color="000000"/>
              <w:right w:val="single" w:sz="6" w:space="0" w:color="000000"/>
            </w:tcBorders>
          </w:tcPr>
          <w:p w14:paraId="4BDEB15B" w14:textId="77777777" w:rsidR="004E3706" w:rsidRDefault="008059D2">
            <w:r>
              <w:rPr>
                <w:rFonts w:ascii="Times New Roman" w:eastAsia="Times New Roman" w:hAnsi="Times New Roman" w:cs="Times New Roman"/>
              </w:rPr>
              <w:t xml:space="preserve"> </w:t>
            </w:r>
          </w:p>
        </w:tc>
        <w:tc>
          <w:tcPr>
            <w:tcW w:w="1980" w:type="dxa"/>
            <w:tcBorders>
              <w:top w:val="single" w:sz="6" w:space="0" w:color="000000"/>
              <w:left w:val="single" w:sz="6" w:space="0" w:color="000000"/>
              <w:bottom w:val="double" w:sz="6" w:space="0" w:color="000000"/>
              <w:right w:val="single" w:sz="6" w:space="0" w:color="000000"/>
            </w:tcBorders>
          </w:tcPr>
          <w:p w14:paraId="3946D117" w14:textId="77777777" w:rsidR="004E3706" w:rsidRDefault="008059D2">
            <w:r>
              <w:rPr>
                <w:rFonts w:ascii="Times New Roman" w:eastAsia="Times New Roman" w:hAnsi="Times New Roman" w:cs="Times New Roman"/>
              </w:rPr>
              <w:t xml:space="preserve"> </w:t>
            </w:r>
          </w:p>
        </w:tc>
        <w:tc>
          <w:tcPr>
            <w:tcW w:w="4307" w:type="dxa"/>
            <w:tcBorders>
              <w:top w:val="single" w:sz="6" w:space="0" w:color="000000"/>
              <w:left w:val="single" w:sz="6" w:space="0" w:color="000000"/>
              <w:bottom w:val="double" w:sz="6" w:space="0" w:color="000000"/>
              <w:right w:val="double" w:sz="6" w:space="0" w:color="000000"/>
            </w:tcBorders>
          </w:tcPr>
          <w:p w14:paraId="6CD041CF" w14:textId="77777777" w:rsidR="004E3706" w:rsidRDefault="008059D2">
            <w:r>
              <w:rPr>
                <w:rFonts w:ascii="Times New Roman" w:eastAsia="Times New Roman" w:hAnsi="Times New Roman" w:cs="Times New Roman"/>
              </w:rPr>
              <w:t xml:space="preserve"> </w:t>
            </w:r>
          </w:p>
        </w:tc>
      </w:tr>
    </w:tbl>
    <w:p w14:paraId="2F7AF0A2" w14:textId="77777777" w:rsidR="004E3706" w:rsidRDefault="008059D2">
      <w:pPr>
        <w:spacing w:after="6553"/>
      </w:pPr>
      <w:r>
        <w:rPr>
          <w:rFonts w:ascii="Times New Roman" w:eastAsia="Times New Roman" w:hAnsi="Times New Roman" w:cs="Times New Roman"/>
          <w:sz w:val="24"/>
        </w:rPr>
        <w:t xml:space="preserve"> </w:t>
      </w:r>
    </w:p>
    <w:p w14:paraId="1A6E50C5" w14:textId="77777777" w:rsidR="004E3706" w:rsidRDefault="008059D2">
      <w:pPr>
        <w:spacing w:after="0"/>
      </w:pPr>
      <w:r>
        <w:rPr>
          <w:rFonts w:ascii="Times New Roman" w:eastAsia="Times New Roman" w:hAnsi="Times New Roman" w:cs="Times New Roman"/>
          <w:sz w:val="24"/>
        </w:rPr>
        <w:lastRenderedPageBreak/>
        <w:t xml:space="preserve"> </w:t>
      </w:r>
    </w:p>
    <w:p w14:paraId="151D47D9" w14:textId="77777777" w:rsidR="004E3706" w:rsidRDefault="004E3706">
      <w:pPr>
        <w:sectPr w:rsidR="004E3706">
          <w:headerReference w:type="even" r:id="rId29"/>
          <w:headerReference w:type="default" r:id="rId30"/>
          <w:headerReference w:type="first" r:id="rId31"/>
          <w:pgSz w:w="11909" w:h="16834"/>
          <w:pgMar w:top="1440" w:right="1378" w:bottom="1440" w:left="1440" w:header="720" w:footer="720" w:gutter="0"/>
          <w:cols w:space="720"/>
        </w:sectPr>
      </w:pPr>
    </w:p>
    <w:p w14:paraId="1F59FEBD" w14:textId="77777777" w:rsidR="004E3706" w:rsidRDefault="008059D2">
      <w:pPr>
        <w:tabs>
          <w:tab w:val="center" w:pos="8903"/>
        </w:tabs>
        <w:spacing w:after="17" w:line="265" w:lineRule="auto"/>
        <w:ind w:left="-15"/>
      </w:pPr>
      <w:r>
        <w:rPr>
          <w:rFonts w:ascii="Times New Roman" w:eastAsia="Times New Roman" w:hAnsi="Times New Roman" w:cs="Times New Roman"/>
          <w:sz w:val="20"/>
        </w:rPr>
        <w:lastRenderedPageBreak/>
        <w:t xml:space="preserve">Section 3.  Technical Proposal Submission Form  </w:t>
      </w:r>
      <w:r>
        <w:rPr>
          <w:rFonts w:ascii="Times New Roman" w:eastAsia="Times New Roman" w:hAnsi="Times New Roman" w:cs="Times New Roman"/>
          <w:sz w:val="20"/>
        </w:rPr>
        <w:tab/>
        <w:t xml:space="preserve">34 </w:t>
      </w:r>
    </w:p>
    <w:p w14:paraId="5A8E6742" w14:textId="77777777" w:rsidR="004E3706" w:rsidRDefault="008059D2">
      <w:pPr>
        <w:spacing w:before="47" w:after="64" w:line="270" w:lineRule="auto"/>
        <w:ind w:left="10" w:right="62" w:hanging="10"/>
        <w:jc w:val="center"/>
      </w:pP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sz w:val="28"/>
        </w:rPr>
        <w:t>TECH</w:t>
      </w:r>
      <w:r>
        <w:rPr>
          <w:rFonts w:ascii="Times New Roman" w:eastAsia="Times New Roman" w:hAnsi="Times New Roman" w:cs="Times New Roman"/>
          <w:b/>
        </w:rPr>
        <w:t xml:space="preserve"> </w:t>
      </w:r>
      <w:r>
        <w:rPr>
          <w:rFonts w:ascii="Times New Roman" w:eastAsia="Times New Roman" w:hAnsi="Times New Roman" w:cs="Times New Roman"/>
          <w:b/>
          <w:sz w:val="28"/>
        </w:rPr>
        <w:t>-</w:t>
      </w:r>
      <w:r>
        <w:rPr>
          <w:rFonts w:ascii="Times New Roman" w:eastAsia="Times New Roman" w:hAnsi="Times New Roman" w:cs="Times New Roman"/>
          <w:b/>
        </w:rPr>
        <w:t xml:space="preserve"> </w:t>
      </w:r>
      <w:r>
        <w:rPr>
          <w:rFonts w:ascii="Times New Roman" w:eastAsia="Times New Roman" w:hAnsi="Times New Roman" w:cs="Times New Roman"/>
          <w:b/>
          <w:sz w:val="28"/>
        </w:rPr>
        <w:t>5 C</w:t>
      </w:r>
      <w:r>
        <w:rPr>
          <w:rFonts w:ascii="Times New Roman" w:eastAsia="Times New Roman" w:hAnsi="Times New Roman" w:cs="Times New Roman"/>
          <w:b/>
        </w:rPr>
        <w:t xml:space="preserve">URRICULUM </w:t>
      </w:r>
      <w:r>
        <w:rPr>
          <w:rFonts w:ascii="Times New Roman" w:eastAsia="Times New Roman" w:hAnsi="Times New Roman" w:cs="Times New Roman"/>
          <w:b/>
          <w:sz w:val="28"/>
        </w:rPr>
        <w:t>V</w:t>
      </w:r>
      <w:r>
        <w:rPr>
          <w:rFonts w:ascii="Times New Roman" w:eastAsia="Times New Roman" w:hAnsi="Times New Roman" w:cs="Times New Roman"/>
          <w:b/>
        </w:rPr>
        <w:t xml:space="preserve">ITAE </w:t>
      </w:r>
      <w:r>
        <w:rPr>
          <w:rFonts w:ascii="Times New Roman" w:eastAsia="Times New Roman" w:hAnsi="Times New Roman" w:cs="Times New Roman"/>
          <w:b/>
          <w:sz w:val="28"/>
        </w:rPr>
        <w:t>(CV)</w:t>
      </w:r>
      <w:r>
        <w:rPr>
          <w:rFonts w:ascii="Times New Roman" w:eastAsia="Times New Roman" w:hAnsi="Times New Roman" w:cs="Times New Roman"/>
          <w:b/>
        </w:rPr>
        <w:t xml:space="preserve"> FOR </w:t>
      </w:r>
      <w:r>
        <w:rPr>
          <w:rFonts w:ascii="Times New Roman" w:eastAsia="Times New Roman" w:hAnsi="Times New Roman" w:cs="Times New Roman"/>
          <w:b/>
          <w:sz w:val="28"/>
        </w:rPr>
        <w:t>P</w:t>
      </w:r>
      <w:r>
        <w:rPr>
          <w:rFonts w:ascii="Times New Roman" w:eastAsia="Times New Roman" w:hAnsi="Times New Roman" w:cs="Times New Roman"/>
          <w:b/>
        </w:rPr>
        <w:t xml:space="preserve">ROPOSED </w:t>
      </w:r>
      <w:r>
        <w:rPr>
          <w:rFonts w:ascii="Times New Roman" w:eastAsia="Times New Roman" w:hAnsi="Times New Roman" w:cs="Times New Roman"/>
          <w:b/>
          <w:sz w:val="28"/>
        </w:rPr>
        <w:t>P</w:t>
      </w:r>
      <w:r>
        <w:rPr>
          <w:rFonts w:ascii="Times New Roman" w:eastAsia="Times New Roman" w:hAnsi="Times New Roman" w:cs="Times New Roman"/>
          <w:b/>
        </w:rPr>
        <w:t xml:space="preserve">ROFESSIONAL </w:t>
      </w:r>
    </w:p>
    <w:p w14:paraId="241C3D93" w14:textId="77777777" w:rsidR="004E3706" w:rsidRDefault="008059D2">
      <w:pPr>
        <w:spacing w:after="223" w:line="270" w:lineRule="auto"/>
        <w:ind w:left="856" w:right="906" w:hanging="10"/>
        <w:jc w:val="center"/>
      </w:pPr>
      <w:r>
        <w:rPr>
          <w:rFonts w:ascii="Times New Roman" w:eastAsia="Times New Roman" w:hAnsi="Times New Roman" w:cs="Times New Roman"/>
          <w:b/>
          <w:sz w:val="28"/>
        </w:rPr>
        <w:t>S</w:t>
      </w:r>
      <w:r>
        <w:rPr>
          <w:rFonts w:ascii="Times New Roman" w:eastAsia="Times New Roman" w:hAnsi="Times New Roman" w:cs="Times New Roman"/>
          <w:b/>
        </w:rPr>
        <w:t>TAFF</w:t>
      </w:r>
      <w:r>
        <w:rPr>
          <w:rFonts w:ascii="Times New Roman" w:eastAsia="Times New Roman" w:hAnsi="Times New Roman" w:cs="Times New Roman"/>
          <w:b/>
          <w:vertAlign w:val="superscript"/>
        </w:rPr>
        <w:footnoteReference w:id="2"/>
      </w:r>
      <w:r>
        <w:rPr>
          <w:rFonts w:ascii="Times New Roman" w:eastAsia="Times New Roman" w:hAnsi="Times New Roman" w:cs="Times New Roman"/>
          <w:sz w:val="28"/>
        </w:rPr>
        <w:t xml:space="preserve"> </w:t>
      </w:r>
    </w:p>
    <w:p w14:paraId="6A72E7C6" w14:textId="77777777" w:rsidR="004E3706" w:rsidRDefault="008059D2">
      <w:pPr>
        <w:spacing w:after="0"/>
        <w:jc w:val="right"/>
      </w:pPr>
      <w:r>
        <w:rPr>
          <w:rFonts w:ascii="Times New Roman" w:eastAsia="Times New Roman" w:hAnsi="Times New Roman" w:cs="Times New Roman"/>
          <w:sz w:val="24"/>
        </w:rPr>
        <w:t xml:space="preserve"> </w:t>
      </w:r>
    </w:p>
    <w:p w14:paraId="553279AF" w14:textId="77777777" w:rsidR="004E3706" w:rsidRDefault="008059D2">
      <w:pPr>
        <w:spacing w:after="2"/>
        <w:ind w:left="-29"/>
      </w:pPr>
      <w:r>
        <w:rPr>
          <w:noProof/>
        </w:rPr>
        <mc:AlternateContent>
          <mc:Choice Requires="wpg">
            <w:drawing>
              <wp:inline distT="0" distB="0" distL="0" distR="0" wp14:anchorId="3BA90325" wp14:editId="5DEA7649">
                <wp:extent cx="6157850" cy="12192"/>
                <wp:effectExtent l="0" t="0" r="0" b="0"/>
                <wp:docPr id="133516" name="Group 133516"/>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173692" name="Shape 173692"/>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516" style="width:484.87pt;height:0.960022pt;mso-position-horizontal-relative:char;mso-position-vertical-relative:line" coordsize="61578,121">
                <v:shape id="Shape 173693" style="position:absolute;width:61578;height:121;left:0;top:0;" coordsize="6157850,12192" path="m0,0l6157850,0l6157850,12192l0,12192l0,0">
                  <v:stroke weight="0pt" endcap="flat" joinstyle="miter" miterlimit="10" on="false" color="#000000" opacity="0"/>
                  <v:fill on="true" color="#000000"/>
                </v:shape>
              </v:group>
            </w:pict>
          </mc:Fallback>
        </mc:AlternateContent>
      </w:r>
    </w:p>
    <w:p w14:paraId="0C7317DA" w14:textId="77777777" w:rsidR="004E3706" w:rsidRDefault="008059D2">
      <w:pPr>
        <w:spacing w:after="0"/>
      </w:pPr>
      <w:r>
        <w:rPr>
          <w:noProof/>
        </w:rPr>
        <mc:AlternateContent>
          <mc:Choice Requires="wpg">
            <w:drawing>
              <wp:anchor distT="0" distB="0" distL="114300" distR="114300" simplePos="0" relativeHeight="251660288" behindDoc="0" locked="0" layoutInCell="1" allowOverlap="1" wp14:anchorId="06C8B22E" wp14:editId="5C683227">
                <wp:simplePos x="0" y="0"/>
                <wp:positionH relativeFrom="page">
                  <wp:posOffset>882701</wp:posOffset>
                </wp:positionH>
                <wp:positionV relativeFrom="page">
                  <wp:posOffset>699516</wp:posOffset>
                </wp:positionV>
                <wp:extent cx="6157850" cy="9144"/>
                <wp:effectExtent l="0" t="0" r="0" b="0"/>
                <wp:wrapTopAndBottom/>
                <wp:docPr id="133515" name="Group 133515"/>
                <wp:cNvGraphicFramePr/>
                <a:graphic xmlns:a="http://schemas.openxmlformats.org/drawingml/2006/main">
                  <a:graphicData uri="http://schemas.microsoft.com/office/word/2010/wordprocessingGroup">
                    <wpg:wgp>
                      <wpg:cNvGrpSpPr/>
                      <wpg:grpSpPr>
                        <a:xfrm>
                          <a:off x="0" y="0"/>
                          <a:ext cx="6157850" cy="9144"/>
                          <a:chOff x="0" y="0"/>
                          <a:chExt cx="6157850" cy="9144"/>
                        </a:xfrm>
                      </wpg:grpSpPr>
                      <wps:wsp>
                        <wps:cNvPr id="173694" name="Shape 173694"/>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515" style="width:484.87pt;height:0.719971pt;position:absolute;mso-position-horizontal-relative:page;mso-position-horizontal:absolute;margin-left:69.504pt;mso-position-vertical-relative:page;margin-top:55.08pt;" coordsize="61578,91">
                <v:shape id="Shape 173695" style="position:absolute;width:61578;height:91;left:0;top:0;" coordsize="6157850,9144" path="m0,0l6157850,0l6157850,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 </w:t>
      </w:r>
    </w:p>
    <w:tbl>
      <w:tblPr>
        <w:tblStyle w:val="TableGrid"/>
        <w:tblW w:w="8992" w:type="dxa"/>
        <w:tblInd w:w="0" w:type="dxa"/>
        <w:tblLook w:val="04A0" w:firstRow="1" w:lastRow="0" w:firstColumn="1" w:lastColumn="0" w:noHBand="0" w:noVBand="1"/>
      </w:tblPr>
      <w:tblGrid>
        <w:gridCol w:w="15"/>
        <w:gridCol w:w="381"/>
        <w:gridCol w:w="2863"/>
        <w:gridCol w:w="16"/>
        <w:gridCol w:w="5035"/>
        <w:gridCol w:w="682"/>
      </w:tblGrid>
      <w:tr w:rsidR="004E3706" w14:paraId="01C5BF72" w14:textId="77777777">
        <w:trPr>
          <w:gridAfter w:val="1"/>
          <w:wAfter w:w="767" w:type="dxa"/>
          <w:trHeight w:val="305"/>
        </w:trPr>
        <w:tc>
          <w:tcPr>
            <w:tcW w:w="3509" w:type="dxa"/>
            <w:gridSpan w:val="3"/>
            <w:tcBorders>
              <w:top w:val="nil"/>
              <w:left w:val="nil"/>
              <w:bottom w:val="nil"/>
              <w:right w:val="nil"/>
            </w:tcBorders>
          </w:tcPr>
          <w:p w14:paraId="3666C18A" w14:textId="77777777" w:rsidR="004E3706" w:rsidRDefault="008059D2">
            <w:r>
              <w:rPr>
                <w:rFonts w:ascii="Times New Roman" w:eastAsia="Times New Roman" w:hAnsi="Times New Roman" w:cs="Times New Roman"/>
                <w:b/>
              </w:rPr>
              <w:t xml:space="preserve">Proposed role in the project: </w:t>
            </w:r>
          </w:p>
        </w:tc>
        <w:tc>
          <w:tcPr>
            <w:tcW w:w="5483" w:type="dxa"/>
            <w:gridSpan w:val="2"/>
            <w:tcBorders>
              <w:top w:val="nil"/>
              <w:left w:val="nil"/>
              <w:bottom w:val="nil"/>
              <w:right w:val="nil"/>
            </w:tcBorders>
          </w:tcPr>
          <w:p w14:paraId="1F1B9F94" w14:textId="77777777" w:rsidR="004E3706" w:rsidRDefault="008059D2">
            <w:pPr>
              <w:jc w:val="both"/>
            </w:pPr>
            <w:r>
              <w:rPr>
                <w:rFonts w:ascii="Times New Roman" w:eastAsia="Times New Roman" w:hAnsi="Times New Roman" w:cs="Times New Roman"/>
                <w:i/>
              </w:rPr>
              <w:t xml:space="preserve">[insert the name of the position and indicate the key position] </w:t>
            </w:r>
          </w:p>
        </w:tc>
      </w:tr>
      <w:tr w:rsidR="004E3706" w14:paraId="7808328E" w14:textId="77777777">
        <w:trPr>
          <w:gridAfter w:val="1"/>
          <w:wAfter w:w="767" w:type="dxa"/>
          <w:trHeight w:val="360"/>
        </w:trPr>
        <w:tc>
          <w:tcPr>
            <w:tcW w:w="425" w:type="dxa"/>
            <w:gridSpan w:val="2"/>
            <w:tcBorders>
              <w:top w:val="nil"/>
              <w:left w:val="nil"/>
              <w:bottom w:val="nil"/>
              <w:right w:val="nil"/>
            </w:tcBorders>
          </w:tcPr>
          <w:p w14:paraId="1A4E2141" w14:textId="77777777" w:rsidR="004E3706" w:rsidRDefault="008059D2">
            <w:r>
              <w:rPr>
                <w:rFonts w:ascii="Times New Roman" w:eastAsia="Times New Roman" w:hAnsi="Times New Roman" w:cs="Times New Roman"/>
                <w:b/>
              </w:rPr>
              <w:t xml:space="preserve">1. </w:t>
            </w:r>
          </w:p>
        </w:tc>
        <w:tc>
          <w:tcPr>
            <w:tcW w:w="3085" w:type="dxa"/>
            <w:tcBorders>
              <w:top w:val="nil"/>
              <w:left w:val="nil"/>
              <w:bottom w:val="nil"/>
              <w:right w:val="nil"/>
            </w:tcBorders>
          </w:tcPr>
          <w:p w14:paraId="425E6DDE" w14:textId="77777777" w:rsidR="004E3706" w:rsidRDefault="008059D2">
            <w:pPr>
              <w:ind w:left="2"/>
            </w:pPr>
            <w:r>
              <w:rPr>
                <w:rFonts w:ascii="Times New Roman" w:eastAsia="Times New Roman" w:hAnsi="Times New Roman" w:cs="Times New Roman"/>
                <w:b/>
              </w:rPr>
              <w:t xml:space="preserve">Family name: </w:t>
            </w:r>
          </w:p>
        </w:tc>
        <w:tc>
          <w:tcPr>
            <w:tcW w:w="5483" w:type="dxa"/>
            <w:gridSpan w:val="2"/>
            <w:tcBorders>
              <w:top w:val="nil"/>
              <w:left w:val="nil"/>
              <w:bottom w:val="nil"/>
              <w:right w:val="nil"/>
            </w:tcBorders>
          </w:tcPr>
          <w:p w14:paraId="3BA9B16B" w14:textId="77777777" w:rsidR="004E3706" w:rsidRDefault="008059D2">
            <w:r>
              <w:rPr>
                <w:rFonts w:ascii="Times New Roman" w:eastAsia="Times New Roman" w:hAnsi="Times New Roman" w:cs="Times New Roman"/>
                <w:i/>
              </w:rPr>
              <w:t xml:space="preserve">[insert the name] </w:t>
            </w:r>
          </w:p>
        </w:tc>
      </w:tr>
      <w:tr w:rsidR="004E3706" w14:paraId="47D8542D" w14:textId="77777777">
        <w:trPr>
          <w:gridAfter w:val="1"/>
          <w:wAfter w:w="767" w:type="dxa"/>
          <w:trHeight w:val="361"/>
        </w:trPr>
        <w:tc>
          <w:tcPr>
            <w:tcW w:w="425" w:type="dxa"/>
            <w:gridSpan w:val="2"/>
            <w:tcBorders>
              <w:top w:val="nil"/>
              <w:left w:val="nil"/>
              <w:bottom w:val="nil"/>
              <w:right w:val="nil"/>
            </w:tcBorders>
          </w:tcPr>
          <w:p w14:paraId="6D8865DF" w14:textId="77777777" w:rsidR="004E3706" w:rsidRDefault="008059D2">
            <w:r>
              <w:rPr>
                <w:rFonts w:ascii="Times New Roman" w:eastAsia="Times New Roman" w:hAnsi="Times New Roman" w:cs="Times New Roman"/>
                <w:b/>
              </w:rPr>
              <w:t xml:space="preserve">2. </w:t>
            </w:r>
          </w:p>
        </w:tc>
        <w:tc>
          <w:tcPr>
            <w:tcW w:w="3085" w:type="dxa"/>
            <w:tcBorders>
              <w:top w:val="nil"/>
              <w:left w:val="nil"/>
              <w:bottom w:val="nil"/>
              <w:right w:val="nil"/>
            </w:tcBorders>
          </w:tcPr>
          <w:p w14:paraId="24B9189F" w14:textId="77777777" w:rsidR="004E3706" w:rsidRDefault="008059D2">
            <w:pPr>
              <w:ind w:left="2"/>
            </w:pPr>
            <w:r>
              <w:rPr>
                <w:rFonts w:ascii="Times New Roman" w:eastAsia="Times New Roman" w:hAnsi="Times New Roman" w:cs="Times New Roman"/>
                <w:b/>
              </w:rPr>
              <w:t xml:space="preserve">First names: </w:t>
            </w:r>
          </w:p>
        </w:tc>
        <w:tc>
          <w:tcPr>
            <w:tcW w:w="5483" w:type="dxa"/>
            <w:gridSpan w:val="2"/>
            <w:tcBorders>
              <w:top w:val="nil"/>
              <w:left w:val="nil"/>
              <w:bottom w:val="nil"/>
              <w:right w:val="nil"/>
            </w:tcBorders>
          </w:tcPr>
          <w:p w14:paraId="6BF241EF" w14:textId="77777777" w:rsidR="004E3706" w:rsidRDefault="008059D2">
            <w:r>
              <w:rPr>
                <w:rFonts w:ascii="Times New Roman" w:eastAsia="Times New Roman" w:hAnsi="Times New Roman" w:cs="Times New Roman"/>
                <w:i/>
              </w:rPr>
              <w:t xml:space="preserve">[insert the names in full] </w:t>
            </w:r>
          </w:p>
        </w:tc>
      </w:tr>
      <w:tr w:rsidR="004E3706" w14:paraId="60815583" w14:textId="77777777">
        <w:trPr>
          <w:gridAfter w:val="1"/>
          <w:wAfter w:w="767" w:type="dxa"/>
          <w:trHeight w:val="361"/>
        </w:trPr>
        <w:tc>
          <w:tcPr>
            <w:tcW w:w="425" w:type="dxa"/>
            <w:gridSpan w:val="2"/>
            <w:tcBorders>
              <w:top w:val="nil"/>
              <w:left w:val="nil"/>
              <w:bottom w:val="nil"/>
              <w:right w:val="nil"/>
            </w:tcBorders>
          </w:tcPr>
          <w:p w14:paraId="512220FB" w14:textId="77777777" w:rsidR="004E3706" w:rsidRDefault="008059D2">
            <w:r>
              <w:rPr>
                <w:rFonts w:ascii="Times New Roman" w:eastAsia="Times New Roman" w:hAnsi="Times New Roman" w:cs="Times New Roman"/>
                <w:b/>
              </w:rPr>
              <w:t xml:space="preserve">3. </w:t>
            </w:r>
          </w:p>
        </w:tc>
        <w:tc>
          <w:tcPr>
            <w:tcW w:w="3085" w:type="dxa"/>
            <w:tcBorders>
              <w:top w:val="nil"/>
              <w:left w:val="nil"/>
              <w:bottom w:val="nil"/>
              <w:right w:val="nil"/>
            </w:tcBorders>
          </w:tcPr>
          <w:p w14:paraId="255826D6" w14:textId="77777777" w:rsidR="004E3706" w:rsidRDefault="008059D2">
            <w:pPr>
              <w:ind w:left="2"/>
            </w:pPr>
            <w:r>
              <w:rPr>
                <w:rFonts w:ascii="Times New Roman" w:eastAsia="Times New Roman" w:hAnsi="Times New Roman" w:cs="Times New Roman"/>
                <w:b/>
              </w:rPr>
              <w:t xml:space="preserve">Date of birth: </w:t>
            </w:r>
          </w:p>
        </w:tc>
        <w:tc>
          <w:tcPr>
            <w:tcW w:w="5483" w:type="dxa"/>
            <w:gridSpan w:val="2"/>
            <w:tcBorders>
              <w:top w:val="nil"/>
              <w:left w:val="nil"/>
              <w:bottom w:val="nil"/>
              <w:right w:val="nil"/>
            </w:tcBorders>
          </w:tcPr>
          <w:p w14:paraId="41D69790" w14:textId="77777777" w:rsidR="004E3706" w:rsidRDefault="008059D2">
            <w:r>
              <w:rPr>
                <w:rFonts w:ascii="Times New Roman" w:eastAsia="Times New Roman" w:hAnsi="Times New Roman" w:cs="Times New Roman"/>
                <w:i/>
              </w:rPr>
              <w:t xml:space="preserve">[insert the date] </w:t>
            </w:r>
          </w:p>
        </w:tc>
      </w:tr>
      <w:tr w:rsidR="004E3706" w14:paraId="145A8880" w14:textId="77777777">
        <w:trPr>
          <w:gridAfter w:val="1"/>
          <w:wAfter w:w="767" w:type="dxa"/>
          <w:trHeight w:val="361"/>
        </w:trPr>
        <w:tc>
          <w:tcPr>
            <w:tcW w:w="425" w:type="dxa"/>
            <w:gridSpan w:val="2"/>
            <w:tcBorders>
              <w:top w:val="nil"/>
              <w:left w:val="nil"/>
              <w:bottom w:val="nil"/>
              <w:right w:val="nil"/>
            </w:tcBorders>
          </w:tcPr>
          <w:p w14:paraId="5CBA7980" w14:textId="77777777" w:rsidR="004E3706" w:rsidRDefault="008059D2">
            <w:r>
              <w:rPr>
                <w:rFonts w:ascii="Times New Roman" w:eastAsia="Times New Roman" w:hAnsi="Times New Roman" w:cs="Times New Roman"/>
                <w:b/>
              </w:rPr>
              <w:t xml:space="preserve">4. </w:t>
            </w:r>
          </w:p>
        </w:tc>
        <w:tc>
          <w:tcPr>
            <w:tcW w:w="3085" w:type="dxa"/>
            <w:tcBorders>
              <w:top w:val="nil"/>
              <w:left w:val="nil"/>
              <w:bottom w:val="nil"/>
              <w:right w:val="nil"/>
            </w:tcBorders>
          </w:tcPr>
          <w:p w14:paraId="78D40774" w14:textId="77777777" w:rsidR="004E3706" w:rsidRDefault="008059D2">
            <w:pPr>
              <w:ind w:left="2"/>
            </w:pPr>
            <w:r>
              <w:rPr>
                <w:rFonts w:ascii="Times New Roman" w:eastAsia="Times New Roman" w:hAnsi="Times New Roman" w:cs="Times New Roman"/>
                <w:b/>
              </w:rPr>
              <w:t xml:space="preserve">Nationality: </w:t>
            </w:r>
          </w:p>
        </w:tc>
        <w:tc>
          <w:tcPr>
            <w:tcW w:w="5483" w:type="dxa"/>
            <w:gridSpan w:val="2"/>
            <w:tcBorders>
              <w:top w:val="nil"/>
              <w:left w:val="nil"/>
              <w:bottom w:val="nil"/>
              <w:right w:val="nil"/>
            </w:tcBorders>
          </w:tcPr>
          <w:p w14:paraId="792ED2D1" w14:textId="77777777" w:rsidR="004E3706" w:rsidRDefault="008059D2">
            <w:r>
              <w:rPr>
                <w:rFonts w:ascii="Times New Roman" w:eastAsia="Times New Roman" w:hAnsi="Times New Roman" w:cs="Times New Roman"/>
                <w:i/>
              </w:rPr>
              <w:t xml:space="preserve">[insert the country or countries of citizenship] </w:t>
            </w:r>
          </w:p>
        </w:tc>
      </w:tr>
      <w:tr w:rsidR="004E3706" w14:paraId="1A6EF23E" w14:textId="77777777">
        <w:trPr>
          <w:gridAfter w:val="1"/>
          <w:wAfter w:w="767" w:type="dxa"/>
          <w:trHeight w:val="362"/>
        </w:trPr>
        <w:tc>
          <w:tcPr>
            <w:tcW w:w="425" w:type="dxa"/>
            <w:gridSpan w:val="2"/>
            <w:tcBorders>
              <w:top w:val="nil"/>
              <w:left w:val="nil"/>
              <w:bottom w:val="nil"/>
              <w:right w:val="nil"/>
            </w:tcBorders>
          </w:tcPr>
          <w:p w14:paraId="7033519E" w14:textId="77777777" w:rsidR="004E3706" w:rsidRDefault="008059D2">
            <w:r>
              <w:rPr>
                <w:rFonts w:ascii="Times New Roman" w:eastAsia="Times New Roman" w:hAnsi="Times New Roman" w:cs="Times New Roman"/>
                <w:b/>
              </w:rPr>
              <w:t xml:space="preserve">5. </w:t>
            </w:r>
          </w:p>
        </w:tc>
        <w:tc>
          <w:tcPr>
            <w:tcW w:w="3085" w:type="dxa"/>
            <w:tcBorders>
              <w:top w:val="nil"/>
              <w:left w:val="nil"/>
              <w:bottom w:val="nil"/>
              <w:right w:val="nil"/>
            </w:tcBorders>
          </w:tcPr>
          <w:p w14:paraId="7BCF004C" w14:textId="77777777" w:rsidR="004E3706" w:rsidRDefault="008059D2">
            <w:pPr>
              <w:ind w:left="2"/>
            </w:pPr>
            <w:r>
              <w:rPr>
                <w:rFonts w:ascii="Times New Roman" w:eastAsia="Times New Roman" w:hAnsi="Times New Roman" w:cs="Times New Roman"/>
                <w:b/>
              </w:rPr>
              <w:t xml:space="preserve">Civil status: </w:t>
            </w:r>
          </w:p>
        </w:tc>
        <w:tc>
          <w:tcPr>
            <w:tcW w:w="5483" w:type="dxa"/>
            <w:gridSpan w:val="2"/>
            <w:tcBorders>
              <w:top w:val="nil"/>
              <w:left w:val="nil"/>
              <w:bottom w:val="nil"/>
              <w:right w:val="nil"/>
            </w:tcBorders>
          </w:tcPr>
          <w:p w14:paraId="4F4B6503" w14:textId="77777777" w:rsidR="004E3706" w:rsidRDefault="008059D2">
            <w:r>
              <w:rPr>
                <w:rFonts w:ascii="Times New Roman" w:eastAsia="Times New Roman" w:hAnsi="Times New Roman" w:cs="Times New Roman"/>
                <w:i/>
              </w:rPr>
              <w:t xml:space="preserve">[insert: married/ divorced/single/ widower] </w:t>
            </w:r>
          </w:p>
        </w:tc>
      </w:tr>
      <w:tr w:rsidR="004E3706" w14:paraId="57D92270" w14:textId="77777777">
        <w:trPr>
          <w:gridAfter w:val="1"/>
          <w:wAfter w:w="767" w:type="dxa"/>
          <w:trHeight w:val="360"/>
        </w:trPr>
        <w:tc>
          <w:tcPr>
            <w:tcW w:w="425" w:type="dxa"/>
            <w:gridSpan w:val="2"/>
            <w:tcBorders>
              <w:top w:val="nil"/>
              <w:left w:val="nil"/>
              <w:bottom w:val="nil"/>
              <w:right w:val="nil"/>
            </w:tcBorders>
          </w:tcPr>
          <w:p w14:paraId="2D4FF94F" w14:textId="77777777" w:rsidR="004E3706" w:rsidRDefault="008059D2">
            <w:r>
              <w:rPr>
                <w:rFonts w:ascii="Times New Roman" w:eastAsia="Times New Roman" w:hAnsi="Times New Roman" w:cs="Times New Roman"/>
                <w:b/>
              </w:rPr>
              <w:t xml:space="preserve">6. </w:t>
            </w:r>
          </w:p>
        </w:tc>
        <w:tc>
          <w:tcPr>
            <w:tcW w:w="3085" w:type="dxa"/>
            <w:tcBorders>
              <w:top w:val="nil"/>
              <w:left w:val="nil"/>
              <w:bottom w:val="nil"/>
              <w:right w:val="nil"/>
            </w:tcBorders>
          </w:tcPr>
          <w:p w14:paraId="701C1BCC" w14:textId="77777777" w:rsidR="004E3706" w:rsidRDefault="008059D2">
            <w:r>
              <w:rPr>
                <w:rFonts w:ascii="Times New Roman" w:eastAsia="Times New Roman" w:hAnsi="Times New Roman" w:cs="Times New Roman"/>
                <w:b/>
              </w:rPr>
              <w:t xml:space="preserve">Contract details: </w:t>
            </w:r>
          </w:p>
        </w:tc>
        <w:tc>
          <w:tcPr>
            <w:tcW w:w="5483" w:type="dxa"/>
            <w:gridSpan w:val="2"/>
            <w:tcBorders>
              <w:top w:val="nil"/>
              <w:left w:val="nil"/>
              <w:bottom w:val="nil"/>
              <w:right w:val="nil"/>
            </w:tcBorders>
          </w:tcPr>
          <w:p w14:paraId="0163419F" w14:textId="77777777" w:rsidR="004E3706" w:rsidRDefault="008059D2">
            <w:r>
              <w:rPr>
                <w:rFonts w:ascii="Times New Roman" w:eastAsia="Times New Roman" w:hAnsi="Times New Roman" w:cs="Times New Roman"/>
                <w:b/>
                <w:i/>
              </w:rPr>
              <w:t>Address</w:t>
            </w:r>
            <w:r>
              <w:rPr>
                <w:rFonts w:ascii="Times New Roman" w:eastAsia="Times New Roman" w:hAnsi="Times New Roman" w:cs="Times New Roman"/>
                <w:i/>
              </w:rPr>
              <w:t>:[insert the physical address]</w:t>
            </w:r>
            <w:r>
              <w:rPr>
                <w:rFonts w:ascii="Times New Roman" w:eastAsia="Times New Roman" w:hAnsi="Times New Roman" w:cs="Times New Roman"/>
                <w:b/>
                <w:i/>
              </w:rPr>
              <w:t xml:space="preserve"> </w:t>
            </w:r>
          </w:p>
        </w:tc>
      </w:tr>
      <w:tr w:rsidR="004E3706" w14:paraId="5D5087EA" w14:textId="77777777">
        <w:trPr>
          <w:gridAfter w:val="1"/>
          <w:wAfter w:w="767" w:type="dxa"/>
          <w:trHeight w:val="361"/>
        </w:trPr>
        <w:tc>
          <w:tcPr>
            <w:tcW w:w="425" w:type="dxa"/>
            <w:gridSpan w:val="2"/>
            <w:tcBorders>
              <w:top w:val="nil"/>
              <w:left w:val="nil"/>
              <w:bottom w:val="nil"/>
              <w:right w:val="nil"/>
            </w:tcBorders>
          </w:tcPr>
          <w:p w14:paraId="400B0CF0" w14:textId="77777777" w:rsidR="004E3706" w:rsidRDefault="008059D2">
            <w:r>
              <w:rPr>
                <w:rFonts w:ascii="Times New Roman" w:eastAsia="Times New Roman" w:hAnsi="Times New Roman" w:cs="Times New Roman"/>
                <w:b/>
              </w:rPr>
              <w:t xml:space="preserve"> </w:t>
            </w:r>
          </w:p>
        </w:tc>
        <w:tc>
          <w:tcPr>
            <w:tcW w:w="3085" w:type="dxa"/>
            <w:tcBorders>
              <w:top w:val="nil"/>
              <w:left w:val="nil"/>
              <w:bottom w:val="nil"/>
              <w:right w:val="nil"/>
            </w:tcBorders>
          </w:tcPr>
          <w:p w14:paraId="02FC27DC" w14:textId="77777777" w:rsidR="004E3706" w:rsidRDefault="004E3706"/>
        </w:tc>
        <w:tc>
          <w:tcPr>
            <w:tcW w:w="5483" w:type="dxa"/>
            <w:gridSpan w:val="2"/>
            <w:tcBorders>
              <w:top w:val="nil"/>
              <w:left w:val="nil"/>
              <w:bottom w:val="nil"/>
              <w:right w:val="nil"/>
            </w:tcBorders>
          </w:tcPr>
          <w:p w14:paraId="1E91E024" w14:textId="77777777" w:rsidR="004E3706" w:rsidRDefault="008059D2">
            <w:r>
              <w:rPr>
                <w:rFonts w:ascii="Times New Roman" w:eastAsia="Times New Roman" w:hAnsi="Times New Roman" w:cs="Times New Roman"/>
                <w:b/>
                <w:i/>
              </w:rPr>
              <w:t xml:space="preserve">Phone </w:t>
            </w:r>
            <w:r>
              <w:rPr>
                <w:rFonts w:ascii="Times New Roman" w:eastAsia="Times New Roman" w:hAnsi="Times New Roman" w:cs="Times New Roman"/>
                <w:i/>
              </w:rPr>
              <w:t>:[insert the phone and mobile no.]</w:t>
            </w:r>
            <w:r>
              <w:rPr>
                <w:rFonts w:ascii="Times New Roman" w:eastAsia="Times New Roman" w:hAnsi="Times New Roman" w:cs="Times New Roman"/>
                <w:b/>
                <w:i/>
              </w:rPr>
              <w:t xml:space="preserve"> </w:t>
            </w:r>
          </w:p>
        </w:tc>
      </w:tr>
      <w:tr w:rsidR="004E3706" w14:paraId="1B9B6165" w14:textId="77777777">
        <w:trPr>
          <w:gridAfter w:val="1"/>
          <w:wAfter w:w="767" w:type="dxa"/>
          <w:trHeight w:val="361"/>
        </w:trPr>
        <w:tc>
          <w:tcPr>
            <w:tcW w:w="425" w:type="dxa"/>
            <w:gridSpan w:val="2"/>
            <w:tcBorders>
              <w:top w:val="nil"/>
              <w:left w:val="nil"/>
              <w:bottom w:val="nil"/>
              <w:right w:val="nil"/>
            </w:tcBorders>
          </w:tcPr>
          <w:p w14:paraId="757B0DBF" w14:textId="77777777" w:rsidR="004E3706" w:rsidRDefault="008059D2">
            <w:r>
              <w:rPr>
                <w:rFonts w:ascii="Times New Roman" w:eastAsia="Times New Roman" w:hAnsi="Times New Roman" w:cs="Times New Roman"/>
                <w:b/>
              </w:rPr>
              <w:t xml:space="preserve"> </w:t>
            </w:r>
          </w:p>
        </w:tc>
        <w:tc>
          <w:tcPr>
            <w:tcW w:w="3085" w:type="dxa"/>
            <w:tcBorders>
              <w:top w:val="nil"/>
              <w:left w:val="nil"/>
              <w:bottom w:val="nil"/>
              <w:right w:val="nil"/>
            </w:tcBorders>
          </w:tcPr>
          <w:p w14:paraId="0CCB4E41" w14:textId="77777777" w:rsidR="004E3706" w:rsidRDefault="004E3706"/>
        </w:tc>
        <w:tc>
          <w:tcPr>
            <w:tcW w:w="5483" w:type="dxa"/>
            <w:gridSpan w:val="2"/>
            <w:tcBorders>
              <w:top w:val="nil"/>
              <w:left w:val="nil"/>
              <w:bottom w:val="nil"/>
              <w:right w:val="nil"/>
            </w:tcBorders>
          </w:tcPr>
          <w:p w14:paraId="6E85BC72" w14:textId="77777777" w:rsidR="004E3706" w:rsidRDefault="008059D2">
            <w:r>
              <w:rPr>
                <w:rFonts w:ascii="Times New Roman" w:eastAsia="Times New Roman" w:hAnsi="Times New Roman" w:cs="Times New Roman"/>
                <w:b/>
                <w:i/>
              </w:rPr>
              <w:t xml:space="preserve">E-mail: </w:t>
            </w:r>
            <w:r>
              <w:rPr>
                <w:rFonts w:ascii="Times New Roman" w:eastAsia="Times New Roman" w:hAnsi="Times New Roman" w:cs="Times New Roman"/>
                <w:i/>
              </w:rPr>
              <w:t>[insert the email]</w:t>
            </w:r>
            <w:r>
              <w:rPr>
                <w:rFonts w:ascii="Times New Roman" w:eastAsia="Times New Roman" w:hAnsi="Times New Roman" w:cs="Times New Roman"/>
                <w:b/>
                <w:i/>
              </w:rPr>
              <w:t xml:space="preserve"> </w:t>
            </w:r>
          </w:p>
        </w:tc>
      </w:tr>
      <w:tr w:rsidR="004E3706" w14:paraId="6D530C95" w14:textId="77777777">
        <w:trPr>
          <w:gridAfter w:val="1"/>
          <w:wAfter w:w="767" w:type="dxa"/>
          <w:trHeight w:val="361"/>
        </w:trPr>
        <w:tc>
          <w:tcPr>
            <w:tcW w:w="425" w:type="dxa"/>
            <w:gridSpan w:val="2"/>
            <w:tcBorders>
              <w:top w:val="nil"/>
              <w:left w:val="nil"/>
              <w:bottom w:val="nil"/>
              <w:right w:val="nil"/>
            </w:tcBorders>
          </w:tcPr>
          <w:p w14:paraId="32F41C76" w14:textId="77777777" w:rsidR="004E3706" w:rsidRDefault="008059D2">
            <w:r>
              <w:rPr>
                <w:rFonts w:ascii="Times New Roman" w:eastAsia="Times New Roman" w:hAnsi="Times New Roman" w:cs="Times New Roman"/>
                <w:b/>
              </w:rPr>
              <w:t xml:space="preserve">8. </w:t>
            </w:r>
          </w:p>
        </w:tc>
        <w:tc>
          <w:tcPr>
            <w:tcW w:w="3085" w:type="dxa"/>
            <w:tcBorders>
              <w:top w:val="nil"/>
              <w:left w:val="nil"/>
              <w:bottom w:val="nil"/>
              <w:right w:val="nil"/>
            </w:tcBorders>
          </w:tcPr>
          <w:p w14:paraId="59F49A41" w14:textId="77777777" w:rsidR="004E3706" w:rsidRDefault="008059D2">
            <w:r>
              <w:rPr>
                <w:rFonts w:ascii="Times New Roman" w:eastAsia="Times New Roman" w:hAnsi="Times New Roman" w:cs="Times New Roman"/>
                <w:b/>
              </w:rPr>
              <w:t xml:space="preserve">Education: </w:t>
            </w:r>
          </w:p>
        </w:tc>
        <w:tc>
          <w:tcPr>
            <w:tcW w:w="5483" w:type="dxa"/>
            <w:gridSpan w:val="2"/>
            <w:tcBorders>
              <w:top w:val="nil"/>
              <w:left w:val="nil"/>
              <w:bottom w:val="nil"/>
              <w:right w:val="nil"/>
            </w:tcBorders>
          </w:tcPr>
          <w:p w14:paraId="17CEA315" w14:textId="77777777" w:rsidR="004E3706" w:rsidRDefault="008059D2">
            <w:r>
              <w:rPr>
                <w:rFonts w:ascii="Times New Roman" w:eastAsia="Times New Roman" w:hAnsi="Times New Roman" w:cs="Times New Roman"/>
              </w:rPr>
              <w:t xml:space="preserve"> </w:t>
            </w:r>
          </w:p>
        </w:tc>
      </w:tr>
      <w:tr w:rsidR="004E3706" w14:paraId="1C3E314B" w14:textId="77777777">
        <w:trPr>
          <w:gridAfter w:val="1"/>
          <w:wAfter w:w="767" w:type="dxa"/>
          <w:trHeight w:val="306"/>
        </w:trPr>
        <w:tc>
          <w:tcPr>
            <w:tcW w:w="425" w:type="dxa"/>
            <w:gridSpan w:val="2"/>
            <w:tcBorders>
              <w:top w:val="nil"/>
              <w:left w:val="nil"/>
              <w:bottom w:val="nil"/>
              <w:right w:val="nil"/>
            </w:tcBorders>
          </w:tcPr>
          <w:p w14:paraId="26169390" w14:textId="77777777" w:rsidR="004E3706" w:rsidRDefault="008059D2">
            <w:r>
              <w:rPr>
                <w:rFonts w:ascii="Times New Roman" w:eastAsia="Times New Roman" w:hAnsi="Times New Roman" w:cs="Times New Roman"/>
                <w:b/>
              </w:rPr>
              <w:t xml:space="preserve"> </w:t>
            </w:r>
          </w:p>
        </w:tc>
        <w:tc>
          <w:tcPr>
            <w:tcW w:w="3085" w:type="dxa"/>
            <w:tcBorders>
              <w:top w:val="nil"/>
              <w:left w:val="nil"/>
              <w:bottom w:val="nil"/>
              <w:right w:val="nil"/>
            </w:tcBorders>
          </w:tcPr>
          <w:p w14:paraId="4B27B049" w14:textId="77777777" w:rsidR="004E3706" w:rsidRDefault="004E3706"/>
        </w:tc>
        <w:tc>
          <w:tcPr>
            <w:tcW w:w="5483" w:type="dxa"/>
            <w:gridSpan w:val="2"/>
            <w:tcBorders>
              <w:top w:val="nil"/>
              <w:left w:val="nil"/>
              <w:bottom w:val="nil"/>
              <w:right w:val="nil"/>
            </w:tcBorders>
          </w:tcPr>
          <w:p w14:paraId="4CA2CA78" w14:textId="77777777" w:rsidR="004E3706" w:rsidRDefault="008059D2">
            <w:r>
              <w:rPr>
                <w:rFonts w:ascii="Times New Roman" w:eastAsia="Times New Roman" w:hAnsi="Times New Roman" w:cs="Times New Roman"/>
              </w:rPr>
              <w:t xml:space="preserve"> </w:t>
            </w:r>
          </w:p>
        </w:tc>
      </w:tr>
      <w:tr w:rsidR="004E3706" w14:paraId="25483D10" w14:textId="77777777">
        <w:tblPrEx>
          <w:tblCellMar>
            <w:top w:w="10" w:type="dxa"/>
            <w:left w:w="105" w:type="dxa"/>
            <w:right w:w="115" w:type="dxa"/>
          </w:tblCellMar>
        </w:tblPrEx>
        <w:trPr>
          <w:gridBefore w:val="1"/>
          <w:wBefore w:w="15" w:type="dxa"/>
          <w:trHeight w:val="591"/>
        </w:trPr>
        <w:tc>
          <w:tcPr>
            <w:tcW w:w="3511" w:type="dxa"/>
            <w:gridSpan w:val="3"/>
            <w:tcBorders>
              <w:top w:val="double" w:sz="4" w:space="0" w:color="000000"/>
              <w:left w:val="double" w:sz="4" w:space="0" w:color="000000"/>
              <w:bottom w:val="single" w:sz="6" w:space="0" w:color="000000"/>
              <w:right w:val="single" w:sz="6" w:space="0" w:color="000000"/>
            </w:tcBorders>
            <w:shd w:val="clear" w:color="auto" w:fill="E6E6E6"/>
          </w:tcPr>
          <w:p w14:paraId="18F5B99A" w14:textId="77777777" w:rsidR="004E3706" w:rsidRDefault="008059D2">
            <w:pPr>
              <w:ind w:left="2"/>
            </w:pPr>
            <w:r>
              <w:rPr>
                <w:rFonts w:ascii="Times New Roman" w:eastAsia="Times New Roman" w:hAnsi="Times New Roman" w:cs="Times New Roman"/>
                <w:b/>
              </w:rPr>
              <w:t xml:space="preserve">Institution: </w:t>
            </w:r>
          </w:p>
          <w:p w14:paraId="25DE1AFE" w14:textId="77777777" w:rsidR="004E3706" w:rsidRDefault="008059D2">
            <w:pPr>
              <w:ind w:left="2"/>
            </w:pPr>
            <w:r>
              <w:rPr>
                <w:rFonts w:ascii="Times New Roman" w:eastAsia="Times New Roman" w:hAnsi="Times New Roman" w:cs="Times New Roman"/>
                <w:b/>
              </w:rPr>
              <w:t xml:space="preserve">[Date from – Date to] </w:t>
            </w:r>
          </w:p>
        </w:tc>
        <w:tc>
          <w:tcPr>
            <w:tcW w:w="6234" w:type="dxa"/>
            <w:gridSpan w:val="2"/>
            <w:tcBorders>
              <w:top w:val="double" w:sz="4" w:space="0" w:color="000000"/>
              <w:left w:val="single" w:sz="6" w:space="0" w:color="000000"/>
              <w:bottom w:val="single" w:sz="6" w:space="0" w:color="000000"/>
              <w:right w:val="double" w:sz="4" w:space="0" w:color="000000"/>
            </w:tcBorders>
            <w:shd w:val="clear" w:color="auto" w:fill="E6E6E6"/>
          </w:tcPr>
          <w:p w14:paraId="54BE5824" w14:textId="77777777" w:rsidR="004E3706" w:rsidRDefault="008059D2">
            <w:r>
              <w:rPr>
                <w:rFonts w:ascii="Times New Roman" w:eastAsia="Times New Roman" w:hAnsi="Times New Roman" w:cs="Times New Roman"/>
                <w:b/>
              </w:rPr>
              <w:t xml:space="preserve">Degree(s) or Diploma(s) obtained: </w:t>
            </w:r>
          </w:p>
        </w:tc>
      </w:tr>
      <w:tr w:rsidR="004E3706" w14:paraId="51A096D1" w14:textId="77777777">
        <w:tblPrEx>
          <w:tblCellMar>
            <w:top w:w="10" w:type="dxa"/>
            <w:left w:w="105" w:type="dxa"/>
            <w:right w:w="115" w:type="dxa"/>
          </w:tblCellMar>
        </w:tblPrEx>
        <w:trPr>
          <w:gridBefore w:val="1"/>
          <w:wBefore w:w="15" w:type="dxa"/>
          <w:trHeight w:val="575"/>
        </w:trPr>
        <w:tc>
          <w:tcPr>
            <w:tcW w:w="3511" w:type="dxa"/>
            <w:gridSpan w:val="3"/>
            <w:tcBorders>
              <w:top w:val="single" w:sz="6" w:space="0" w:color="000000"/>
              <w:left w:val="double" w:sz="4" w:space="0" w:color="000000"/>
              <w:bottom w:val="single" w:sz="6" w:space="0" w:color="000000"/>
              <w:right w:val="single" w:sz="6" w:space="0" w:color="000000"/>
            </w:tcBorders>
          </w:tcPr>
          <w:p w14:paraId="5F5B5C70" w14:textId="77777777" w:rsidR="004E3706" w:rsidRDefault="008059D2">
            <w:pPr>
              <w:ind w:left="2"/>
            </w:pPr>
            <w:r>
              <w:rPr>
                <w:rFonts w:ascii="Times New Roman" w:eastAsia="Times New Roman" w:hAnsi="Times New Roman" w:cs="Times New Roman"/>
                <w:i/>
              </w:rPr>
              <w:t>[indicate the month and the year]</w:t>
            </w:r>
            <w:r>
              <w:rPr>
                <w:rFonts w:ascii="Times New Roman" w:eastAsia="Times New Roman" w:hAnsi="Times New Roman" w:cs="Times New Roman"/>
              </w:rPr>
              <w:t xml:space="preserve"> </w:t>
            </w:r>
          </w:p>
        </w:tc>
        <w:tc>
          <w:tcPr>
            <w:tcW w:w="6234" w:type="dxa"/>
            <w:gridSpan w:val="2"/>
            <w:tcBorders>
              <w:top w:val="single" w:sz="6" w:space="0" w:color="000000"/>
              <w:left w:val="single" w:sz="6" w:space="0" w:color="000000"/>
              <w:bottom w:val="single" w:sz="6" w:space="0" w:color="000000"/>
              <w:right w:val="double" w:sz="4" w:space="0" w:color="000000"/>
            </w:tcBorders>
          </w:tcPr>
          <w:p w14:paraId="4EF6156B" w14:textId="77777777" w:rsidR="004E3706" w:rsidRDefault="008059D2">
            <w:r>
              <w:rPr>
                <w:rFonts w:ascii="Times New Roman" w:eastAsia="Times New Roman" w:hAnsi="Times New Roman" w:cs="Times New Roman"/>
                <w:i/>
              </w:rPr>
              <w:t xml:space="preserve">[insert the name of the diploma and the specialty/major] </w:t>
            </w:r>
          </w:p>
        </w:tc>
      </w:tr>
      <w:tr w:rsidR="004E3706" w14:paraId="353BE1DC" w14:textId="77777777">
        <w:tblPrEx>
          <w:tblCellMar>
            <w:top w:w="10" w:type="dxa"/>
            <w:left w:w="105" w:type="dxa"/>
            <w:right w:w="115" w:type="dxa"/>
          </w:tblCellMar>
        </w:tblPrEx>
        <w:trPr>
          <w:gridBefore w:val="1"/>
          <w:wBefore w:w="15" w:type="dxa"/>
          <w:trHeight w:val="538"/>
        </w:trPr>
        <w:tc>
          <w:tcPr>
            <w:tcW w:w="3511" w:type="dxa"/>
            <w:gridSpan w:val="3"/>
            <w:tcBorders>
              <w:top w:val="single" w:sz="6" w:space="0" w:color="000000"/>
              <w:left w:val="double" w:sz="4" w:space="0" w:color="000000"/>
              <w:bottom w:val="double" w:sz="4" w:space="0" w:color="000000"/>
              <w:right w:val="single" w:sz="6" w:space="0" w:color="000000"/>
            </w:tcBorders>
          </w:tcPr>
          <w:p w14:paraId="18C6ADD0" w14:textId="77777777" w:rsidR="004E3706" w:rsidRDefault="008059D2">
            <w:pPr>
              <w:ind w:left="2"/>
            </w:pPr>
            <w:r>
              <w:rPr>
                <w:rFonts w:ascii="Times New Roman" w:eastAsia="Times New Roman" w:hAnsi="Times New Roman" w:cs="Times New Roman"/>
                <w:i/>
              </w:rPr>
              <w:t>[indicate the month and the year]</w:t>
            </w:r>
            <w:r>
              <w:rPr>
                <w:rFonts w:ascii="Times New Roman" w:eastAsia="Times New Roman" w:hAnsi="Times New Roman" w:cs="Times New Roman"/>
              </w:rPr>
              <w:t xml:space="preserve"> </w:t>
            </w:r>
          </w:p>
        </w:tc>
        <w:tc>
          <w:tcPr>
            <w:tcW w:w="6234" w:type="dxa"/>
            <w:gridSpan w:val="2"/>
            <w:tcBorders>
              <w:top w:val="single" w:sz="6" w:space="0" w:color="000000"/>
              <w:left w:val="single" w:sz="6" w:space="0" w:color="000000"/>
              <w:bottom w:val="double" w:sz="4" w:space="0" w:color="000000"/>
              <w:right w:val="double" w:sz="4" w:space="0" w:color="000000"/>
            </w:tcBorders>
          </w:tcPr>
          <w:p w14:paraId="1906CEE5" w14:textId="77777777" w:rsidR="004E3706" w:rsidRDefault="008059D2">
            <w:r>
              <w:rPr>
                <w:rFonts w:ascii="Times New Roman" w:eastAsia="Times New Roman" w:hAnsi="Times New Roman" w:cs="Times New Roman"/>
                <w:i/>
              </w:rPr>
              <w:t xml:space="preserve">[insert the name of the diploma and the specialty/major] </w:t>
            </w:r>
          </w:p>
        </w:tc>
      </w:tr>
    </w:tbl>
    <w:p w14:paraId="55549760" w14:textId="77777777" w:rsidR="004E3706" w:rsidRDefault="008059D2">
      <w:pPr>
        <w:spacing w:after="0"/>
      </w:pPr>
      <w:r>
        <w:rPr>
          <w:rFonts w:ascii="Times New Roman" w:eastAsia="Times New Roman" w:hAnsi="Times New Roman" w:cs="Times New Roman"/>
        </w:rPr>
        <w:t xml:space="preserve"> </w:t>
      </w:r>
    </w:p>
    <w:p w14:paraId="294031A4" w14:textId="77777777" w:rsidR="004E3706" w:rsidRDefault="008059D2">
      <w:pPr>
        <w:numPr>
          <w:ilvl w:val="0"/>
          <w:numId w:val="18"/>
        </w:numPr>
        <w:spacing w:after="5" w:line="248" w:lineRule="auto"/>
        <w:ind w:hanging="427"/>
      </w:pPr>
      <w:r>
        <w:rPr>
          <w:rFonts w:ascii="Times New Roman" w:eastAsia="Times New Roman" w:hAnsi="Times New Roman" w:cs="Times New Roman"/>
          <w:b/>
        </w:rPr>
        <w:t>Language skills:</w:t>
      </w:r>
      <w:r>
        <w:rPr>
          <w:rFonts w:ascii="Times New Roman" w:eastAsia="Times New Roman" w:hAnsi="Times New Roman" w:cs="Times New Roman"/>
        </w:rPr>
        <w:t xml:space="preserve"> (Indicate competence on a scale of 1 to 5) (1 – excellent; 5 – basic) </w:t>
      </w:r>
    </w:p>
    <w:p w14:paraId="1EBD2C68" w14:textId="77777777" w:rsidR="004E3706" w:rsidRDefault="008059D2">
      <w:pPr>
        <w:spacing w:after="0"/>
      </w:pPr>
      <w:r>
        <w:rPr>
          <w:rFonts w:ascii="Times New Roman" w:eastAsia="Times New Roman" w:hAnsi="Times New Roman" w:cs="Times New Roman"/>
        </w:rPr>
        <w:t xml:space="preserve"> </w:t>
      </w:r>
    </w:p>
    <w:tbl>
      <w:tblPr>
        <w:tblStyle w:val="TableGrid"/>
        <w:tblW w:w="9744" w:type="dxa"/>
        <w:tblInd w:w="-106" w:type="dxa"/>
        <w:tblCellMar>
          <w:top w:w="10" w:type="dxa"/>
          <w:left w:w="106" w:type="dxa"/>
          <w:right w:w="115" w:type="dxa"/>
        </w:tblCellMar>
        <w:tblLook w:val="04A0" w:firstRow="1" w:lastRow="0" w:firstColumn="1" w:lastColumn="0" w:noHBand="0" w:noVBand="1"/>
      </w:tblPr>
      <w:tblGrid>
        <w:gridCol w:w="3935"/>
        <w:gridCol w:w="1984"/>
        <w:gridCol w:w="1984"/>
        <w:gridCol w:w="1841"/>
      </w:tblGrid>
      <w:tr w:rsidR="004E3706" w14:paraId="4678BE8F" w14:textId="77777777">
        <w:trPr>
          <w:trHeight w:val="280"/>
        </w:trPr>
        <w:tc>
          <w:tcPr>
            <w:tcW w:w="3935" w:type="dxa"/>
            <w:tcBorders>
              <w:top w:val="double" w:sz="6" w:space="0" w:color="000000"/>
              <w:left w:val="double" w:sz="6" w:space="0" w:color="000000"/>
              <w:bottom w:val="single" w:sz="6" w:space="0" w:color="000000"/>
              <w:right w:val="single" w:sz="6" w:space="0" w:color="000000"/>
            </w:tcBorders>
            <w:shd w:val="clear" w:color="auto" w:fill="E6E6E6"/>
          </w:tcPr>
          <w:p w14:paraId="5A5D64BA" w14:textId="77777777" w:rsidR="004E3706" w:rsidRDefault="008059D2">
            <w:pPr>
              <w:ind w:left="7"/>
              <w:jc w:val="center"/>
            </w:pPr>
            <w:r>
              <w:rPr>
                <w:rFonts w:ascii="Times New Roman" w:eastAsia="Times New Roman" w:hAnsi="Times New Roman" w:cs="Times New Roman"/>
                <w:b/>
              </w:rPr>
              <w:t xml:space="preserve">Language </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Pr>
          <w:p w14:paraId="4BEE1055" w14:textId="77777777" w:rsidR="004E3706" w:rsidRDefault="008059D2">
            <w:pPr>
              <w:ind w:left="11"/>
              <w:jc w:val="center"/>
            </w:pPr>
            <w:r>
              <w:rPr>
                <w:rFonts w:ascii="Times New Roman" w:eastAsia="Times New Roman" w:hAnsi="Times New Roman" w:cs="Times New Roman"/>
                <w:b/>
              </w:rPr>
              <w:t xml:space="preserve">Reading </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Pr>
          <w:p w14:paraId="06F561C7" w14:textId="77777777" w:rsidR="004E3706" w:rsidRDefault="008059D2">
            <w:pPr>
              <w:ind w:left="13"/>
              <w:jc w:val="center"/>
            </w:pPr>
            <w:r>
              <w:rPr>
                <w:rFonts w:ascii="Times New Roman" w:eastAsia="Times New Roman" w:hAnsi="Times New Roman" w:cs="Times New Roman"/>
                <w:b/>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0EB4BB0E" w14:textId="77777777" w:rsidR="004E3706" w:rsidRDefault="008059D2">
            <w:pPr>
              <w:ind w:left="16"/>
              <w:jc w:val="center"/>
            </w:pPr>
            <w:r>
              <w:rPr>
                <w:rFonts w:ascii="Times New Roman" w:eastAsia="Times New Roman" w:hAnsi="Times New Roman" w:cs="Times New Roman"/>
                <w:b/>
              </w:rPr>
              <w:t xml:space="preserve">Writing </w:t>
            </w:r>
          </w:p>
        </w:tc>
      </w:tr>
      <w:tr w:rsidR="004E3706" w14:paraId="20B9CD94" w14:textId="77777777">
        <w:trPr>
          <w:trHeight w:val="268"/>
        </w:trPr>
        <w:tc>
          <w:tcPr>
            <w:tcW w:w="3935" w:type="dxa"/>
            <w:tcBorders>
              <w:top w:val="single" w:sz="6" w:space="0" w:color="000000"/>
              <w:left w:val="double" w:sz="6" w:space="0" w:color="000000"/>
              <w:bottom w:val="single" w:sz="6" w:space="0" w:color="000000"/>
              <w:right w:val="single" w:sz="6" w:space="0" w:color="000000"/>
            </w:tcBorders>
          </w:tcPr>
          <w:p w14:paraId="21334FD0" w14:textId="77777777" w:rsidR="004E3706" w:rsidRDefault="008059D2">
            <w:pPr>
              <w:ind w:left="1"/>
            </w:pPr>
            <w:r>
              <w:rPr>
                <w:rFonts w:ascii="Times New Roman" w:eastAsia="Times New Roman" w:hAnsi="Times New Roman" w:cs="Times New Roman"/>
                <w:i/>
              </w:rPr>
              <w:t xml:space="preserve">[insert the language] </w:t>
            </w:r>
          </w:p>
        </w:tc>
        <w:tc>
          <w:tcPr>
            <w:tcW w:w="1984" w:type="dxa"/>
            <w:tcBorders>
              <w:top w:val="single" w:sz="6" w:space="0" w:color="000000"/>
              <w:left w:val="single" w:sz="6" w:space="0" w:color="000000"/>
              <w:bottom w:val="single" w:sz="6" w:space="0" w:color="000000"/>
              <w:right w:val="single" w:sz="6" w:space="0" w:color="000000"/>
            </w:tcBorders>
          </w:tcPr>
          <w:p w14:paraId="4889AC90" w14:textId="77777777" w:rsidR="004E3706" w:rsidRDefault="008059D2">
            <w:pPr>
              <w:ind w:left="2"/>
              <w:jc w:val="center"/>
            </w:pPr>
            <w:r>
              <w:rPr>
                <w:rFonts w:ascii="Times New Roman" w:eastAsia="Times New Roman" w:hAnsi="Times New Roman" w:cs="Times New Roman"/>
                <w:i/>
              </w:rPr>
              <w:t xml:space="preserve">[insert the no.] </w:t>
            </w:r>
          </w:p>
        </w:tc>
        <w:tc>
          <w:tcPr>
            <w:tcW w:w="1984" w:type="dxa"/>
            <w:tcBorders>
              <w:top w:val="single" w:sz="6" w:space="0" w:color="000000"/>
              <w:left w:val="single" w:sz="6" w:space="0" w:color="000000"/>
              <w:bottom w:val="single" w:sz="6" w:space="0" w:color="000000"/>
              <w:right w:val="single" w:sz="6" w:space="0" w:color="000000"/>
            </w:tcBorders>
          </w:tcPr>
          <w:p w14:paraId="64ADED85" w14:textId="77777777" w:rsidR="004E3706" w:rsidRDefault="008059D2">
            <w:pPr>
              <w:ind w:left="4"/>
              <w:jc w:val="center"/>
            </w:pPr>
            <w:r>
              <w:rPr>
                <w:rFonts w:ascii="Times New Roman" w:eastAsia="Times New Roman" w:hAnsi="Times New Roman" w:cs="Times New Roman"/>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7F7E0604" w14:textId="77777777" w:rsidR="004E3706" w:rsidRDefault="008059D2">
            <w:pPr>
              <w:ind w:left="10"/>
              <w:jc w:val="center"/>
            </w:pPr>
            <w:r>
              <w:rPr>
                <w:rFonts w:ascii="Times New Roman" w:eastAsia="Times New Roman" w:hAnsi="Times New Roman" w:cs="Times New Roman"/>
                <w:i/>
              </w:rPr>
              <w:t xml:space="preserve">[insert the no.] </w:t>
            </w:r>
          </w:p>
        </w:tc>
      </w:tr>
      <w:tr w:rsidR="004E3706" w14:paraId="58FC5FD4" w14:textId="77777777">
        <w:trPr>
          <w:trHeight w:val="269"/>
        </w:trPr>
        <w:tc>
          <w:tcPr>
            <w:tcW w:w="3935" w:type="dxa"/>
            <w:tcBorders>
              <w:top w:val="single" w:sz="6" w:space="0" w:color="000000"/>
              <w:left w:val="double" w:sz="6" w:space="0" w:color="000000"/>
              <w:bottom w:val="single" w:sz="6" w:space="0" w:color="000000"/>
              <w:right w:val="single" w:sz="6" w:space="0" w:color="000000"/>
            </w:tcBorders>
          </w:tcPr>
          <w:p w14:paraId="13105FA4" w14:textId="77777777" w:rsidR="004E3706" w:rsidRDefault="008059D2">
            <w:pPr>
              <w:ind w:left="1"/>
            </w:pPr>
            <w:r>
              <w:rPr>
                <w:rFonts w:ascii="Times New Roman" w:eastAsia="Times New Roman" w:hAnsi="Times New Roman" w:cs="Times New Roman"/>
                <w:i/>
              </w:rPr>
              <w:t xml:space="preserve">[insert the no.] </w:t>
            </w:r>
          </w:p>
        </w:tc>
        <w:tc>
          <w:tcPr>
            <w:tcW w:w="1984" w:type="dxa"/>
            <w:tcBorders>
              <w:top w:val="single" w:sz="6" w:space="0" w:color="000000"/>
              <w:left w:val="single" w:sz="6" w:space="0" w:color="000000"/>
              <w:bottom w:val="single" w:sz="6" w:space="0" w:color="000000"/>
              <w:right w:val="single" w:sz="6" w:space="0" w:color="000000"/>
            </w:tcBorders>
          </w:tcPr>
          <w:p w14:paraId="7631C4E1" w14:textId="77777777" w:rsidR="004E3706" w:rsidRDefault="008059D2">
            <w:r>
              <w:rPr>
                <w:rFonts w:ascii="Times New Roman" w:eastAsia="Times New Roman" w:hAnsi="Times New Roman" w:cs="Times New Roman"/>
                <w:i/>
              </w:rPr>
              <w:t xml:space="preserve">[insert the no.] </w:t>
            </w:r>
          </w:p>
        </w:tc>
        <w:tc>
          <w:tcPr>
            <w:tcW w:w="1984" w:type="dxa"/>
            <w:tcBorders>
              <w:top w:val="single" w:sz="6" w:space="0" w:color="000000"/>
              <w:left w:val="single" w:sz="6" w:space="0" w:color="000000"/>
              <w:bottom w:val="single" w:sz="6" w:space="0" w:color="000000"/>
              <w:right w:val="single" w:sz="6" w:space="0" w:color="000000"/>
            </w:tcBorders>
          </w:tcPr>
          <w:p w14:paraId="6E5AF5AE" w14:textId="77777777" w:rsidR="004E3706" w:rsidRDefault="008059D2">
            <w:pPr>
              <w:ind w:left="1"/>
            </w:pPr>
            <w:r>
              <w:rPr>
                <w:rFonts w:ascii="Times New Roman" w:eastAsia="Times New Roman" w:hAnsi="Times New Roman" w:cs="Times New Roman"/>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328FFD7D" w14:textId="77777777" w:rsidR="004E3706" w:rsidRDefault="008059D2">
            <w:pPr>
              <w:ind w:left="2"/>
            </w:pPr>
            <w:r>
              <w:rPr>
                <w:rFonts w:ascii="Times New Roman" w:eastAsia="Times New Roman" w:hAnsi="Times New Roman" w:cs="Times New Roman"/>
                <w:i/>
              </w:rPr>
              <w:t xml:space="preserve">[insert the no.] </w:t>
            </w:r>
          </w:p>
        </w:tc>
      </w:tr>
      <w:tr w:rsidR="004E3706" w14:paraId="6925BA3D" w14:textId="77777777">
        <w:trPr>
          <w:trHeight w:val="283"/>
        </w:trPr>
        <w:tc>
          <w:tcPr>
            <w:tcW w:w="3935" w:type="dxa"/>
            <w:tcBorders>
              <w:top w:val="single" w:sz="6" w:space="0" w:color="000000"/>
              <w:left w:val="double" w:sz="6" w:space="0" w:color="000000"/>
              <w:bottom w:val="double" w:sz="6" w:space="0" w:color="000000"/>
              <w:right w:val="single" w:sz="6" w:space="0" w:color="000000"/>
            </w:tcBorders>
          </w:tcPr>
          <w:p w14:paraId="64F5236D" w14:textId="77777777" w:rsidR="004E3706" w:rsidRDefault="008059D2">
            <w:pPr>
              <w:ind w:left="1"/>
            </w:pPr>
            <w:r>
              <w:rPr>
                <w:rFonts w:ascii="Times New Roman" w:eastAsia="Times New Roman" w:hAnsi="Times New Roman" w:cs="Times New Roman"/>
                <w:i/>
              </w:rPr>
              <w:t xml:space="preserve">[insert the no.] </w:t>
            </w:r>
          </w:p>
        </w:tc>
        <w:tc>
          <w:tcPr>
            <w:tcW w:w="1984" w:type="dxa"/>
            <w:tcBorders>
              <w:top w:val="single" w:sz="6" w:space="0" w:color="000000"/>
              <w:left w:val="single" w:sz="6" w:space="0" w:color="000000"/>
              <w:bottom w:val="double" w:sz="6" w:space="0" w:color="000000"/>
              <w:right w:val="single" w:sz="6" w:space="0" w:color="000000"/>
            </w:tcBorders>
          </w:tcPr>
          <w:p w14:paraId="2B5CFD84" w14:textId="77777777" w:rsidR="004E3706" w:rsidRDefault="008059D2">
            <w:r>
              <w:rPr>
                <w:rFonts w:ascii="Times New Roman" w:eastAsia="Times New Roman" w:hAnsi="Times New Roman" w:cs="Times New Roman"/>
                <w:i/>
              </w:rPr>
              <w:t xml:space="preserve">[insert the no.] </w:t>
            </w:r>
          </w:p>
        </w:tc>
        <w:tc>
          <w:tcPr>
            <w:tcW w:w="1984" w:type="dxa"/>
            <w:tcBorders>
              <w:top w:val="single" w:sz="6" w:space="0" w:color="000000"/>
              <w:left w:val="single" w:sz="6" w:space="0" w:color="000000"/>
              <w:bottom w:val="double" w:sz="6" w:space="0" w:color="000000"/>
              <w:right w:val="single" w:sz="6" w:space="0" w:color="000000"/>
            </w:tcBorders>
          </w:tcPr>
          <w:p w14:paraId="29768087" w14:textId="77777777" w:rsidR="004E3706" w:rsidRDefault="008059D2">
            <w:pPr>
              <w:ind w:left="1"/>
            </w:pPr>
            <w:r>
              <w:rPr>
                <w:rFonts w:ascii="Times New Roman" w:eastAsia="Times New Roman" w:hAnsi="Times New Roman" w:cs="Times New Roman"/>
                <w:i/>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422D9123" w14:textId="77777777" w:rsidR="004E3706" w:rsidRDefault="008059D2">
            <w:pPr>
              <w:ind w:left="2"/>
            </w:pPr>
            <w:r>
              <w:rPr>
                <w:rFonts w:ascii="Times New Roman" w:eastAsia="Times New Roman" w:hAnsi="Times New Roman" w:cs="Times New Roman"/>
                <w:i/>
              </w:rPr>
              <w:t xml:space="preserve">[insert the no.] </w:t>
            </w:r>
          </w:p>
        </w:tc>
      </w:tr>
    </w:tbl>
    <w:p w14:paraId="67669DC9" w14:textId="77777777" w:rsidR="004E3706" w:rsidRDefault="008059D2">
      <w:pPr>
        <w:spacing w:after="0"/>
      </w:pPr>
      <w:r>
        <w:rPr>
          <w:rFonts w:ascii="Times New Roman" w:eastAsia="Times New Roman" w:hAnsi="Times New Roman" w:cs="Times New Roman"/>
        </w:rPr>
        <w:t xml:space="preserve"> </w:t>
      </w:r>
    </w:p>
    <w:p w14:paraId="66C009E0" w14:textId="77777777" w:rsidR="004E3706" w:rsidRDefault="008059D2">
      <w:pPr>
        <w:numPr>
          <w:ilvl w:val="0"/>
          <w:numId w:val="18"/>
        </w:numPr>
        <w:spacing w:after="93"/>
        <w:ind w:hanging="427"/>
      </w:pPr>
      <w:r>
        <w:rPr>
          <w:rFonts w:ascii="Times New Roman" w:eastAsia="Times New Roman" w:hAnsi="Times New Roman" w:cs="Times New Roman"/>
          <w:b/>
        </w:rPr>
        <w:t xml:space="preserve">Membership of professional bodies:  </w:t>
      </w:r>
      <w:r>
        <w:rPr>
          <w:rFonts w:ascii="Times New Roman" w:eastAsia="Times New Roman" w:hAnsi="Times New Roman" w:cs="Times New Roman"/>
          <w:b/>
        </w:rPr>
        <w:tab/>
      </w:r>
      <w:r>
        <w:rPr>
          <w:rFonts w:ascii="Times New Roman" w:eastAsia="Times New Roman" w:hAnsi="Times New Roman" w:cs="Times New Roman"/>
          <w:i/>
        </w:rPr>
        <w:t xml:space="preserve">[indicate the name of the professional body] </w:t>
      </w:r>
    </w:p>
    <w:p w14:paraId="7047B8C1" w14:textId="77777777" w:rsidR="004E3706" w:rsidRDefault="008059D2">
      <w:pPr>
        <w:numPr>
          <w:ilvl w:val="0"/>
          <w:numId w:val="18"/>
        </w:numPr>
        <w:spacing w:after="93"/>
        <w:ind w:hanging="427"/>
      </w:pPr>
      <w:r>
        <w:rPr>
          <w:rFonts w:ascii="Times New Roman" w:eastAsia="Times New Roman" w:hAnsi="Times New Roman" w:cs="Times New Roman"/>
          <w:b/>
        </w:rPr>
        <w:t xml:space="preserve">Other skills: </w:t>
      </w:r>
      <w:r>
        <w:rPr>
          <w:rFonts w:ascii="Times New Roman" w:eastAsia="Times New Roman" w:hAnsi="Times New Roman" w:cs="Times New Roman"/>
          <w:b/>
        </w:rPr>
        <w:tab/>
      </w:r>
      <w:r>
        <w:rPr>
          <w:rFonts w:ascii="Times New Roman" w:eastAsia="Times New Roman" w:hAnsi="Times New Roman" w:cs="Times New Roman"/>
          <w:i/>
        </w:rPr>
        <w:t xml:space="preserve">[insert the skills] </w:t>
      </w:r>
    </w:p>
    <w:p w14:paraId="0A87B0EA" w14:textId="77777777" w:rsidR="004E3706" w:rsidRDefault="008059D2">
      <w:pPr>
        <w:numPr>
          <w:ilvl w:val="0"/>
          <w:numId w:val="18"/>
        </w:numPr>
        <w:spacing w:after="95"/>
        <w:ind w:hanging="427"/>
      </w:pPr>
      <w:r>
        <w:rPr>
          <w:rFonts w:ascii="Times New Roman" w:eastAsia="Times New Roman" w:hAnsi="Times New Roman" w:cs="Times New Roman"/>
          <w:b/>
        </w:rPr>
        <w:t xml:space="preserve">Present position: </w:t>
      </w:r>
      <w:r>
        <w:rPr>
          <w:rFonts w:ascii="Times New Roman" w:eastAsia="Times New Roman" w:hAnsi="Times New Roman" w:cs="Times New Roman"/>
          <w:b/>
        </w:rPr>
        <w:tab/>
      </w:r>
      <w:r>
        <w:rPr>
          <w:rFonts w:ascii="Times New Roman" w:eastAsia="Times New Roman" w:hAnsi="Times New Roman" w:cs="Times New Roman"/>
          <w:i/>
        </w:rPr>
        <w:t xml:space="preserve">[insert the name] </w:t>
      </w:r>
    </w:p>
    <w:p w14:paraId="129AAA99" w14:textId="77777777" w:rsidR="004E3706" w:rsidRDefault="008059D2">
      <w:pPr>
        <w:numPr>
          <w:ilvl w:val="0"/>
          <w:numId w:val="18"/>
        </w:numPr>
        <w:spacing w:after="89"/>
        <w:ind w:hanging="427"/>
      </w:pPr>
      <w:r>
        <w:rPr>
          <w:rFonts w:ascii="Times New Roman" w:eastAsia="Times New Roman" w:hAnsi="Times New Roman" w:cs="Times New Roman"/>
          <w:b/>
        </w:rPr>
        <w:t xml:space="preserve">Years of experience: </w:t>
      </w:r>
      <w:r>
        <w:rPr>
          <w:rFonts w:ascii="Times New Roman" w:eastAsia="Times New Roman" w:hAnsi="Times New Roman" w:cs="Times New Roman"/>
          <w:b/>
        </w:rPr>
        <w:tab/>
      </w:r>
      <w:r>
        <w:rPr>
          <w:rFonts w:ascii="Times New Roman" w:eastAsia="Times New Roman" w:hAnsi="Times New Roman" w:cs="Times New Roman"/>
          <w:i/>
        </w:rPr>
        <w:t xml:space="preserve">[insert the no] </w:t>
      </w:r>
    </w:p>
    <w:p w14:paraId="528F5BCA" w14:textId="77777777" w:rsidR="004E3706" w:rsidRDefault="008059D2">
      <w:pPr>
        <w:numPr>
          <w:ilvl w:val="0"/>
          <w:numId w:val="18"/>
        </w:numPr>
        <w:spacing w:after="5" w:line="248" w:lineRule="auto"/>
        <w:ind w:hanging="427"/>
      </w:pPr>
      <w:r>
        <w:rPr>
          <w:rFonts w:ascii="Times New Roman" w:eastAsia="Times New Roman" w:hAnsi="Times New Roman" w:cs="Times New Roman"/>
          <w:b/>
        </w:rPr>
        <w:t>Key qualifications:</w:t>
      </w:r>
      <w:r>
        <w:rPr>
          <w:rFonts w:ascii="Times New Roman" w:eastAsia="Times New Roman" w:hAnsi="Times New Roman" w:cs="Times New Roman"/>
        </w:rPr>
        <w:t xml:space="preserve"> (Relevant to the assignment)</w:t>
      </w:r>
      <w:r>
        <w:rPr>
          <w:rFonts w:ascii="Times New Roman" w:eastAsia="Times New Roman" w:hAnsi="Times New Roman" w:cs="Times New Roman"/>
          <w:b/>
        </w:rPr>
        <w:t xml:space="preserve"> </w:t>
      </w:r>
    </w:p>
    <w:p w14:paraId="60C134AA" w14:textId="77777777" w:rsidR="004E3706" w:rsidRDefault="008059D2">
      <w:pPr>
        <w:spacing w:after="93"/>
        <w:ind w:left="370" w:hanging="10"/>
      </w:pPr>
      <w:r>
        <w:rPr>
          <w:rFonts w:ascii="Times New Roman" w:eastAsia="Times New Roman" w:hAnsi="Times New Roman" w:cs="Times New Roman"/>
          <w:i/>
        </w:rPr>
        <w:t xml:space="preserve">[insert the key qualifications] </w:t>
      </w:r>
    </w:p>
    <w:p w14:paraId="6F0E4741" w14:textId="77777777" w:rsidR="004E3706" w:rsidRDefault="008059D2">
      <w:pPr>
        <w:numPr>
          <w:ilvl w:val="0"/>
          <w:numId w:val="18"/>
        </w:numPr>
        <w:spacing w:after="0"/>
        <w:ind w:hanging="427"/>
      </w:pPr>
      <w:r>
        <w:rPr>
          <w:rFonts w:ascii="Times New Roman" w:eastAsia="Times New Roman" w:hAnsi="Times New Roman" w:cs="Times New Roman"/>
          <w:b/>
        </w:rPr>
        <w:t xml:space="preserve">Specific experience in the region: </w:t>
      </w:r>
    </w:p>
    <w:p w14:paraId="11D07F3A" w14:textId="77777777" w:rsidR="004E3706" w:rsidRDefault="008059D2">
      <w:pPr>
        <w:spacing w:after="0"/>
      </w:pPr>
      <w:r>
        <w:rPr>
          <w:rFonts w:ascii="Times New Roman" w:eastAsia="Times New Roman" w:hAnsi="Times New Roman" w:cs="Times New Roman"/>
        </w:rPr>
        <w:lastRenderedPageBreak/>
        <w:t xml:space="preserve"> </w:t>
      </w:r>
    </w:p>
    <w:tbl>
      <w:tblPr>
        <w:tblStyle w:val="TableGrid"/>
        <w:tblW w:w="6928" w:type="dxa"/>
        <w:tblInd w:w="1355" w:type="dxa"/>
        <w:tblCellMar>
          <w:top w:w="7" w:type="dxa"/>
          <w:left w:w="610" w:type="dxa"/>
          <w:right w:w="115" w:type="dxa"/>
        </w:tblCellMar>
        <w:tblLook w:val="04A0" w:firstRow="1" w:lastRow="0" w:firstColumn="1" w:lastColumn="0" w:noHBand="0" w:noVBand="1"/>
      </w:tblPr>
      <w:tblGrid>
        <w:gridCol w:w="2950"/>
        <w:gridCol w:w="3978"/>
      </w:tblGrid>
      <w:tr w:rsidR="004E3706" w14:paraId="72847F9E" w14:textId="77777777">
        <w:trPr>
          <w:trHeight w:val="314"/>
        </w:trPr>
        <w:tc>
          <w:tcPr>
            <w:tcW w:w="2950" w:type="dxa"/>
            <w:tcBorders>
              <w:top w:val="double" w:sz="6" w:space="0" w:color="000000"/>
              <w:left w:val="double" w:sz="6" w:space="0" w:color="000000"/>
              <w:bottom w:val="double" w:sz="6" w:space="0" w:color="000000"/>
              <w:right w:val="single" w:sz="6" w:space="0" w:color="000000"/>
            </w:tcBorders>
            <w:shd w:val="clear" w:color="auto" w:fill="F2F2F2"/>
          </w:tcPr>
          <w:p w14:paraId="06AD9C3B" w14:textId="77777777" w:rsidR="004E3706" w:rsidRDefault="008059D2">
            <w:pPr>
              <w:ind w:right="69"/>
              <w:jc w:val="center"/>
            </w:pPr>
            <w:r>
              <w:rPr>
                <w:rFonts w:ascii="Times New Roman" w:eastAsia="Times New Roman" w:hAnsi="Times New Roman" w:cs="Times New Roman"/>
                <w:b/>
              </w:rPr>
              <w:t xml:space="preserve">Country </w:t>
            </w:r>
          </w:p>
        </w:tc>
        <w:tc>
          <w:tcPr>
            <w:tcW w:w="3978" w:type="dxa"/>
            <w:tcBorders>
              <w:top w:val="double" w:sz="6" w:space="0" w:color="000000"/>
              <w:left w:val="single" w:sz="6" w:space="0" w:color="000000"/>
              <w:bottom w:val="double" w:sz="6" w:space="0" w:color="000000"/>
              <w:right w:val="double" w:sz="6" w:space="0" w:color="000000"/>
            </w:tcBorders>
            <w:shd w:val="clear" w:color="auto" w:fill="F2F2F2"/>
          </w:tcPr>
          <w:p w14:paraId="4D4F33D6" w14:textId="77777777" w:rsidR="004E3706" w:rsidRDefault="008059D2">
            <w:pPr>
              <w:ind w:right="69"/>
              <w:jc w:val="center"/>
            </w:pPr>
            <w:r>
              <w:rPr>
                <w:rFonts w:ascii="Times New Roman" w:eastAsia="Times New Roman" w:hAnsi="Times New Roman" w:cs="Times New Roman"/>
                <w:b/>
              </w:rPr>
              <w:t xml:space="preserve">Date from - Date to </w:t>
            </w:r>
          </w:p>
        </w:tc>
      </w:tr>
      <w:tr w:rsidR="004E3706" w14:paraId="36F563CB" w14:textId="77777777">
        <w:trPr>
          <w:trHeight w:val="302"/>
        </w:trPr>
        <w:tc>
          <w:tcPr>
            <w:tcW w:w="2950" w:type="dxa"/>
            <w:tcBorders>
              <w:top w:val="double" w:sz="6" w:space="0" w:color="000000"/>
              <w:left w:val="double" w:sz="6" w:space="0" w:color="000000"/>
              <w:bottom w:val="single" w:sz="4" w:space="0" w:color="000000"/>
              <w:right w:val="single" w:sz="6" w:space="0" w:color="000000"/>
            </w:tcBorders>
          </w:tcPr>
          <w:p w14:paraId="6020B94C" w14:textId="77777777" w:rsidR="004E3706" w:rsidRDefault="008059D2">
            <w:pPr>
              <w:ind w:right="506"/>
              <w:jc w:val="center"/>
            </w:pPr>
            <w:r>
              <w:rPr>
                <w:rFonts w:ascii="Times New Roman" w:eastAsia="Times New Roman" w:hAnsi="Times New Roman" w:cs="Times New Roman"/>
                <w:i/>
              </w:rPr>
              <w:t xml:space="preserve">[insert the country] </w:t>
            </w:r>
          </w:p>
        </w:tc>
        <w:tc>
          <w:tcPr>
            <w:tcW w:w="3978" w:type="dxa"/>
            <w:tcBorders>
              <w:top w:val="double" w:sz="6" w:space="0" w:color="000000"/>
              <w:left w:val="single" w:sz="6" w:space="0" w:color="000000"/>
              <w:bottom w:val="single" w:sz="4" w:space="0" w:color="000000"/>
              <w:right w:val="double" w:sz="6" w:space="0" w:color="000000"/>
            </w:tcBorders>
          </w:tcPr>
          <w:p w14:paraId="62717DD6" w14:textId="77777777" w:rsidR="004E3706" w:rsidRDefault="008059D2">
            <w:pPr>
              <w:ind w:left="111"/>
            </w:pPr>
            <w:r>
              <w:rPr>
                <w:rFonts w:ascii="Times New Roman" w:eastAsia="Times New Roman" w:hAnsi="Times New Roman" w:cs="Times New Roman"/>
                <w:i/>
              </w:rPr>
              <w:t>[indicate the month and the year]</w:t>
            </w:r>
            <w:r>
              <w:rPr>
                <w:rFonts w:ascii="Times New Roman" w:eastAsia="Times New Roman" w:hAnsi="Times New Roman" w:cs="Times New Roman"/>
              </w:rPr>
              <w:t xml:space="preserve"> </w:t>
            </w:r>
          </w:p>
        </w:tc>
      </w:tr>
      <w:tr w:rsidR="004E3706" w14:paraId="635EE3AC" w14:textId="77777777">
        <w:trPr>
          <w:trHeight w:val="286"/>
        </w:trPr>
        <w:tc>
          <w:tcPr>
            <w:tcW w:w="2950" w:type="dxa"/>
            <w:tcBorders>
              <w:top w:val="single" w:sz="4" w:space="0" w:color="000000"/>
              <w:left w:val="double" w:sz="6" w:space="0" w:color="000000"/>
              <w:bottom w:val="single" w:sz="6" w:space="0" w:color="000000"/>
              <w:right w:val="single" w:sz="6" w:space="0" w:color="000000"/>
            </w:tcBorders>
          </w:tcPr>
          <w:p w14:paraId="7F022F8B" w14:textId="77777777" w:rsidR="004E3706" w:rsidRDefault="008059D2">
            <w:pPr>
              <w:ind w:right="506"/>
              <w:jc w:val="center"/>
            </w:pPr>
            <w:r>
              <w:rPr>
                <w:rFonts w:ascii="Times New Roman" w:eastAsia="Times New Roman" w:hAnsi="Times New Roman" w:cs="Times New Roman"/>
                <w:i/>
              </w:rPr>
              <w:t xml:space="preserve">[insert the country] </w:t>
            </w:r>
          </w:p>
        </w:tc>
        <w:tc>
          <w:tcPr>
            <w:tcW w:w="3978" w:type="dxa"/>
            <w:tcBorders>
              <w:top w:val="single" w:sz="4" w:space="0" w:color="000000"/>
              <w:left w:val="single" w:sz="6" w:space="0" w:color="000000"/>
              <w:bottom w:val="single" w:sz="6" w:space="0" w:color="000000"/>
              <w:right w:val="double" w:sz="6" w:space="0" w:color="000000"/>
            </w:tcBorders>
          </w:tcPr>
          <w:p w14:paraId="11E6EEAB" w14:textId="77777777" w:rsidR="004E3706" w:rsidRDefault="008059D2">
            <w:pPr>
              <w:ind w:left="111"/>
            </w:pPr>
            <w:r>
              <w:rPr>
                <w:rFonts w:ascii="Times New Roman" w:eastAsia="Times New Roman" w:hAnsi="Times New Roman" w:cs="Times New Roman"/>
                <w:i/>
              </w:rPr>
              <w:t>[indicate the month and the year]</w:t>
            </w:r>
            <w:r>
              <w:rPr>
                <w:rFonts w:ascii="Times New Roman" w:eastAsia="Times New Roman" w:hAnsi="Times New Roman" w:cs="Times New Roman"/>
              </w:rPr>
              <w:t xml:space="preserve"> </w:t>
            </w:r>
          </w:p>
        </w:tc>
      </w:tr>
      <w:tr w:rsidR="004E3706" w14:paraId="255EBA27" w14:textId="77777777">
        <w:trPr>
          <w:trHeight w:val="322"/>
        </w:trPr>
        <w:tc>
          <w:tcPr>
            <w:tcW w:w="2950" w:type="dxa"/>
            <w:tcBorders>
              <w:top w:val="single" w:sz="6" w:space="0" w:color="000000"/>
              <w:left w:val="double" w:sz="6" w:space="0" w:color="000000"/>
              <w:bottom w:val="double" w:sz="6" w:space="0" w:color="000000"/>
              <w:right w:val="single" w:sz="6" w:space="0" w:color="000000"/>
            </w:tcBorders>
          </w:tcPr>
          <w:p w14:paraId="4A511740" w14:textId="77777777" w:rsidR="004E3706" w:rsidRDefault="008059D2">
            <w:pPr>
              <w:ind w:right="506"/>
              <w:jc w:val="center"/>
            </w:pPr>
            <w:r>
              <w:rPr>
                <w:rFonts w:ascii="Times New Roman" w:eastAsia="Times New Roman" w:hAnsi="Times New Roman" w:cs="Times New Roman"/>
                <w:i/>
              </w:rPr>
              <w:t xml:space="preserve">[insert the country] </w:t>
            </w:r>
          </w:p>
        </w:tc>
        <w:tc>
          <w:tcPr>
            <w:tcW w:w="3978" w:type="dxa"/>
            <w:tcBorders>
              <w:top w:val="single" w:sz="6" w:space="0" w:color="000000"/>
              <w:left w:val="single" w:sz="6" w:space="0" w:color="000000"/>
              <w:bottom w:val="double" w:sz="6" w:space="0" w:color="000000"/>
              <w:right w:val="double" w:sz="6" w:space="0" w:color="000000"/>
            </w:tcBorders>
          </w:tcPr>
          <w:p w14:paraId="23F5BCF5" w14:textId="77777777" w:rsidR="004E3706" w:rsidRDefault="008059D2">
            <w:pPr>
              <w:ind w:left="111"/>
            </w:pPr>
            <w:r>
              <w:rPr>
                <w:rFonts w:ascii="Times New Roman" w:eastAsia="Times New Roman" w:hAnsi="Times New Roman" w:cs="Times New Roman"/>
                <w:i/>
              </w:rPr>
              <w:t>[indicate the month and the year]</w:t>
            </w:r>
            <w:r>
              <w:rPr>
                <w:rFonts w:ascii="Times New Roman" w:eastAsia="Times New Roman" w:hAnsi="Times New Roman" w:cs="Times New Roman"/>
              </w:rPr>
              <w:t xml:space="preserve"> </w:t>
            </w:r>
          </w:p>
        </w:tc>
      </w:tr>
    </w:tbl>
    <w:p w14:paraId="3E183805" w14:textId="77777777" w:rsidR="004E3706" w:rsidRDefault="004E3706">
      <w:pPr>
        <w:sectPr w:rsidR="004E3706">
          <w:headerReference w:type="even" r:id="rId32"/>
          <w:headerReference w:type="default" r:id="rId33"/>
          <w:headerReference w:type="first" r:id="rId34"/>
          <w:pgSz w:w="11906" w:h="16841"/>
          <w:pgMar w:top="1440" w:right="788" w:bottom="1440" w:left="1419" w:header="720" w:footer="720" w:gutter="0"/>
          <w:cols w:space="720"/>
        </w:sectPr>
      </w:pPr>
    </w:p>
    <w:p w14:paraId="4229E717" w14:textId="77777777" w:rsidR="004E3706" w:rsidRDefault="008059D2">
      <w:pPr>
        <w:tabs>
          <w:tab w:val="center" w:pos="8902"/>
        </w:tabs>
        <w:spacing w:after="17" w:line="265" w:lineRule="auto"/>
        <w:ind w:left="-15"/>
      </w:pPr>
      <w:r>
        <w:rPr>
          <w:rFonts w:ascii="Times New Roman" w:eastAsia="Times New Roman" w:hAnsi="Times New Roman" w:cs="Times New Roman"/>
          <w:sz w:val="20"/>
        </w:rPr>
        <w:lastRenderedPageBreak/>
        <w:t xml:space="preserve">Section 3.  Technical Proposal Submission Form  </w:t>
      </w:r>
      <w:r>
        <w:rPr>
          <w:rFonts w:ascii="Times New Roman" w:eastAsia="Times New Roman" w:hAnsi="Times New Roman" w:cs="Times New Roman"/>
          <w:sz w:val="20"/>
        </w:rPr>
        <w:tab/>
        <w:t xml:space="preserve">35 </w:t>
      </w:r>
    </w:p>
    <w:p w14:paraId="5C933DF0" w14:textId="77777777" w:rsidR="004E3706" w:rsidRDefault="008059D2">
      <w:pPr>
        <w:numPr>
          <w:ilvl w:val="0"/>
          <w:numId w:val="18"/>
        </w:numPr>
        <w:spacing w:before="252" w:after="0"/>
        <w:ind w:hanging="427"/>
      </w:pPr>
      <w:r>
        <w:rPr>
          <w:rFonts w:ascii="Times New Roman" w:eastAsia="Times New Roman" w:hAnsi="Times New Roman" w:cs="Times New Roman"/>
          <w:b/>
        </w:rPr>
        <w:t>Professional experience</w:t>
      </w:r>
      <w:r>
        <w:rPr>
          <w:rFonts w:ascii="Times New Roman" w:eastAsia="Times New Roman" w:hAnsi="Times New Roman" w:cs="Times New Roman"/>
          <w:b/>
          <w:color w:val="FFFFFF"/>
          <w:vertAlign w:val="superscript"/>
        </w:rPr>
        <w:t>1</w:t>
      </w:r>
      <w:r>
        <w:rPr>
          <w:rFonts w:ascii="Times New Roman" w:eastAsia="Times New Roman" w:hAnsi="Times New Roman" w:cs="Times New Roman"/>
          <w:b/>
          <w:sz w:val="32"/>
          <w:vertAlign w:val="superscript"/>
        </w:rPr>
        <w:t>2</w:t>
      </w:r>
      <w:r>
        <w:rPr>
          <w:rFonts w:ascii="Times New Roman" w:eastAsia="Times New Roman" w:hAnsi="Times New Roman" w:cs="Times New Roman"/>
          <w:b/>
          <w:sz w:val="32"/>
        </w:rPr>
        <w:t>:</w:t>
      </w:r>
      <w:r>
        <w:rPr>
          <w:rFonts w:ascii="Times New Roman" w:eastAsia="Times New Roman" w:hAnsi="Times New Roman" w:cs="Times New Roman"/>
          <w:b/>
        </w:rPr>
        <w:t xml:space="preserve"> </w:t>
      </w:r>
    </w:p>
    <w:p w14:paraId="17BBFF33" w14:textId="77777777" w:rsidR="004E3706" w:rsidRDefault="008059D2">
      <w:pPr>
        <w:spacing w:after="0"/>
      </w:pPr>
      <w:r>
        <w:rPr>
          <w:noProof/>
        </w:rPr>
        <mc:AlternateContent>
          <mc:Choice Requires="wpg">
            <w:drawing>
              <wp:anchor distT="0" distB="0" distL="114300" distR="114300" simplePos="0" relativeHeight="251661312" behindDoc="0" locked="0" layoutInCell="1" allowOverlap="1" wp14:anchorId="2458D8C9" wp14:editId="7F816FF5">
                <wp:simplePos x="0" y="0"/>
                <wp:positionH relativeFrom="page">
                  <wp:posOffset>341376</wp:posOffset>
                </wp:positionH>
                <wp:positionV relativeFrom="page">
                  <wp:posOffset>699516</wp:posOffset>
                </wp:positionV>
                <wp:extent cx="9831324" cy="9144"/>
                <wp:effectExtent l="0" t="0" r="0" b="0"/>
                <wp:wrapTopAndBottom/>
                <wp:docPr id="136112" name="Group 136112"/>
                <wp:cNvGraphicFramePr/>
                <a:graphic xmlns:a="http://schemas.openxmlformats.org/drawingml/2006/main">
                  <a:graphicData uri="http://schemas.microsoft.com/office/word/2010/wordprocessingGroup">
                    <wpg:wgp>
                      <wpg:cNvGrpSpPr/>
                      <wpg:grpSpPr>
                        <a:xfrm>
                          <a:off x="0" y="0"/>
                          <a:ext cx="9831324" cy="9144"/>
                          <a:chOff x="0" y="0"/>
                          <a:chExt cx="9831324" cy="9144"/>
                        </a:xfrm>
                      </wpg:grpSpPr>
                      <wps:wsp>
                        <wps:cNvPr id="173696" name="Shape 173696"/>
                        <wps:cNvSpPr/>
                        <wps:spPr>
                          <a:xfrm>
                            <a:off x="0" y="0"/>
                            <a:ext cx="9831324" cy="9144"/>
                          </a:xfrm>
                          <a:custGeom>
                            <a:avLst/>
                            <a:gdLst/>
                            <a:ahLst/>
                            <a:cxnLst/>
                            <a:rect l="0" t="0" r="0" b="0"/>
                            <a:pathLst>
                              <a:path w="9831324" h="9144">
                                <a:moveTo>
                                  <a:pt x="0" y="0"/>
                                </a:moveTo>
                                <a:lnTo>
                                  <a:pt x="9831324" y="0"/>
                                </a:lnTo>
                                <a:lnTo>
                                  <a:pt x="9831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6112" style="width:774.12pt;height:0.719971pt;position:absolute;mso-position-horizontal-relative:page;mso-position-horizontal:absolute;margin-left:26.88pt;mso-position-vertical-relative:page;margin-top:55.08pt;" coordsize="98313,91">
                <v:shape id="Shape 173697" style="position:absolute;width:98313;height:91;left:0;top:0;" coordsize="9831324,9144" path="m0,0l9831324,0l9831324,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 </w:t>
      </w:r>
    </w:p>
    <w:tbl>
      <w:tblPr>
        <w:tblStyle w:val="TableGrid"/>
        <w:tblW w:w="15416" w:type="dxa"/>
        <w:tblInd w:w="-106" w:type="dxa"/>
        <w:tblCellMar>
          <w:top w:w="10" w:type="dxa"/>
          <w:right w:w="58" w:type="dxa"/>
        </w:tblCellMar>
        <w:tblLook w:val="04A0" w:firstRow="1" w:lastRow="0" w:firstColumn="1" w:lastColumn="0" w:noHBand="0" w:noVBand="1"/>
      </w:tblPr>
      <w:tblGrid>
        <w:gridCol w:w="1241"/>
        <w:gridCol w:w="1296"/>
        <w:gridCol w:w="2673"/>
        <w:gridCol w:w="1417"/>
        <w:gridCol w:w="3851"/>
        <w:gridCol w:w="4938"/>
      </w:tblGrid>
      <w:tr w:rsidR="004E3706" w14:paraId="5E26AEE5" w14:textId="77777777">
        <w:trPr>
          <w:trHeight w:val="852"/>
        </w:trPr>
        <w:tc>
          <w:tcPr>
            <w:tcW w:w="1242"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223A074B" w14:textId="77777777" w:rsidR="004E3706" w:rsidRDefault="008059D2">
            <w:pPr>
              <w:ind w:left="106"/>
              <w:jc w:val="both"/>
            </w:pPr>
            <w:r>
              <w:rPr>
                <w:rFonts w:ascii="Times New Roman" w:eastAsia="Times New Roman" w:hAnsi="Times New Roman" w:cs="Times New Roman"/>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273691D4" w14:textId="77777777" w:rsidR="004E3706" w:rsidRDefault="008059D2">
            <w:pPr>
              <w:spacing w:after="2" w:line="236" w:lineRule="auto"/>
              <w:jc w:val="center"/>
            </w:pPr>
            <w:r>
              <w:rPr>
                <w:rFonts w:ascii="Times New Roman" w:eastAsia="Times New Roman" w:hAnsi="Times New Roman" w:cs="Times New Roman"/>
                <w:b/>
              </w:rPr>
              <w:t xml:space="preserve">Location of the </w:t>
            </w:r>
          </w:p>
          <w:p w14:paraId="738533BA" w14:textId="77777777" w:rsidR="004E3706" w:rsidRDefault="008059D2">
            <w:pPr>
              <w:ind w:left="122"/>
            </w:pPr>
            <w:r>
              <w:rPr>
                <w:rFonts w:ascii="Times New Roman" w:eastAsia="Times New Roman" w:hAnsi="Times New Roman" w:cs="Times New Roman"/>
                <w:b/>
              </w:rPr>
              <w:t xml:space="preserve">assignment </w:t>
            </w:r>
          </w:p>
        </w:tc>
        <w:tc>
          <w:tcPr>
            <w:tcW w:w="2673" w:type="dxa"/>
            <w:tcBorders>
              <w:top w:val="double" w:sz="6" w:space="0" w:color="000000"/>
              <w:left w:val="single" w:sz="6" w:space="0" w:color="000000"/>
              <w:bottom w:val="single" w:sz="6" w:space="0" w:color="000000"/>
              <w:right w:val="single" w:sz="6" w:space="0" w:color="000000"/>
            </w:tcBorders>
            <w:shd w:val="clear" w:color="auto" w:fill="E6E6E6"/>
          </w:tcPr>
          <w:p w14:paraId="581E4BDF" w14:textId="77777777" w:rsidR="004E3706" w:rsidRDefault="008059D2">
            <w:pPr>
              <w:spacing w:after="2" w:line="236" w:lineRule="auto"/>
              <w:jc w:val="center"/>
            </w:pPr>
            <w:r>
              <w:rPr>
                <w:rFonts w:ascii="Times New Roman" w:eastAsia="Times New Roman" w:hAnsi="Times New Roman" w:cs="Times New Roman"/>
                <w:b/>
              </w:rPr>
              <w:t xml:space="preserve">Company&amp; reference person (name &amp; contact </w:t>
            </w:r>
          </w:p>
          <w:p w14:paraId="1D519A08" w14:textId="77777777" w:rsidR="004E3706" w:rsidRDefault="008059D2">
            <w:pPr>
              <w:ind w:left="57"/>
              <w:jc w:val="center"/>
            </w:pPr>
            <w:r>
              <w:rPr>
                <w:rFonts w:ascii="Times New Roman" w:eastAsia="Times New Roman" w:hAnsi="Times New Roman" w:cs="Times New Roman"/>
                <w:b/>
              </w:rPr>
              <w:t xml:space="preserve">details) </w:t>
            </w:r>
          </w:p>
        </w:tc>
        <w:tc>
          <w:tcPr>
            <w:tcW w:w="1417"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5E8EED96" w14:textId="77777777" w:rsidR="004E3706" w:rsidRDefault="008059D2">
            <w:pPr>
              <w:ind w:left="61"/>
              <w:jc w:val="center"/>
            </w:pPr>
            <w:r>
              <w:rPr>
                <w:rFonts w:ascii="Times New Roman" w:eastAsia="Times New Roman" w:hAnsi="Times New Roman" w:cs="Times New Roman"/>
                <w:b/>
              </w:rPr>
              <w:t xml:space="preserve">Position </w:t>
            </w:r>
          </w:p>
        </w:tc>
        <w:tc>
          <w:tcPr>
            <w:tcW w:w="3851" w:type="dxa"/>
            <w:tcBorders>
              <w:top w:val="double" w:sz="6" w:space="0" w:color="000000"/>
              <w:left w:val="single" w:sz="6" w:space="0" w:color="000000"/>
              <w:bottom w:val="single" w:sz="6" w:space="0" w:color="000000"/>
              <w:right w:val="nil"/>
            </w:tcBorders>
            <w:shd w:val="clear" w:color="auto" w:fill="E6E6E6"/>
          </w:tcPr>
          <w:p w14:paraId="2C3D74AD" w14:textId="77777777" w:rsidR="004E3706" w:rsidRDefault="004E3706"/>
        </w:tc>
        <w:tc>
          <w:tcPr>
            <w:tcW w:w="4938" w:type="dxa"/>
            <w:tcBorders>
              <w:top w:val="double" w:sz="6" w:space="0" w:color="000000"/>
              <w:left w:val="nil"/>
              <w:bottom w:val="single" w:sz="6" w:space="0" w:color="000000"/>
              <w:right w:val="double" w:sz="6" w:space="0" w:color="000000"/>
            </w:tcBorders>
            <w:shd w:val="clear" w:color="auto" w:fill="E6E6E6"/>
            <w:vAlign w:val="center"/>
          </w:tcPr>
          <w:p w14:paraId="4CB1DAE0" w14:textId="77777777" w:rsidR="004E3706" w:rsidRDefault="008059D2">
            <w:r>
              <w:rPr>
                <w:rFonts w:ascii="Times New Roman" w:eastAsia="Times New Roman" w:hAnsi="Times New Roman" w:cs="Times New Roman"/>
                <w:b/>
              </w:rPr>
              <w:t xml:space="preserve">Description </w:t>
            </w:r>
          </w:p>
        </w:tc>
      </w:tr>
      <w:tr w:rsidR="004E3706" w14:paraId="0FBCB452" w14:textId="77777777">
        <w:trPr>
          <w:trHeight w:val="1718"/>
        </w:trPr>
        <w:tc>
          <w:tcPr>
            <w:tcW w:w="1242" w:type="dxa"/>
            <w:tcBorders>
              <w:top w:val="single" w:sz="6" w:space="0" w:color="000000"/>
              <w:left w:val="double" w:sz="6" w:space="0" w:color="000000"/>
              <w:bottom w:val="single" w:sz="6" w:space="0" w:color="000000"/>
              <w:right w:val="single" w:sz="6" w:space="0" w:color="000000"/>
            </w:tcBorders>
            <w:vAlign w:val="center"/>
          </w:tcPr>
          <w:p w14:paraId="0D107A23" w14:textId="77777777" w:rsidR="004E3706" w:rsidRDefault="008059D2">
            <w:pPr>
              <w:ind w:left="106" w:right="44"/>
            </w:pPr>
            <w:r>
              <w:rPr>
                <w:rFonts w:ascii="Times New Roman" w:eastAsia="Times New Roman" w:hAnsi="Times New Roman" w:cs="Times New Roman"/>
                <w:i/>
                <w:sz w:val="18"/>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4C2A3641" w14:textId="77777777" w:rsidR="004E3706" w:rsidRDefault="008059D2">
            <w:pPr>
              <w:ind w:left="103" w:right="3"/>
              <w:jc w:val="center"/>
            </w:pPr>
            <w:r>
              <w:rPr>
                <w:rFonts w:ascii="Times New Roman" w:eastAsia="Times New Roman" w:hAnsi="Times New Roman" w:cs="Times New Roman"/>
                <w:i/>
                <w:sz w:val="18"/>
              </w:rPr>
              <w:t xml:space="preserve">[indicate the country and the city] </w:t>
            </w:r>
          </w:p>
        </w:tc>
        <w:tc>
          <w:tcPr>
            <w:tcW w:w="2673" w:type="dxa"/>
            <w:tcBorders>
              <w:top w:val="single" w:sz="6" w:space="0" w:color="000000"/>
              <w:left w:val="single" w:sz="6" w:space="0" w:color="000000"/>
              <w:bottom w:val="single" w:sz="6" w:space="0" w:color="000000"/>
              <w:right w:val="single" w:sz="6" w:space="0" w:color="000000"/>
            </w:tcBorders>
            <w:vAlign w:val="center"/>
          </w:tcPr>
          <w:p w14:paraId="0A703588" w14:textId="77777777" w:rsidR="004E3706" w:rsidRDefault="008059D2">
            <w:pPr>
              <w:ind w:left="108"/>
            </w:pPr>
            <w:r>
              <w:rPr>
                <w:rFonts w:ascii="Times New Roman" w:eastAsia="Times New Roman" w:hAnsi="Times New Roman" w:cs="Times New Roman"/>
                <w:b/>
                <w:i/>
                <w:sz w:val="18"/>
              </w:rPr>
              <w:t xml:space="preserve">Name of the Company: </w:t>
            </w:r>
          </w:p>
          <w:p w14:paraId="0DC254B0" w14:textId="77777777" w:rsidR="004E3706" w:rsidRDefault="008059D2">
            <w:pPr>
              <w:ind w:left="108"/>
            </w:pPr>
            <w:r>
              <w:rPr>
                <w:rFonts w:ascii="Times New Roman" w:eastAsia="Times New Roman" w:hAnsi="Times New Roman" w:cs="Times New Roman"/>
                <w:b/>
                <w:i/>
                <w:sz w:val="18"/>
              </w:rPr>
              <w:t xml:space="preserve">Address of the company: </w:t>
            </w:r>
          </w:p>
          <w:p w14:paraId="733792D7" w14:textId="77777777" w:rsidR="004E3706" w:rsidRDefault="008059D2">
            <w:pPr>
              <w:ind w:left="108"/>
            </w:pPr>
            <w:r>
              <w:rPr>
                <w:rFonts w:ascii="Times New Roman" w:eastAsia="Times New Roman" w:hAnsi="Times New Roman" w:cs="Times New Roman"/>
                <w:b/>
                <w:i/>
                <w:sz w:val="18"/>
              </w:rPr>
              <w:t xml:space="preserve">Phone: </w:t>
            </w:r>
          </w:p>
          <w:p w14:paraId="36093712" w14:textId="77777777" w:rsidR="004E3706" w:rsidRDefault="008059D2">
            <w:pPr>
              <w:ind w:left="108"/>
            </w:pPr>
            <w:r>
              <w:rPr>
                <w:rFonts w:ascii="Times New Roman" w:eastAsia="Times New Roman" w:hAnsi="Times New Roman" w:cs="Times New Roman"/>
                <w:b/>
                <w:i/>
                <w:sz w:val="18"/>
              </w:rPr>
              <w:t xml:space="preserve">Fax: </w:t>
            </w:r>
          </w:p>
          <w:p w14:paraId="1A9275D9" w14:textId="77777777" w:rsidR="004E3706" w:rsidRDefault="008059D2">
            <w:pPr>
              <w:ind w:left="108"/>
            </w:pPr>
            <w:r>
              <w:rPr>
                <w:rFonts w:ascii="Times New Roman" w:eastAsia="Times New Roman" w:hAnsi="Times New Roman" w:cs="Times New Roman"/>
                <w:b/>
                <w:i/>
                <w:sz w:val="18"/>
              </w:rPr>
              <w:t xml:space="preserve">Email:  </w:t>
            </w:r>
          </w:p>
          <w:p w14:paraId="7FBFC42B" w14:textId="77777777" w:rsidR="004E3706" w:rsidRDefault="008059D2">
            <w:pPr>
              <w:ind w:left="108"/>
            </w:pPr>
            <w:r>
              <w:rPr>
                <w:rFonts w:ascii="Times New Roman" w:eastAsia="Times New Roman" w:hAnsi="Times New Roman" w:cs="Times New Roman"/>
                <w:b/>
                <w:i/>
                <w:sz w:val="18"/>
              </w:rPr>
              <w:t>Name and title of the reference person from the company:</w:t>
            </w:r>
            <w:r>
              <w:rPr>
                <w:rFonts w:ascii="Times New Roman" w:eastAsia="Times New Roman" w:hAnsi="Times New Roman" w:cs="Times New Roman"/>
                <w:i/>
                <w:sz w:val="18"/>
              </w:rP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14:paraId="7AD5AA9E" w14:textId="77777777" w:rsidR="004E3706" w:rsidRDefault="008059D2">
            <w:pPr>
              <w:spacing w:line="238" w:lineRule="auto"/>
              <w:ind w:left="125" w:right="22"/>
              <w:jc w:val="center"/>
            </w:pPr>
            <w:r>
              <w:rPr>
                <w:rFonts w:ascii="Times New Roman" w:eastAsia="Times New Roman" w:hAnsi="Times New Roman" w:cs="Times New Roman"/>
                <w:i/>
                <w:sz w:val="18"/>
              </w:rPr>
              <w:t xml:space="preserve">[indicate the exact name and title and if it was a short </w:t>
            </w:r>
          </w:p>
          <w:p w14:paraId="71FF591F" w14:textId="77777777" w:rsidR="004E3706" w:rsidRDefault="008059D2">
            <w:pPr>
              <w:ind w:left="26"/>
              <w:jc w:val="center"/>
            </w:pPr>
            <w:r>
              <w:rPr>
                <w:rFonts w:ascii="Times New Roman" w:eastAsia="Times New Roman" w:hAnsi="Times New Roman" w:cs="Times New Roman"/>
                <w:i/>
                <w:sz w:val="18"/>
              </w:rPr>
              <w:t xml:space="preserve">term or a long term position] </w:t>
            </w:r>
          </w:p>
        </w:tc>
        <w:tc>
          <w:tcPr>
            <w:tcW w:w="3851" w:type="dxa"/>
            <w:tcBorders>
              <w:top w:val="single" w:sz="6" w:space="0" w:color="000000"/>
              <w:left w:val="single" w:sz="6" w:space="0" w:color="000000"/>
              <w:bottom w:val="single" w:sz="6" w:space="0" w:color="000000"/>
              <w:right w:val="nil"/>
            </w:tcBorders>
          </w:tcPr>
          <w:p w14:paraId="6C0ADF7D" w14:textId="77777777" w:rsidR="004E3706" w:rsidRDefault="008059D2">
            <w:pPr>
              <w:ind w:left="108"/>
            </w:pPr>
            <w:r>
              <w:rPr>
                <w:rFonts w:ascii="Times New Roman" w:eastAsia="Times New Roman" w:hAnsi="Times New Roman" w:cs="Times New Roman"/>
                <w:b/>
                <w:i/>
                <w:sz w:val="18"/>
              </w:rPr>
              <w:t xml:space="preserve">Name of the contract:  </w:t>
            </w:r>
          </w:p>
          <w:p w14:paraId="782CA788" w14:textId="77777777" w:rsidR="004E3706" w:rsidRDefault="008059D2">
            <w:pPr>
              <w:ind w:left="108"/>
            </w:pPr>
            <w:r>
              <w:rPr>
                <w:rFonts w:ascii="Times New Roman" w:eastAsia="Times New Roman" w:hAnsi="Times New Roman" w:cs="Times New Roman"/>
                <w:b/>
                <w:i/>
                <w:sz w:val="18"/>
              </w:rPr>
              <w:t xml:space="preserve">Beneficiary of the contract: </w:t>
            </w:r>
          </w:p>
          <w:p w14:paraId="6424069D" w14:textId="77777777" w:rsidR="004E3706" w:rsidRDefault="008059D2">
            <w:pPr>
              <w:ind w:left="108"/>
            </w:pPr>
            <w:r>
              <w:rPr>
                <w:rFonts w:ascii="Times New Roman" w:eastAsia="Times New Roman" w:hAnsi="Times New Roman" w:cs="Times New Roman"/>
                <w:b/>
                <w:i/>
                <w:sz w:val="18"/>
              </w:rPr>
              <w:t xml:space="preserve">Brief description of the contract:  </w:t>
            </w:r>
          </w:p>
          <w:p w14:paraId="551E98C4" w14:textId="77777777" w:rsidR="004E3706" w:rsidRDefault="008059D2">
            <w:pPr>
              <w:ind w:left="108"/>
            </w:pPr>
            <w:r>
              <w:rPr>
                <w:rFonts w:ascii="Times New Roman" w:eastAsia="Times New Roman" w:hAnsi="Times New Roman" w:cs="Times New Roman"/>
                <w:b/>
                <w:i/>
                <w:sz w:val="18"/>
              </w:rPr>
              <w:t>Responsibilities:</w:t>
            </w:r>
            <w:r>
              <w:rPr>
                <w:rFonts w:ascii="Times New Roman" w:eastAsia="Times New Roman" w:hAnsi="Times New Roman" w:cs="Times New Roman"/>
                <w:i/>
                <w:sz w:val="18"/>
              </w:rPr>
              <w:t xml:space="preserve">  </w:t>
            </w:r>
          </w:p>
        </w:tc>
        <w:tc>
          <w:tcPr>
            <w:tcW w:w="4938" w:type="dxa"/>
            <w:tcBorders>
              <w:top w:val="single" w:sz="6" w:space="0" w:color="000000"/>
              <w:left w:val="nil"/>
              <w:bottom w:val="single" w:sz="6" w:space="0" w:color="000000"/>
              <w:right w:val="double" w:sz="6" w:space="0" w:color="000000"/>
            </w:tcBorders>
          </w:tcPr>
          <w:p w14:paraId="11D767FB" w14:textId="77777777" w:rsidR="004E3706" w:rsidRDefault="004E3706"/>
        </w:tc>
      </w:tr>
      <w:tr w:rsidR="004E3706" w14:paraId="04442D4A" w14:textId="77777777">
        <w:trPr>
          <w:trHeight w:val="1572"/>
        </w:trPr>
        <w:tc>
          <w:tcPr>
            <w:tcW w:w="1242" w:type="dxa"/>
            <w:tcBorders>
              <w:top w:val="single" w:sz="6" w:space="0" w:color="000000"/>
              <w:left w:val="double" w:sz="6" w:space="0" w:color="000000"/>
              <w:bottom w:val="single" w:sz="6" w:space="0" w:color="000000"/>
              <w:right w:val="single" w:sz="6" w:space="0" w:color="000000"/>
            </w:tcBorders>
          </w:tcPr>
          <w:p w14:paraId="555E60BD" w14:textId="77777777" w:rsidR="004E3706" w:rsidRDefault="008059D2">
            <w:pPr>
              <w:ind w:left="106" w:right="44"/>
            </w:pPr>
            <w:r>
              <w:rPr>
                <w:rFonts w:ascii="Times New Roman" w:eastAsia="Times New Roman" w:hAnsi="Times New Roman" w:cs="Times New Roman"/>
                <w:i/>
                <w:sz w:val="18"/>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20B22048" w14:textId="77777777" w:rsidR="004E3706" w:rsidRDefault="008059D2">
            <w:pPr>
              <w:ind w:left="103" w:right="3"/>
              <w:jc w:val="center"/>
            </w:pPr>
            <w:r>
              <w:rPr>
                <w:rFonts w:ascii="Times New Roman" w:eastAsia="Times New Roman" w:hAnsi="Times New Roman" w:cs="Times New Roman"/>
                <w:i/>
                <w:sz w:val="18"/>
              </w:rPr>
              <w:t xml:space="preserve">[indicate the country and the city] </w:t>
            </w:r>
          </w:p>
        </w:tc>
        <w:tc>
          <w:tcPr>
            <w:tcW w:w="2673" w:type="dxa"/>
            <w:tcBorders>
              <w:top w:val="single" w:sz="6" w:space="0" w:color="000000"/>
              <w:left w:val="single" w:sz="6" w:space="0" w:color="000000"/>
              <w:bottom w:val="single" w:sz="6" w:space="0" w:color="000000"/>
              <w:right w:val="single" w:sz="6" w:space="0" w:color="000000"/>
            </w:tcBorders>
          </w:tcPr>
          <w:p w14:paraId="6C8D3A07" w14:textId="77777777" w:rsidR="004E3706" w:rsidRDefault="008059D2">
            <w:pPr>
              <w:ind w:left="108"/>
            </w:pPr>
            <w:r>
              <w:rPr>
                <w:rFonts w:ascii="Times New Roman" w:eastAsia="Times New Roman" w:hAnsi="Times New Roman" w:cs="Times New Roman"/>
                <w:b/>
                <w:i/>
                <w:sz w:val="18"/>
              </w:rPr>
              <w:t xml:space="preserve">Name of the Company: </w:t>
            </w:r>
          </w:p>
          <w:p w14:paraId="00F81083" w14:textId="77777777" w:rsidR="004E3706" w:rsidRDefault="008059D2">
            <w:pPr>
              <w:ind w:left="108"/>
            </w:pPr>
            <w:r>
              <w:rPr>
                <w:rFonts w:ascii="Times New Roman" w:eastAsia="Times New Roman" w:hAnsi="Times New Roman" w:cs="Times New Roman"/>
                <w:b/>
                <w:i/>
                <w:sz w:val="18"/>
              </w:rPr>
              <w:t xml:space="preserve">Address of the company: </w:t>
            </w:r>
          </w:p>
          <w:p w14:paraId="479E2FB5" w14:textId="77777777" w:rsidR="004E3706" w:rsidRDefault="008059D2">
            <w:pPr>
              <w:ind w:left="108"/>
            </w:pPr>
            <w:r>
              <w:rPr>
                <w:rFonts w:ascii="Times New Roman" w:eastAsia="Times New Roman" w:hAnsi="Times New Roman" w:cs="Times New Roman"/>
                <w:b/>
                <w:i/>
                <w:sz w:val="18"/>
              </w:rPr>
              <w:t xml:space="preserve">Phone: </w:t>
            </w:r>
          </w:p>
          <w:p w14:paraId="1A98FC7D" w14:textId="77777777" w:rsidR="004E3706" w:rsidRDefault="008059D2">
            <w:pPr>
              <w:ind w:left="108"/>
            </w:pPr>
            <w:r>
              <w:rPr>
                <w:rFonts w:ascii="Times New Roman" w:eastAsia="Times New Roman" w:hAnsi="Times New Roman" w:cs="Times New Roman"/>
                <w:b/>
                <w:i/>
                <w:sz w:val="18"/>
              </w:rPr>
              <w:t xml:space="preserve">Fax: </w:t>
            </w:r>
          </w:p>
          <w:p w14:paraId="7A1AFC28" w14:textId="77777777" w:rsidR="004E3706" w:rsidRDefault="008059D2">
            <w:pPr>
              <w:ind w:left="108"/>
            </w:pPr>
            <w:r>
              <w:rPr>
                <w:rFonts w:ascii="Times New Roman" w:eastAsia="Times New Roman" w:hAnsi="Times New Roman" w:cs="Times New Roman"/>
                <w:b/>
                <w:i/>
                <w:sz w:val="18"/>
              </w:rPr>
              <w:t xml:space="preserve">Email:  </w:t>
            </w:r>
          </w:p>
          <w:p w14:paraId="784885EF" w14:textId="77777777" w:rsidR="004E3706" w:rsidRDefault="008059D2">
            <w:pPr>
              <w:ind w:left="108"/>
            </w:pPr>
            <w:r>
              <w:rPr>
                <w:rFonts w:ascii="Times New Roman" w:eastAsia="Times New Roman" w:hAnsi="Times New Roman" w:cs="Times New Roman"/>
                <w:b/>
                <w:i/>
                <w:sz w:val="18"/>
              </w:rPr>
              <w:t>Name and title of the reference person from the company:</w:t>
            </w:r>
            <w:r>
              <w:rPr>
                <w:rFonts w:ascii="Times New Roman" w:eastAsia="Times New Roman" w:hAnsi="Times New Roman" w:cs="Times New Roman"/>
                <w:i/>
                <w:sz w:val="18"/>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11472853" w14:textId="77777777" w:rsidR="004E3706" w:rsidRDefault="008059D2">
            <w:pPr>
              <w:spacing w:line="238" w:lineRule="auto"/>
              <w:ind w:left="125" w:right="22"/>
              <w:jc w:val="center"/>
            </w:pPr>
            <w:r>
              <w:rPr>
                <w:rFonts w:ascii="Times New Roman" w:eastAsia="Times New Roman" w:hAnsi="Times New Roman" w:cs="Times New Roman"/>
                <w:i/>
                <w:sz w:val="18"/>
              </w:rPr>
              <w:t xml:space="preserve">[indicate the exact name and title and if it was a short </w:t>
            </w:r>
          </w:p>
          <w:p w14:paraId="71E2AD6C" w14:textId="77777777" w:rsidR="004E3706" w:rsidRDefault="008059D2">
            <w:pPr>
              <w:ind w:left="26"/>
              <w:jc w:val="center"/>
            </w:pPr>
            <w:r>
              <w:rPr>
                <w:rFonts w:ascii="Times New Roman" w:eastAsia="Times New Roman" w:hAnsi="Times New Roman" w:cs="Times New Roman"/>
                <w:i/>
                <w:sz w:val="18"/>
              </w:rPr>
              <w:t xml:space="preserve">term or a long term position] </w:t>
            </w:r>
          </w:p>
        </w:tc>
        <w:tc>
          <w:tcPr>
            <w:tcW w:w="3851" w:type="dxa"/>
            <w:tcBorders>
              <w:top w:val="single" w:sz="6" w:space="0" w:color="000000"/>
              <w:left w:val="single" w:sz="6" w:space="0" w:color="000000"/>
              <w:bottom w:val="single" w:sz="6" w:space="0" w:color="000000"/>
              <w:right w:val="nil"/>
            </w:tcBorders>
          </w:tcPr>
          <w:p w14:paraId="20240E0F" w14:textId="77777777" w:rsidR="004E3706" w:rsidRDefault="008059D2">
            <w:pPr>
              <w:ind w:left="108"/>
            </w:pPr>
            <w:r>
              <w:rPr>
                <w:rFonts w:ascii="Times New Roman" w:eastAsia="Times New Roman" w:hAnsi="Times New Roman" w:cs="Times New Roman"/>
                <w:b/>
                <w:i/>
                <w:sz w:val="18"/>
              </w:rPr>
              <w:t xml:space="preserve">Name of the contract:  </w:t>
            </w:r>
          </w:p>
          <w:p w14:paraId="223C18D0" w14:textId="77777777" w:rsidR="004E3706" w:rsidRDefault="008059D2">
            <w:pPr>
              <w:ind w:left="108"/>
            </w:pPr>
            <w:r>
              <w:rPr>
                <w:rFonts w:ascii="Times New Roman" w:eastAsia="Times New Roman" w:hAnsi="Times New Roman" w:cs="Times New Roman"/>
                <w:b/>
                <w:i/>
                <w:sz w:val="18"/>
              </w:rPr>
              <w:t xml:space="preserve">Beneficiary of the contract: </w:t>
            </w:r>
          </w:p>
          <w:p w14:paraId="7690A259" w14:textId="77777777" w:rsidR="004E3706" w:rsidRDefault="008059D2">
            <w:pPr>
              <w:ind w:left="108"/>
            </w:pPr>
            <w:r>
              <w:rPr>
                <w:rFonts w:ascii="Times New Roman" w:eastAsia="Times New Roman" w:hAnsi="Times New Roman" w:cs="Times New Roman"/>
                <w:b/>
                <w:i/>
                <w:sz w:val="18"/>
              </w:rPr>
              <w:t xml:space="preserve">Brief description of the contract:  </w:t>
            </w:r>
          </w:p>
          <w:p w14:paraId="25B138C7" w14:textId="77777777" w:rsidR="004E3706" w:rsidRDefault="008059D2">
            <w:pPr>
              <w:ind w:left="108"/>
            </w:pPr>
            <w:r>
              <w:rPr>
                <w:rFonts w:ascii="Times New Roman" w:eastAsia="Times New Roman" w:hAnsi="Times New Roman" w:cs="Times New Roman"/>
                <w:b/>
                <w:i/>
                <w:sz w:val="18"/>
              </w:rPr>
              <w:t>Responsibilities:</w:t>
            </w:r>
            <w:r>
              <w:rPr>
                <w:rFonts w:ascii="Times New Roman" w:eastAsia="Times New Roman" w:hAnsi="Times New Roman" w:cs="Times New Roman"/>
                <w:i/>
                <w:sz w:val="18"/>
              </w:rPr>
              <w:t xml:space="preserve">  </w:t>
            </w:r>
          </w:p>
        </w:tc>
        <w:tc>
          <w:tcPr>
            <w:tcW w:w="4938" w:type="dxa"/>
            <w:tcBorders>
              <w:top w:val="single" w:sz="6" w:space="0" w:color="000000"/>
              <w:left w:val="nil"/>
              <w:bottom w:val="single" w:sz="6" w:space="0" w:color="000000"/>
              <w:right w:val="double" w:sz="6" w:space="0" w:color="000000"/>
            </w:tcBorders>
          </w:tcPr>
          <w:p w14:paraId="1ADBFB4B" w14:textId="77777777" w:rsidR="004E3706" w:rsidRDefault="004E3706"/>
        </w:tc>
      </w:tr>
      <w:tr w:rsidR="004E3706" w14:paraId="48E621AA" w14:textId="77777777">
        <w:trPr>
          <w:trHeight w:val="432"/>
        </w:trPr>
        <w:tc>
          <w:tcPr>
            <w:tcW w:w="1242" w:type="dxa"/>
            <w:tcBorders>
              <w:top w:val="single" w:sz="6" w:space="0" w:color="000000"/>
              <w:left w:val="double" w:sz="6" w:space="0" w:color="000000"/>
              <w:bottom w:val="single" w:sz="6" w:space="0" w:color="000000"/>
              <w:right w:val="single" w:sz="6" w:space="0" w:color="000000"/>
            </w:tcBorders>
          </w:tcPr>
          <w:p w14:paraId="468A1679" w14:textId="77777777" w:rsidR="004E3706" w:rsidRDefault="008059D2">
            <w:pPr>
              <w:ind w:left="106"/>
            </w:pPr>
            <w:r>
              <w:rPr>
                <w:rFonts w:ascii="Times New Roman" w:eastAsia="Times New Roman" w:hAnsi="Times New Roman" w:cs="Times New Roman"/>
                <w:sz w:val="18"/>
              </w:rPr>
              <w:t xml:space="preserve"> </w:t>
            </w:r>
          </w:p>
        </w:tc>
        <w:tc>
          <w:tcPr>
            <w:tcW w:w="1296" w:type="dxa"/>
            <w:tcBorders>
              <w:top w:val="single" w:sz="6" w:space="0" w:color="000000"/>
              <w:left w:val="single" w:sz="6" w:space="0" w:color="000000"/>
              <w:bottom w:val="single" w:sz="6" w:space="0" w:color="000000"/>
              <w:right w:val="single" w:sz="6" w:space="0" w:color="000000"/>
            </w:tcBorders>
          </w:tcPr>
          <w:p w14:paraId="3A8CE857" w14:textId="77777777" w:rsidR="004E3706" w:rsidRDefault="008059D2">
            <w:pPr>
              <w:ind w:left="103"/>
              <w:jc w:val="center"/>
            </w:pPr>
            <w:r>
              <w:rPr>
                <w:rFonts w:ascii="Times New Roman" w:eastAsia="Times New Roman" w:hAnsi="Times New Roman" w:cs="Times New Roman"/>
                <w:sz w:val="18"/>
              </w:rPr>
              <w:t xml:space="preserve"> </w:t>
            </w:r>
          </w:p>
        </w:tc>
        <w:tc>
          <w:tcPr>
            <w:tcW w:w="2673" w:type="dxa"/>
            <w:tcBorders>
              <w:top w:val="single" w:sz="6" w:space="0" w:color="000000"/>
              <w:left w:val="single" w:sz="6" w:space="0" w:color="000000"/>
              <w:bottom w:val="single" w:sz="6" w:space="0" w:color="000000"/>
              <w:right w:val="single" w:sz="6" w:space="0" w:color="000000"/>
            </w:tcBorders>
          </w:tcPr>
          <w:p w14:paraId="4ABA16EA" w14:textId="77777777" w:rsidR="004E3706" w:rsidRDefault="008059D2">
            <w:pPr>
              <w:ind w:left="108"/>
            </w:pPr>
            <w:r>
              <w:rPr>
                <w:rFonts w:ascii="Times New Roman" w:eastAsia="Times New Roman" w:hAnsi="Times New Roman" w:cs="Times New Roman"/>
                <w:sz w:val="18"/>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600DE985" w14:textId="77777777" w:rsidR="004E3706" w:rsidRDefault="008059D2">
            <w:pPr>
              <w:ind w:left="104"/>
              <w:jc w:val="center"/>
            </w:pPr>
            <w:r>
              <w:rPr>
                <w:rFonts w:ascii="Times New Roman" w:eastAsia="Times New Roman" w:hAnsi="Times New Roman" w:cs="Times New Roman"/>
                <w:sz w:val="18"/>
              </w:rPr>
              <w:t xml:space="preserve"> </w:t>
            </w:r>
          </w:p>
        </w:tc>
        <w:tc>
          <w:tcPr>
            <w:tcW w:w="3851" w:type="dxa"/>
            <w:tcBorders>
              <w:top w:val="single" w:sz="6" w:space="0" w:color="000000"/>
              <w:left w:val="single" w:sz="6" w:space="0" w:color="000000"/>
              <w:bottom w:val="single" w:sz="6" w:space="0" w:color="000000"/>
              <w:right w:val="nil"/>
            </w:tcBorders>
          </w:tcPr>
          <w:p w14:paraId="10C47D58" w14:textId="77777777" w:rsidR="004E3706" w:rsidRDefault="008059D2">
            <w:pPr>
              <w:ind w:left="108"/>
            </w:pPr>
            <w:r>
              <w:rPr>
                <w:rFonts w:ascii="Times New Roman" w:eastAsia="Times New Roman" w:hAnsi="Times New Roman" w:cs="Times New Roman"/>
                <w:sz w:val="18"/>
              </w:rPr>
              <w:t xml:space="preserve"> </w:t>
            </w:r>
          </w:p>
        </w:tc>
        <w:tc>
          <w:tcPr>
            <w:tcW w:w="4938" w:type="dxa"/>
            <w:tcBorders>
              <w:top w:val="single" w:sz="6" w:space="0" w:color="000000"/>
              <w:left w:val="nil"/>
              <w:bottom w:val="single" w:sz="6" w:space="0" w:color="000000"/>
              <w:right w:val="double" w:sz="6" w:space="0" w:color="000000"/>
            </w:tcBorders>
          </w:tcPr>
          <w:p w14:paraId="5D094D44" w14:textId="77777777" w:rsidR="004E3706" w:rsidRDefault="004E3706"/>
        </w:tc>
      </w:tr>
      <w:tr w:rsidR="004E3706" w14:paraId="43BD9C52" w14:textId="77777777">
        <w:trPr>
          <w:trHeight w:val="1589"/>
        </w:trPr>
        <w:tc>
          <w:tcPr>
            <w:tcW w:w="1242" w:type="dxa"/>
            <w:tcBorders>
              <w:top w:val="single" w:sz="6" w:space="0" w:color="000000"/>
              <w:left w:val="double" w:sz="6" w:space="0" w:color="000000"/>
              <w:bottom w:val="double" w:sz="6" w:space="0" w:color="000000"/>
              <w:right w:val="single" w:sz="6" w:space="0" w:color="000000"/>
            </w:tcBorders>
          </w:tcPr>
          <w:p w14:paraId="3FA6492E" w14:textId="77777777" w:rsidR="004E3706" w:rsidRDefault="008059D2">
            <w:pPr>
              <w:ind w:left="106" w:right="44"/>
            </w:pPr>
            <w:r>
              <w:rPr>
                <w:rFonts w:ascii="Times New Roman" w:eastAsia="Times New Roman" w:hAnsi="Times New Roman" w:cs="Times New Roman"/>
                <w:i/>
                <w:sz w:val="18"/>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69523C0E" w14:textId="77777777" w:rsidR="004E3706" w:rsidRDefault="008059D2">
            <w:pPr>
              <w:ind w:left="103" w:right="3"/>
              <w:jc w:val="center"/>
            </w:pPr>
            <w:r>
              <w:rPr>
                <w:rFonts w:ascii="Times New Roman" w:eastAsia="Times New Roman" w:hAnsi="Times New Roman" w:cs="Times New Roman"/>
                <w:i/>
                <w:sz w:val="18"/>
              </w:rPr>
              <w:t xml:space="preserve">[indicate the country and the city] </w:t>
            </w:r>
          </w:p>
        </w:tc>
        <w:tc>
          <w:tcPr>
            <w:tcW w:w="2673" w:type="dxa"/>
            <w:tcBorders>
              <w:top w:val="single" w:sz="6" w:space="0" w:color="000000"/>
              <w:left w:val="single" w:sz="6" w:space="0" w:color="000000"/>
              <w:bottom w:val="double" w:sz="6" w:space="0" w:color="000000"/>
              <w:right w:val="single" w:sz="6" w:space="0" w:color="000000"/>
            </w:tcBorders>
          </w:tcPr>
          <w:p w14:paraId="12D6D6D5" w14:textId="77777777" w:rsidR="004E3706" w:rsidRDefault="008059D2">
            <w:pPr>
              <w:ind w:left="108"/>
            </w:pPr>
            <w:r>
              <w:rPr>
                <w:rFonts w:ascii="Times New Roman" w:eastAsia="Times New Roman" w:hAnsi="Times New Roman" w:cs="Times New Roman"/>
                <w:b/>
                <w:i/>
                <w:sz w:val="18"/>
              </w:rPr>
              <w:t xml:space="preserve">Name of the Company: </w:t>
            </w:r>
          </w:p>
          <w:p w14:paraId="56FC5283" w14:textId="77777777" w:rsidR="004E3706" w:rsidRDefault="008059D2">
            <w:pPr>
              <w:ind w:left="108"/>
            </w:pPr>
            <w:r>
              <w:rPr>
                <w:rFonts w:ascii="Times New Roman" w:eastAsia="Times New Roman" w:hAnsi="Times New Roman" w:cs="Times New Roman"/>
                <w:b/>
                <w:i/>
                <w:sz w:val="18"/>
              </w:rPr>
              <w:t xml:space="preserve">Address of the company: </w:t>
            </w:r>
          </w:p>
          <w:p w14:paraId="28F66114" w14:textId="77777777" w:rsidR="004E3706" w:rsidRDefault="008059D2">
            <w:pPr>
              <w:ind w:left="108"/>
            </w:pPr>
            <w:r>
              <w:rPr>
                <w:rFonts w:ascii="Times New Roman" w:eastAsia="Times New Roman" w:hAnsi="Times New Roman" w:cs="Times New Roman"/>
                <w:b/>
                <w:i/>
                <w:sz w:val="18"/>
              </w:rPr>
              <w:t xml:space="preserve">Phone: </w:t>
            </w:r>
          </w:p>
          <w:p w14:paraId="0EF70EEA" w14:textId="77777777" w:rsidR="004E3706" w:rsidRDefault="008059D2">
            <w:pPr>
              <w:ind w:left="108"/>
            </w:pPr>
            <w:r>
              <w:rPr>
                <w:rFonts w:ascii="Times New Roman" w:eastAsia="Times New Roman" w:hAnsi="Times New Roman" w:cs="Times New Roman"/>
                <w:b/>
                <w:i/>
                <w:sz w:val="18"/>
              </w:rPr>
              <w:t xml:space="preserve">Fax: </w:t>
            </w:r>
          </w:p>
          <w:p w14:paraId="3703E7E6" w14:textId="77777777" w:rsidR="004E3706" w:rsidRDefault="008059D2">
            <w:pPr>
              <w:ind w:left="108"/>
            </w:pPr>
            <w:r>
              <w:rPr>
                <w:rFonts w:ascii="Times New Roman" w:eastAsia="Times New Roman" w:hAnsi="Times New Roman" w:cs="Times New Roman"/>
                <w:b/>
                <w:i/>
                <w:sz w:val="18"/>
              </w:rPr>
              <w:t xml:space="preserve">Email:  </w:t>
            </w:r>
          </w:p>
          <w:p w14:paraId="2BE42192" w14:textId="77777777" w:rsidR="004E3706" w:rsidRDefault="008059D2">
            <w:pPr>
              <w:ind w:left="108"/>
            </w:pPr>
            <w:r>
              <w:rPr>
                <w:rFonts w:ascii="Times New Roman" w:eastAsia="Times New Roman" w:hAnsi="Times New Roman" w:cs="Times New Roman"/>
                <w:b/>
                <w:i/>
                <w:sz w:val="18"/>
              </w:rPr>
              <w:t>Name and title of the reference person from the company:</w:t>
            </w:r>
            <w:r>
              <w:rPr>
                <w:rFonts w:ascii="Times New Roman" w:eastAsia="Times New Roman" w:hAnsi="Times New Roman" w:cs="Times New Roman"/>
                <w:i/>
                <w:sz w:val="18"/>
              </w:rPr>
              <w:t xml:space="preserve"> </w:t>
            </w:r>
          </w:p>
        </w:tc>
        <w:tc>
          <w:tcPr>
            <w:tcW w:w="1417" w:type="dxa"/>
            <w:tcBorders>
              <w:top w:val="single" w:sz="6" w:space="0" w:color="000000"/>
              <w:left w:val="single" w:sz="6" w:space="0" w:color="000000"/>
              <w:bottom w:val="double" w:sz="6" w:space="0" w:color="000000"/>
              <w:right w:val="single" w:sz="6" w:space="0" w:color="000000"/>
            </w:tcBorders>
          </w:tcPr>
          <w:p w14:paraId="69E8AEA9" w14:textId="77777777" w:rsidR="004E3706" w:rsidRDefault="008059D2">
            <w:pPr>
              <w:spacing w:line="238" w:lineRule="auto"/>
              <w:ind w:left="125" w:right="21"/>
              <w:jc w:val="center"/>
            </w:pPr>
            <w:r>
              <w:rPr>
                <w:rFonts w:ascii="Times New Roman" w:eastAsia="Times New Roman" w:hAnsi="Times New Roman" w:cs="Times New Roman"/>
                <w:i/>
                <w:sz w:val="18"/>
              </w:rPr>
              <w:t xml:space="preserve">[indicate the exact name and title and if it was a short </w:t>
            </w:r>
          </w:p>
          <w:p w14:paraId="1E817452" w14:textId="77777777" w:rsidR="004E3706" w:rsidRDefault="008059D2">
            <w:pPr>
              <w:ind w:left="26"/>
              <w:jc w:val="center"/>
            </w:pPr>
            <w:r>
              <w:rPr>
                <w:rFonts w:ascii="Times New Roman" w:eastAsia="Times New Roman" w:hAnsi="Times New Roman" w:cs="Times New Roman"/>
                <w:i/>
                <w:sz w:val="18"/>
              </w:rPr>
              <w:t xml:space="preserve">term or a long term position] </w:t>
            </w:r>
          </w:p>
        </w:tc>
        <w:tc>
          <w:tcPr>
            <w:tcW w:w="3851" w:type="dxa"/>
            <w:tcBorders>
              <w:top w:val="single" w:sz="6" w:space="0" w:color="000000"/>
              <w:left w:val="single" w:sz="6" w:space="0" w:color="000000"/>
              <w:bottom w:val="double" w:sz="6" w:space="0" w:color="000000"/>
              <w:right w:val="nil"/>
            </w:tcBorders>
          </w:tcPr>
          <w:p w14:paraId="675828FB" w14:textId="77777777" w:rsidR="004E3706" w:rsidRDefault="008059D2">
            <w:pPr>
              <w:ind w:left="108"/>
            </w:pPr>
            <w:r>
              <w:rPr>
                <w:rFonts w:ascii="Times New Roman" w:eastAsia="Times New Roman" w:hAnsi="Times New Roman" w:cs="Times New Roman"/>
                <w:b/>
                <w:i/>
                <w:sz w:val="18"/>
              </w:rPr>
              <w:t xml:space="preserve">Name of the contract:  </w:t>
            </w:r>
          </w:p>
          <w:p w14:paraId="3C29120E" w14:textId="77777777" w:rsidR="004E3706" w:rsidRDefault="008059D2">
            <w:pPr>
              <w:ind w:left="108"/>
            </w:pPr>
            <w:r>
              <w:rPr>
                <w:rFonts w:ascii="Times New Roman" w:eastAsia="Times New Roman" w:hAnsi="Times New Roman" w:cs="Times New Roman"/>
                <w:b/>
                <w:i/>
                <w:sz w:val="18"/>
              </w:rPr>
              <w:t xml:space="preserve">Beneficiary of the contract: </w:t>
            </w:r>
          </w:p>
          <w:p w14:paraId="0EA67A02" w14:textId="77777777" w:rsidR="004E3706" w:rsidRDefault="008059D2">
            <w:pPr>
              <w:ind w:left="108"/>
            </w:pPr>
            <w:r>
              <w:rPr>
                <w:rFonts w:ascii="Times New Roman" w:eastAsia="Times New Roman" w:hAnsi="Times New Roman" w:cs="Times New Roman"/>
                <w:b/>
                <w:i/>
                <w:sz w:val="18"/>
              </w:rPr>
              <w:t xml:space="preserve">Brief description of the contract:  </w:t>
            </w:r>
          </w:p>
          <w:p w14:paraId="23A346D1" w14:textId="77777777" w:rsidR="004E3706" w:rsidRDefault="008059D2">
            <w:pPr>
              <w:ind w:left="108"/>
            </w:pPr>
            <w:r>
              <w:rPr>
                <w:rFonts w:ascii="Times New Roman" w:eastAsia="Times New Roman" w:hAnsi="Times New Roman" w:cs="Times New Roman"/>
                <w:b/>
                <w:i/>
                <w:sz w:val="18"/>
              </w:rPr>
              <w:t>Responsibilities:</w:t>
            </w:r>
            <w:r>
              <w:rPr>
                <w:rFonts w:ascii="Times New Roman" w:eastAsia="Times New Roman" w:hAnsi="Times New Roman" w:cs="Times New Roman"/>
                <w:i/>
                <w:sz w:val="18"/>
              </w:rPr>
              <w:t xml:space="preserve">  </w:t>
            </w:r>
          </w:p>
        </w:tc>
        <w:tc>
          <w:tcPr>
            <w:tcW w:w="4938" w:type="dxa"/>
            <w:tcBorders>
              <w:top w:val="single" w:sz="6" w:space="0" w:color="000000"/>
              <w:left w:val="nil"/>
              <w:bottom w:val="double" w:sz="6" w:space="0" w:color="000000"/>
              <w:right w:val="double" w:sz="6" w:space="0" w:color="000000"/>
            </w:tcBorders>
          </w:tcPr>
          <w:p w14:paraId="49E07A38" w14:textId="77777777" w:rsidR="004E3706" w:rsidRDefault="004E3706"/>
        </w:tc>
      </w:tr>
    </w:tbl>
    <w:p w14:paraId="5C22D7CB" w14:textId="77777777" w:rsidR="004E3706" w:rsidRDefault="008059D2">
      <w:pPr>
        <w:spacing w:after="36"/>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3FBD7710" w14:textId="77777777" w:rsidR="004E3706" w:rsidRDefault="008059D2">
      <w:pPr>
        <w:spacing w:after="28" w:line="243" w:lineRule="auto"/>
        <w:ind w:left="1426" w:right="-13" w:hanging="720"/>
        <w:jc w:val="both"/>
      </w:pPr>
      <w:r>
        <w:rPr>
          <w:rFonts w:ascii="Times New Roman" w:eastAsia="Times New Roman" w:hAnsi="Times New Roman" w:cs="Times New Roman"/>
          <w:color w:val="FFFFFF"/>
          <w:sz w:val="24"/>
          <w:vertAlign w:val="superscript"/>
        </w:rPr>
        <w:t>1</w:t>
      </w:r>
      <w:r>
        <w:rPr>
          <w:rFonts w:ascii="Times New Roman" w:eastAsia="Times New Roman" w:hAnsi="Times New Roman" w:cs="Times New Roman"/>
          <w:color w:val="FFFFFF"/>
          <w:sz w:val="24"/>
        </w:rPr>
        <w:t xml:space="preserve"> </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xml:space="preserve"> Only key information about the positions and the responsibilities held in various assignments during the last ten (10) years should be included. Experience older than 10 years will be rendered irrelevant.  </w:t>
      </w:r>
    </w:p>
    <w:p w14:paraId="628D855D" w14:textId="77777777" w:rsidR="004E3706" w:rsidRDefault="008059D2">
      <w:pPr>
        <w:spacing w:after="101"/>
      </w:pPr>
      <w:r>
        <w:rPr>
          <w:rFonts w:ascii="Times New Roman" w:eastAsia="Times New Roman" w:hAnsi="Times New Roman" w:cs="Times New Roman"/>
          <w:sz w:val="20"/>
        </w:rPr>
        <w:t xml:space="preserve"> </w:t>
      </w:r>
    </w:p>
    <w:p w14:paraId="6A4237D8" w14:textId="77777777" w:rsidR="004E3706" w:rsidRDefault="008059D2">
      <w:pPr>
        <w:spacing w:after="144"/>
      </w:pPr>
      <w:r>
        <w:rPr>
          <w:rFonts w:ascii="Times New Roman" w:eastAsia="Times New Roman" w:hAnsi="Times New Roman" w:cs="Times New Roman"/>
          <w:sz w:val="20"/>
        </w:rPr>
        <w:lastRenderedPageBreak/>
        <w:t xml:space="preserve"> </w:t>
      </w:r>
    </w:p>
    <w:p w14:paraId="09654B5D" w14:textId="77777777" w:rsidR="004E3706" w:rsidRDefault="008059D2">
      <w:pPr>
        <w:spacing w:after="0"/>
      </w:pPr>
      <w:r>
        <w:rPr>
          <w:rFonts w:ascii="Times New Roman" w:eastAsia="Times New Roman" w:hAnsi="Times New Roman" w:cs="Times New Roman"/>
          <w:sz w:val="24"/>
        </w:rPr>
        <w:t xml:space="preserve"> </w:t>
      </w:r>
    </w:p>
    <w:p w14:paraId="0E08E5DC" w14:textId="77777777" w:rsidR="004E3706" w:rsidRDefault="004E3706">
      <w:pPr>
        <w:sectPr w:rsidR="004E3706">
          <w:headerReference w:type="even" r:id="rId35"/>
          <w:headerReference w:type="default" r:id="rId36"/>
          <w:headerReference w:type="first" r:id="rId37"/>
          <w:pgSz w:w="16841" w:h="11906" w:orient="landscape"/>
          <w:pgMar w:top="1440" w:right="849" w:bottom="1440" w:left="566" w:header="720" w:footer="720" w:gutter="0"/>
          <w:cols w:space="720"/>
        </w:sectPr>
      </w:pPr>
    </w:p>
    <w:p w14:paraId="0666EFCF" w14:textId="77777777" w:rsidR="004E3706" w:rsidRDefault="008059D2">
      <w:pPr>
        <w:tabs>
          <w:tab w:val="right" w:pos="9003"/>
        </w:tabs>
        <w:spacing w:after="17" w:line="265" w:lineRule="auto"/>
        <w:ind w:left="-15"/>
      </w:pPr>
      <w:r>
        <w:rPr>
          <w:rFonts w:ascii="Times New Roman" w:eastAsia="Times New Roman" w:hAnsi="Times New Roman" w:cs="Times New Roman"/>
          <w:sz w:val="20"/>
        </w:rPr>
        <w:lastRenderedPageBreak/>
        <w:t xml:space="preserve">Section 3.  Technical Proposal Submission Form  </w:t>
      </w:r>
      <w:r>
        <w:rPr>
          <w:rFonts w:ascii="Times New Roman" w:eastAsia="Times New Roman" w:hAnsi="Times New Roman" w:cs="Times New Roman"/>
          <w:sz w:val="20"/>
        </w:rPr>
        <w:tab/>
        <w:t xml:space="preserve">36 </w:t>
      </w:r>
    </w:p>
    <w:p w14:paraId="360A853B" w14:textId="77777777" w:rsidR="004E3706" w:rsidRDefault="008059D2">
      <w:pPr>
        <w:spacing w:before="602" w:after="0"/>
      </w:pPr>
      <w:r>
        <w:rPr>
          <w:rFonts w:ascii="Times New Roman" w:eastAsia="Times New Roman" w:hAnsi="Times New Roman" w:cs="Times New Roman"/>
        </w:rPr>
        <w:t xml:space="preserve"> </w:t>
      </w:r>
    </w:p>
    <w:p w14:paraId="4CA608A4" w14:textId="77777777" w:rsidR="004E3706" w:rsidRDefault="008059D2">
      <w:pPr>
        <w:numPr>
          <w:ilvl w:val="0"/>
          <w:numId w:val="18"/>
        </w:numPr>
        <w:spacing w:after="0"/>
        <w:ind w:hanging="427"/>
      </w:pPr>
      <w:r>
        <w:rPr>
          <w:rFonts w:ascii="Times New Roman" w:eastAsia="Times New Roman" w:hAnsi="Times New Roman" w:cs="Times New Roman"/>
          <w:b/>
        </w:rPr>
        <w:t>Other relevant information:</w:t>
      </w:r>
      <w:r>
        <w:rPr>
          <w:rFonts w:ascii="Times New Roman" w:eastAsia="Times New Roman" w:hAnsi="Times New Roman" w:cs="Times New Roman"/>
        </w:rPr>
        <w:t xml:space="preserve"> (e.g. Publications)  </w:t>
      </w:r>
    </w:p>
    <w:p w14:paraId="18A65E1D" w14:textId="77777777" w:rsidR="004E3706" w:rsidRDefault="008059D2">
      <w:pPr>
        <w:spacing w:after="8" w:line="248" w:lineRule="auto"/>
        <w:ind w:left="790" w:hanging="10"/>
      </w:pPr>
      <w:r>
        <w:rPr>
          <w:rFonts w:ascii="Times New Roman" w:eastAsia="Times New Roman" w:hAnsi="Times New Roman" w:cs="Times New Roman"/>
          <w:b/>
          <w:i/>
        </w:rPr>
        <w:t>[insert the details]</w:t>
      </w:r>
      <w:r>
        <w:rPr>
          <w:rFonts w:ascii="Times New Roman" w:eastAsia="Times New Roman" w:hAnsi="Times New Roman" w:cs="Times New Roman"/>
          <w:i/>
        </w:rPr>
        <w:t xml:space="preserve"> </w:t>
      </w:r>
    </w:p>
    <w:p w14:paraId="41752C8B" w14:textId="77777777" w:rsidR="004E3706" w:rsidRDefault="008059D2">
      <w:pPr>
        <w:spacing w:after="0"/>
        <w:ind w:left="780"/>
      </w:pPr>
      <w:r>
        <w:rPr>
          <w:rFonts w:ascii="Times New Roman" w:eastAsia="Times New Roman" w:hAnsi="Times New Roman" w:cs="Times New Roman"/>
        </w:rPr>
        <w:t xml:space="preserve"> </w:t>
      </w:r>
    </w:p>
    <w:p w14:paraId="473A9834" w14:textId="77777777" w:rsidR="004E3706" w:rsidRDefault="008059D2">
      <w:pPr>
        <w:numPr>
          <w:ilvl w:val="0"/>
          <w:numId w:val="18"/>
        </w:numPr>
        <w:spacing w:after="8" w:line="248" w:lineRule="auto"/>
        <w:ind w:hanging="427"/>
      </w:pPr>
      <w:r>
        <w:rPr>
          <w:rFonts w:ascii="Times New Roman" w:eastAsia="Times New Roman" w:hAnsi="Times New Roman" w:cs="Times New Roman"/>
          <w:b/>
          <w:i/>
        </w:rPr>
        <w:t xml:space="preserve">Statement:  </w:t>
      </w:r>
    </w:p>
    <w:p w14:paraId="2DEDD636" w14:textId="77777777" w:rsidR="004E3706" w:rsidRDefault="008059D2">
      <w:pPr>
        <w:spacing w:after="0"/>
        <w:ind w:left="780"/>
      </w:pPr>
      <w:r>
        <w:rPr>
          <w:rFonts w:ascii="Times New Roman" w:eastAsia="Times New Roman" w:hAnsi="Times New Roman" w:cs="Times New Roman"/>
          <w:i/>
        </w:rPr>
        <w:t xml:space="preserve"> </w:t>
      </w:r>
    </w:p>
    <w:p w14:paraId="183FAEDC" w14:textId="77777777" w:rsidR="004E3706" w:rsidRDefault="008059D2">
      <w:pPr>
        <w:spacing w:after="5" w:line="248" w:lineRule="auto"/>
        <w:ind w:left="-5" w:right="323" w:hanging="10"/>
        <w:jc w:val="both"/>
      </w:pPr>
      <w:r>
        <w:rPr>
          <w:rFonts w:ascii="Times New Roman" w:eastAsia="Times New Roman" w:hAnsi="Times New Roman" w:cs="Times New Roman"/>
        </w:rPr>
        <w:t xml:space="preserve">I, the undersigned, certify that to the best of my knowledge and belief, this CV correctly describes myself, my qualifications, and my experience. I understand that any </w:t>
      </w:r>
      <w:proofErr w:type="spellStart"/>
      <w:r>
        <w:rPr>
          <w:rFonts w:ascii="Times New Roman" w:eastAsia="Times New Roman" w:hAnsi="Times New Roman" w:cs="Times New Roman"/>
        </w:rPr>
        <w:t>wilful</w:t>
      </w:r>
      <w:proofErr w:type="spellEnd"/>
      <w:r>
        <w:rPr>
          <w:rFonts w:ascii="Times New Roman" w:eastAsia="Times New Roman" w:hAnsi="Times New Roman" w:cs="Times New Roman"/>
        </w:rPr>
        <w:t xml:space="preserve"> misstatement described herein may lead to my disqualification or dismissal, if engaged. </w:t>
      </w:r>
    </w:p>
    <w:p w14:paraId="5E23EE35" w14:textId="77777777" w:rsidR="004E3706" w:rsidRDefault="008059D2">
      <w:pPr>
        <w:spacing w:after="0"/>
      </w:pPr>
      <w:r>
        <w:rPr>
          <w:rFonts w:ascii="Times New Roman" w:eastAsia="Times New Roman" w:hAnsi="Times New Roman" w:cs="Times New Roman"/>
        </w:rPr>
        <w:t xml:space="preserve"> </w:t>
      </w:r>
    </w:p>
    <w:p w14:paraId="2376619D" w14:textId="77777777" w:rsidR="004E3706" w:rsidRDefault="008059D2">
      <w:pPr>
        <w:spacing w:after="5" w:line="248" w:lineRule="auto"/>
        <w:ind w:left="-5" w:right="323" w:hanging="10"/>
        <w:jc w:val="both"/>
      </w:pPr>
      <w:r>
        <w:rPr>
          <w:rFonts w:ascii="Times New Roman" w:eastAsia="Times New Roman" w:hAnsi="Times New Roman" w:cs="Times New Roman"/>
        </w:rPr>
        <w:t>I hereby declare that at any point in time, at the SADC Secretariat request, I will provide certified copies of all documents to prove that I have the qualifications and the professional experience and indicated at points 8 and 14 above</w:t>
      </w:r>
      <w:r>
        <w:rPr>
          <w:rFonts w:ascii="Times New Roman" w:eastAsia="Times New Roman" w:hAnsi="Times New Roman" w:cs="Times New Roman"/>
          <w:b/>
          <w:sz w:val="28"/>
          <w:vertAlign w:val="superscript"/>
        </w:rPr>
        <w:t>3</w:t>
      </w:r>
      <w:r>
        <w:rPr>
          <w:rFonts w:ascii="Times New Roman" w:eastAsia="Times New Roman" w:hAnsi="Times New Roman" w:cs="Times New Roman"/>
          <w:b/>
          <w:color w:val="FFFFFF"/>
          <w:vertAlign w:val="superscript"/>
        </w:rPr>
        <w:t>5</w:t>
      </w:r>
      <w:r>
        <w:rPr>
          <w:rFonts w:ascii="Times New Roman" w:eastAsia="Times New Roman" w:hAnsi="Times New Roman" w:cs="Times New Roman"/>
          <w:b/>
        </w:rPr>
        <w:t>,</w:t>
      </w:r>
      <w:r>
        <w:rPr>
          <w:rFonts w:ascii="Times New Roman" w:eastAsia="Times New Roman" w:hAnsi="Times New Roman" w:cs="Times New Roman"/>
        </w:rPr>
        <w:t xml:space="preserve"> documents which are attached to this CV as photocopies.  </w:t>
      </w:r>
    </w:p>
    <w:p w14:paraId="0F8B8F44" w14:textId="77777777" w:rsidR="004E3706" w:rsidRDefault="008059D2">
      <w:pPr>
        <w:spacing w:after="0"/>
      </w:pPr>
      <w:r>
        <w:rPr>
          <w:rFonts w:ascii="Times New Roman" w:eastAsia="Times New Roman" w:hAnsi="Times New Roman" w:cs="Times New Roman"/>
        </w:rPr>
        <w:t xml:space="preserve"> </w:t>
      </w:r>
    </w:p>
    <w:p w14:paraId="7803E543" w14:textId="77777777" w:rsidR="004E3706" w:rsidRDefault="008059D2">
      <w:pPr>
        <w:spacing w:after="5" w:line="248" w:lineRule="auto"/>
        <w:ind w:left="-5" w:right="323" w:hanging="10"/>
        <w:jc w:val="both"/>
      </w:pPr>
      <w:r>
        <w:rPr>
          <w:rFonts w:ascii="Times New Roman" w:eastAsia="Times New Roman" w:hAnsi="Times New Roman" w:cs="Times New Roman"/>
        </w:rPr>
        <w:t xml:space="preserve">By signing this statement, I also </w:t>
      </w:r>
      <w:proofErr w:type="spellStart"/>
      <w:r>
        <w:rPr>
          <w:rFonts w:ascii="Times New Roman" w:eastAsia="Times New Roman" w:hAnsi="Times New Roman" w:cs="Times New Roman"/>
        </w:rPr>
        <w:t>authorised</w:t>
      </w:r>
      <w:proofErr w:type="spellEnd"/>
      <w:r>
        <w:rPr>
          <w:rFonts w:ascii="Times New Roman" w:eastAsia="Times New Roman" w:hAnsi="Times New Roman" w:cs="Times New Roman"/>
        </w:rPr>
        <w:t xml:space="preserve"> the SADC Secretariat to contact my previous or current employers indicated at point 14 above, to obtain directly reference about my professional conduct and achievements.  </w:t>
      </w:r>
    </w:p>
    <w:p w14:paraId="487F3912" w14:textId="77777777" w:rsidR="004E3706" w:rsidRDefault="008059D2">
      <w:pPr>
        <w:spacing w:after="0"/>
      </w:pPr>
      <w:r>
        <w:rPr>
          <w:rFonts w:ascii="Times New Roman" w:eastAsia="Times New Roman" w:hAnsi="Times New Roman" w:cs="Times New Roman"/>
        </w:rPr>
        <w:t xml:space="preserve"> </w:t>
      </w:r>
    </w:p>
    <w:p w14:paraId="53BD3996" w14:textId="77777777" w:rsidR="004E3706" w:rsidRDefault="008059D2">
      <w:pPr>
        <w:spacing w:after="0"/>
      </w:pPr>
      <w:r>
        <w:rPr>
          <w:rFonts w:ascii="Times New Roman" w:eastAsia="Times New Roman" w:hAnsi="Times New Roman" w:cs="Times New Roman"/>
        </w:rPr>
        <w:t xml:space="preserve"> </w:t>
      </w:r>
    </w:p>
    <w:p w14:paraId="1D57055D" w14:textId="77777777" w:rsidR="004E3706" w:rsidRDefault="008059D2">
      <w:pPr>
        <w:tabs>
          <w:tab w:val="center" w:pos="5417"/>
          <w:tab w:val="center" w:pos="6700"/>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Date: </w:t>
      </w:r>
      <w:r>
        <w:rPr>
          <w:rFonts w:ascii="Times New Roman" w:eastAsia="Times New Roman" w:hAnsi="Times New Roman" w:cs="Times New Roman"/>
        </w:rPr>
        <w:tab/>
        <w:t xml:space="preserve">8 October 2018 </w:t>
      </w:r>
    </w:p>
    <w:p w14:paraId="2E757A68" w14:textId="77777777" w:rsidR="004E3706" w:rsidRDefault="008059D2">
      <w:pPr>
        <w:spacing w:after="2"/>
        <w:ind w:left="-84"/>
      </w:pPr>
      <w:r>
        <w:rPr>
          <w:noProof/>
        </w:rPr>
        <mc:AlternateContent>
          <mc:Choice Requires="wpg">
            <w:drawing>
              <wp:inline distT="0" distB="0" distL="0" distR="0" wp14:anchorId="23B0FB26" wp14:editId="579F9F12">
                <wp:extent cx="5603063" cy="6096"/>
                <wp:effectExtent l="0" t="0" r="0" b="0"/>
                <wp:docPr id="166081" name="Group 166081"/>
                <wp:cNvGraphicFramePr/>
                <a:graphic xmlns:a="http://schemas.openxmlformats.org/drawingml/2006/main">
                  <a:graphicData uri="http://schemas.microsoft.com/office/word/2010/wordprocessingGroup">
                    <wpg:wgp>
                      <wpg:cNvGrpSpPr/>
                      <wpg:grpSpPr>
                        <a:xfrm>
                          <a:off x="0" y="0"/>
                          <a:ext cx="5603063" cy="6096"/>
                          <a:chOff x="0" y="0"/>
                          <a:chExt cx="5603063" cy="6096"/>
                        </a:xfrm>
                      </wpg:grpSpPr>
                      <wps:wsp>
                        <wps:cNvPr id="173698" name="Shape 173698"/>
                        <wps:cNvSpPr/>
                        <wps:spPr>
                          <a:xfrm>
                            <a:off x="0" y="0"/>
                            <a:ext cx="3297047" cy="9144"/>
                          </a:xfrm>
                          <a:custGeom>
                            <a:avLst/>
                            <a:gdLst/>
                            <a:ahLst/>
                            <a:cxnLst/>
                            <a:rect l="0" t="0" r="0" b="0"/>
                            <a:pathLst>
                              <a:path w="3297047" h="9144">
                                <a:moveTo>
                                  <a:pt x="0" y="0"/>
                                </a:moveTo>
                                <a:lnTo>
                                  <a:pt x="3297047" y="0"/>
                                </a:lnTo>
                                <a:lnTo>
                                  <a:pt x="3297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99" name="Shape 173699"/>
                        <wps:cNvSpPr/>
                        <wps:spPr>
                          <a:xfrm>
                            <a:off x="3819728" y="0"/>
                            <a:ext cx="1783334" cy="9144"/>
                          </a:xfrm>
                          <a:custGeom>
                            <a:avLst/>
                            <a:gdLst/>
                            <a:ahLst/>
                            <a:cxnLst/>
                            <a:rect l="0" t="0" r="0" b="0"/>
                            <a:pathLst>
                              <a:path w="1783334" h="9144">
                                <a:moveTo>
                                  <a:pt x="0" y="0"/>
                                </a:moveTo>
                                <a:lnTo>
                                  <a:pt x="1783334" y="0"/>
                                </a:lnTo>
                                <a:lnTo>
                                  <a:pt x="1783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081" style="width:441.186pt;height:0.47998pt;mso-position-horizontal-relative:char;mso-position-vertical-relative:line" coordsize="56030,60">
                <v:shape id="Shape 173700" style="position:absolute;width:32970;height:91;left:0;top:0;" coordsize="3297047,9144" path="m0,0l3297047,0l3297047,9144l0,9144l0,0">
                  <v:stroke weight="0pt" endcap="flat" joinstyle="miter" miterlimit="10" on="false" color="#000000" opacity="0"/>
                  <v:fill on="true" color="#000000"/>
                </v:shape>
                <v:shape id="Shape 173701" style="position:absolute;width:17833;height:91;left:38197;top:0;" coordsize="1783334,9144" path="m0,0l1783334,0l1783334,9144l0,9144l0,0">
                  <v:stroke weight="0pt" endcap="flat" joinstyle="miter" miterlimit="10" on="false" color="#000000" opacity="0"/>
                  <v:fill on="true" color="#000000"/>
                </v:shape>
              </v:group>
            </w:pict>
          </mc:Fallback>
        </mc:AlternateContent>
      </w:r>
    </w:p>
    <w:p w14:paraId="6BE5B568" w14:textId="77777777" w:rsidR="004E3706" w:rsidRDefault="008059D2">
      <w:pPr>
        <w:spacing w:after="0"/>
      </w:pPr>
      <w:r>
        <w:rPr>
          <w:rFonts w:ascii="Times New Roman" w:eastAsia="Times New Roman" w:hAnsi="Times New Roman" w:cs="Times New Roman"/>
        </w:rPr>
        <w:t xml:space="preserve"> </w:t>
      </w:r>
    </w:p>
    <w:p w14:paraId="666D3783" w14:textId="77777777" w:rsidR="004E3706" w:rsidRDefault="008059D2">
      <w:pPr>
        <w:spacing w:after="0"/>
      </w:pPr>
      <w:r>
        <w:rPr>
          <w:rFonts w:ascii="Times New Roman" w:eastAsia="Times New Roman" w:hAnsi="Times New Roman" w:cs="Times New Roman"/>
        </w:rPr>
        <w:t xml:space="preserve"> </w:t>
      </w:r>
    </w:p>
    <w:p w14:paraId="06F7899D" w14:textId="77777777" w:rsidR="004E3706" w:rsidRDefault="008059D2">
      <w:pPr>
        <w:tabs>
          <w:tab w:val="center" w:pos="4204"/>
        </w:tabs>
        <w:spacing w:after="8" w:line="248" w:lineRule="auto"/>
        <w:ind w:left="-15"/>
      </w:pPr>
      <w:r>
        <w:rPr>
          <w:rFonts w:ascii="Times New Roman" w:eastAsia="Times New Roman" w:hAnsi="Times New Roman" w:cs="Times New Roman"/>
          <w:b/>
          <w:u w:val="single" w:color="000000"/>
        </w:rPr>
        <w:t>ATTACHMENTS:</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i/>
        </w:rPr>
        <w:t>1) Proof of qualifications indicated at point 8</w:t>
      </w:r>
      <w:r>
        <w:rPr>
          <w:rFonts w:ascii="Times New Roman" w:eastAsia="Times New Roman" w:hAnsi="Times New Roman" w:cs="Times New Roman"/>
        </w:rPr>
        <w:t xml:space="preserve"> </w:t>
      </w:r>
    </w:p>
    <w:p w14:paraId="61670A86" w14:textId="77777777" w:rsidR="004E3706" w:rsidRDefault="008059D2">
      <w:pPr>
        <w:tabs>
          <w:tab w:val="center" w:pos="720"/>
          <w:tab w:val="center" w:pos="1440"/>
          <w:tab w:val="center" w:pos="4526"/>
        </w:tabs>
        <w:spacing w:after="8"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i/>
        </w:rPr>
        <w:t>2) Proof of working experience indicated at point 14</w:t>
      </w:r>
      <w:r>
        <w:rPr>
          <w:rFonts w:ascii="Times New Roman" w:eastAsia="Times New Roman" w:hAnsi="Times New Roman" w:cs="Times New Roman"/>
        </w:rPr>
        <w:t xml:space="preserve"> </w:t>
      </w:r>
    </w:p>
    <w:p w14:paraId="490BA340" w14:textId="77777777" w:rsidR="004E3706" w:rsidRDefault="008059D2">
      <w:pPr>
        <w:spacing w:after="0"/>
      </w:pPr>
      <w:r>
        <w:rPr>
          <w:rFonts w:ascii="Times New Roman" w:eastAsia="Times New Roman" w:hAnsi="Times New Roman" w:cs="Times New Roman"/>
        </w:rPr>
        <w:t xml:space="preserve"> </w:t>
      </w:r>
    </w:p>
    <w:p w14:paraId="5E82AFA8" w14:textId="77777777" w:rsidR="004E3706" w:rsidRDefault="008059D2">
      <w:pPr>
        <w:spacing w:after="0"/>
      </w:pPr>
      <w:r>
        <w:rPr>
          <w:rFonts w:ascii="Times New Roman" w:eastAsia="Times New Roman" w:hAnsi="Times New Roman" w:cs="Times New Roman"/>
        </w:rPr>
        <w:t xml:space="preserve"> </w:t>
      </w:r>
    </w:p>
    <w:p w14:paraId="56999EF7" w14:textId="77777777" w:rsidR="004E3706" w:rsidRDefault="008059D2">
      <w:pPr>
        <w:spacing w:after="0"/>
      </w:pPr>
      <w:r>
        <w:rPr>
          <w:rFonts w:ascii="Times New Roman" w:eastAsia="Times New Roman" w:hAnsi="Times New Roman" w:cs="Times New Roman"/>
        </w:rPr>
        <w:t xml:space="preserve"> </w:t>
      </w:r>
    </w:p>
    <w:p w14:paraId="5E7448E3" w14:textId="77777777" w:rsidR="004E3706" w:rsidRDefault="008059D2">
      <w:pPr>
        <w:spacing w:after="0"/>
      </w:pPr>
      <w:r>
        <w:rPr>
          <w:noProof/>
        </w:rPr>
        <mc:AlternateContent>
          <mc:Choice Requires="wpg">
            <w:drawing>
              <wp:anchor distT="0" distB="0" distL="114300" distR="114300" simplePos="0" relativeHeight="251662336" behindDoc="0" locked="0" layoutInCell="1" allowOverlap="1" wp14:anchorId="21A64D35" wp14:editId="03ECB1AA">
                <wp:simplePos x="0" y="0"/>
                <wp:positionH relativeFrom="page">
                  <wp:posOffset>1125017</wp:posOffset>
                </wp:positionH>
                <wp:positionV relativeFrom="page">
                  <wp:posOffset>524256</wp:posOffset>
                </wp:positionV>
                <wp:extent cx="5542153" cy="9144"/>
                <wp:effectExtent l="0" t="0" r="0" b="0"/>
                <wp:wrapTopAndBottom/>
                <wp:docPr id="138249" name="Group 138249"/>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173702" name="Shape 173702"/>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249" style="width:436.39pt;height:0.719971pt;position:absolute;mso-position-horizontal-relative:page;mso-position-horizontal:absolute;margin-left:88.584pt;mso-position-vertical-relative:page;margin-top:41.28pt;" coordsize="55421,91">
                <v:shape id="Shape 173703" style="position:absolute;width:55421;height:91;left:0;top:0;" coordsize="5542153,9144" path="m0,0l5542153,0l5542153,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w:t>
      </w:r>
    </w:p>
    <w:p w14:paraId="2E1D2088" w14:textId="77777777" w:rsidR="004E3706" w:rsidRDefault="008059D2">
      <w:pPr>
        <w:spacing w:after="0"/>
      </w:pPr>
      <w:r>
        <w:rPr>
          <w:rFonts w:ascii="Times New Roman" w:eastAsia="Times New Roman" w:hAnsi="Times New Roman" w:cs="Times New Roman"/>
        </w:rPr>
        <w:t xml:space="preserve"> </w:t>
      </w:r>
    </w:p>
    <w:p w14:paraId="2E75C2BF" w14:textId="77777777" w:rsidR="004E3706" w:rsidRDefault="008059D2">
      <w:pPr>
        <w:spacing w:after="0"/>
      </w:pPr>
      <w:r>
        <w:rPr>
          <w:rFonts w:ascii="Times New Roman" w:eastAsia="Times New Roman" w:hAnsi="Times New Roman" w:cs="Times New Roman"/>
          <w:sz w:val="24"/>
        </w:rPr>
        <w:t xml:space="preserve"> </w:t>
      </w:r>
    </w:p>
    <w:p w14:paraId="76BCDBD8" w14:textId="77777777" w:rsidR="004E3706" w:rsidRDefault="008059D2">
      <w:pPr>
        <w:spacing w:after="0"/>
      </w:pPr>
      <w:r>
        <w:rPr>
          <w:rFonts w:ascii="Times New Roman" w:eastAsia="Times New Roman" w:hAnsi="Times New Roman" w:cs="Times New Roman"/>
          <w:sz w:val="24"/>
        </w:rPr>
        <w:t xml:space="preserve"> </w:t>
      </w:r>
    </w:p>
    <w:p w14:paraId="464AF217" w14:textId="77777777" w:rsidR="004E3706" w:rsidRDefault="008059D2">
      <w:pPr>
        <w:spacing w:after="3994"/>
      </w:pPr>
      <w:r>
        <w:rPr>
          <w:rFonts w:ascii="Times New Roman" w:eastAsia="Times New Roman" w:hAnsi="Times New Roman" w:cs="Times New Roman"/>
          <w:sz w:val="24"/>
        </w:rPr>
        <w:t xml:space="preserve"> </w:t>
      </w:r>
    </w:p>
    <w:p w14:paraId="443649AD" w14:textId="77777777" w:rsidR="004E3706" w:rsidRDefault="008059D2">
      <w:pPr>
        <w:spacing w:after="40"/>
      </w:pPr>
      <w:r>
        <w:rPr>
          <w:rFonts w:ascii="Times New Roman" w:eastAsia="Times New Roman" w:hAnsi="Times New Roman" w:cs="Times New Roman"/>
          <w:strike/>
          <w:sz w:val="24"/>
        </w:rPr>
        <w:lastRenderedPageBreak/>
        <w:t xml:space="preserve">                                                </w:t>
      </w:r>
      <w:r>
        <w:rPr>
          <w:rFonts w:ascii="Times New Roman" w:eastAsia="Times New Roman" w:hAnsi="Times New Roman" w:cs="Times New Roman"/>
          <w:sz w:val="24"/>
        </w:rPr>
        <w:t xml:space="preserve"> </w:t>
      </w:r>
    </w:p>
    <w:p w14:paraId="71B54C35" w14:textId="77777777" w:rsidR="004E3706" w:rsidRDefault="008059D2">
      <w:pPr>
        <w:spacing w:after="73" w:line="281" w:lineRule="auto"/>
        <w:ind w:left="432" w:right="334" w:hanging="432"/>
        <w:jc w:val="both"/>
      </w:pPr>
      <w:r>
        <w:rPr>
          <w:rFonts w:ascii="Times New Roman" w:eastAsia="Times New Roman" w:hAnsi="Times New Roman" w:cs="Times New Roman"/>
          <w:color w:val="FFFFFF"/>
          <w:sz w:val="25"/>
          <w:vertAlign w:val="superscript"/>
        </w:rPr>
        <w:t>5</w:t>
      </w:r>
      <w:r>
        <w:rPr>
          <w:rFonts w:ascii="Times New Roman" w:eastAsia="Times New Roman" w:hAnsi="Times New Roman" w:cs="Times New Roman"/>
          <w:color w:val="FFFFFF"/>
          <w:sz w:val="20"/>
        </w:rPr>
        <w:t xml:space="preserve"> </w:t>
      </w:r>
      <w:r>
        <w:rPr>
          <w:rFonts w:ascii="Times New Roman" w:eastAsia="Times New Roman" w:hAnsi="Times New Roman" w:cs="Times New Roman"/>
          <w:b/>
          <w:sz w:val="28"/>
          <w:vertAlign w:val="superscript"/>
        </w:rPr>
        <w:t xml:space="preserve">3 </w:t>
      </w:r>
      <w:r>
        <w:rPr>
          <w:rFonts w:ascii="Times New Roman" w:eastAsia="Times New Roman" w:hAnsi="Times New Roman" w:cs="Times New Roman"/>
          <w:b/>
          <w:i/>
          <w:sz w:val="20"/>
        </w:rPr>
        <w:t xml:space="preserve">The proof of stated qualifications shall be in the form of the copies of the degrees and diploma obtained, while for the professional experience the proof shall be either acknowledgement letters from the previous employers or copies of the contract signed with them.  </w:t>
      </w:r>
    </w:p>
    <w:p w14:paraId="53398FB4" w14:textId="77777777" w:rsidR="004E3706" w:rsidRDefault="008059D2">
      <w:pPr>
        <w:spacing w:after="869"/>
      </w:pPr>
      <w:r>
        <w:rPr>
          <w:rFonts w:ascii="Times New Roman" w:eastAsia="Times New Roman" w:hAnsi="Times New Roman" w:cs="Times New Roman"/>
          <w:sz w:val="20"/>
        </w:rPr>
        <w:t xml:space="preserve"> </w:t>
      </w:r>
    </w:p>
    <w:p w14:paraId="624ACF5E" w14:textId="77777777" w:rsidR="004E3706" w:rsidRDefault="008059D2">
      <w:pPr>
        <w:spacing w:after="0"/>
      </w:pPr>
      <w:r>
        <w:rPr>
          <w:rFonts w:ascii="Times New Roman" w:eastAsia="Times New Roman" w:hAnsi="Times New Roman" w:cs="Times New Roman"/>
          <w:sz w:val="24"/>
        </w:rPr>
        <w:t xml:space="preserve"> </w:t>
      </w:r>
    </w:p>
    <w:p w14:paraId="6B024753" w14:textId="77777777" w:rsidR="004E3706" w:rsidRDefault="004E3706">
      <w:pPr>
        <w:sectPr w:rsidR="004E3706">
          <w:headerReference w:type="even" r:id="rId38"/>
          <w:headerReference w:type="default" r:id="rId39"/>
          <w:headerReference w:type="first" r:id="rId40"/>
          <w:pgSz w:w="11909" w:h="16834"/>
          <w:pgMar w:top="1440" w:right="1106" w:bottom="1440" w:left="1800" w:header="720" w:footer="720" w:gutter="0"/>
          <w:cols w:space="720"/>
        </w:sectPr>
      </w:pPr>
    </w:p>
    <w:tbl>
      <w:tblPr>
        <w:tblStyle w:val="TableGrid"/>
        <w:tblW w:w="14013" w:type="dxa"/>
        <w:tblInd w:w="-29" w:type="dxa"/>
        <w:tblCellMar>
          <w:bottom w:w="31" w:type="dxa"/>
        </w:tblCellMar>
        <w:tblLook w:val="04A0" w:firstRow="1" w:lastRow="0" w:firstColumn="1" w:lastColumn="0" w:noHBand="0" w:noVBand="1"/>
      </w:tblPr>
      <w:tblGrid>
        <w:gridCol w:w="4775"/>
        <w:gridCol w:w="850"/>
        <w:gridCol w:w="1166"/>
        <w:gridCol w:w="7222"/>
      </w:tblGrid>
      <w:tr w:rsidR="004E3706" w14:paraId="3207370E" w14:textId="77777777">
        <w:trPr>
          <w:trHeight w:val="252"/>
        </w:trPr>
        <w:tc>
          <w:tcPr>
            <w:tcW w:w="4775" w:type="dxa"/>
            <w:tcBorders>
              <w:top w:val="nil"/>
              <w:left w:val="nil"/>
              <w:bottom w:val="single" w:sz="6" w:space="0" w:color="000000"/>
              <w:right w:val="nil"/>
            </w:tcBorders>
          </w:tcPr>
          <w:p w14:paraId="517736DC" w14:textId="77777777" w:rsidR="004E3706" w:rsidRDefault="008059D2">
            <w:pPr>
              <w:ind w:left="29"/>
            </w:pPr>
            <w:r>
              <w:rPr>
                <w:rFonts w:ascii="Times New Roman" w:eastAsia="Times New Roman" w:hAnsi="Times New Roman" w:cs="Times New Roman"/>
                <w:sz w:val="20"/>
              </w:rPr>
              <w:lastRenderedPageBreak/>
              <w:t xml:space="preserve">Section 3.  Technical Proposal Submission Form  </w:t>
            </w:r>
          </w:p>
        </w:tc>
        <w:tc>
          <w:tcPr>
            <w:tcW w:w="850" w:type="dxa"/>
            <w:tcBorders>
              <w:top w:val="nil"/>
              <w:left w:val="nil"/>
              <w:bottom w:val="single" w:sz="6" w:space="0" w:color="000000"/>
              <w:right w:val="nil"/>
            </w:tcBorders>
          </w:tcPr>
          <w:p w14:paraId="65806B90" w14:textId="77777777" w:rsidR="004E3706" w:rsidRDefault="004E3706"/>
        </w:tc>
        <w:tc>
          <w:tcPr>
            <w:tcW w:w="1166" w:type="dxa"/>
            <w:tcBorders>
              <w:top w:val="nil"/>
              <w:left w:val="nil"/>
              <w:bottom w:val="single" w:sz="6" w:space="0" w:color="000000"/>
              <w:right w:val="nil"/>
            </w:tcBorders>
          </w:tcPr>
          <w:p w14:paraId="0AAB64C2" w14:textId="77777777" w:rsidR="004E3706" w:rsidRDefault="004E3706"/>
        </w:tc>
        <w:tc>
          <w:tcPr>
            <w:tcW w:w="7223" w:type="dxa"/>
            <w:tcBorders>
              <w:top w:val="nil"/>
              <w:left w:val="nil"/>
              <w:bottom w:val="single" w:sz="6" w:space="0" w:color="000000"/>
              <w:right w:val="nil"/>
            </w:tcBorders>
          </w:tcPr>
          <w:p w14:paraId="6C451A1A" w14:textId="77777777" w:rsidR="004E3706" w:rsidRDefault="008059D2">
            <w:pPr>
              <w:ind w:left="2040"/>
            </w:pPr>
            <w:r>
              <w:rPr>
                <w:rFonts w:ascii="Times New Roman" w:eastAsia="Times New Roman" w:hAnsi="Times New Roman" w:cs="Times New Roman"/>
                <w:sz w:val="20"/>
              </w:rPr>
              <w:t xml:space="preserve">37 </w:t>
            </w:r>
          </w:p>
        </w:tc>
      </w:tr>
      <w:tr w:rsidR="004E3706" w14:paraId="45965162" w14:textId="77777777">
        <w:trPr>
          <w:trHeight w:val="1476"/>
        </w:trPr>
        <w:tc>
          <w:tcPr>
            <w:tcW w:w="4775" w:type="dxa"/>
            <w:tcBorders>
              <w:top w:val="single" w:sz="6" w:space="0" w:color="000000"/>
              <w:left w:val="nil"/>
              <w:bottom w:val="single" w:sz="8" w:space="0" w:color="000000"/>
              <w:right w:val="nil"/>
            </w:tcBorders>
          </w:tcPr>
          <w:p w14:paraId="59D7E53B" w14:textId="77777777" w:rsidR="004E3706" w:rsidRDefault="004E3706"/>
        </w:tc>
        <w:tc>
          <w:tcPr>
            <w:tcW w:w="850" w:type="dxa"/>
            <w:tcBorders>
              <w:top w:val="single" w:sz="6" w:space="0" w:color="000000"/>
              <w:left w:val="nil"/>
              <w:bottom w:val="single" w:sz="8" w:space="0" w:color="000000"/>
              <w:right w:val="nil"/>
            </w:tcBorders>
            <w:vAlign w:val="center"/>
          </w:tcPr>
          <w:p w14:paraId="4A81FDC5" w14:textId="77777777" w:rsidR="004E3706" w:rsidRDefault="008059D2">
            <w:pPr>
              <w:jc w:val="both"/>
            </w:pPr>
            <w:r>
              <w:rPr>
                <w:rFonts w:ascii="Times New Roman" w:eastAsia="Times New Roman" w:hAnsi="Times New Roman" w:cs="Times New Roman"/>
                <w:b/>
                <w:sz w:val="28"/>
              </w:rPr>
              <w:t>F</w:t>
            </w:r>
            <w:r>
              <w:rPr>
                <w:rFonts w:ascii="Times New Roman" w:eastAsia="Times New Roman" w:hAnsi="Times New Roman" w:cs="Times New Roman"/>
                <w:b/>
              </w:rPr>
              <w:t>ORM</w:t>
            </w:r>
            <w:r>
              <w:rPr>
                <w:rFonts w:ascii="Times New Roman" w:eastAsia="Times New Roman" w:hAnsi="Times New Roman" w:cs="Times New Roman"/>
                <w:b/>
                <w:sz w:val="28"/>
              </w:rPr>
              <w:t xml:space="preserve">  </w:t>
            </w:r>
          </w:p>
        </w:tc>
        <w:tc>
          <w:tcPr>
            <w:tcW w:w="1166" w:type="dxa"/>
            <w:tcBorders>
              <w:top w:val="single" w:sz="6" w:space="0" w:color="000000"/>
              <w:left w:val="nil"/>
              <w:bottom w:val="single" w:sz="8" w:space="0" w:color="000000"/>
              <w:right w:val="nil"/>
            </w:tcBorders>
            <w:vAlign w:val="center"/>
          </w:tcPr>
          <w:p w14:paraId="77F159A3" w14:textId="77777777" w:rsidR="004E3706" w:rsidRDefault="008059D2">
            <w:pPr>
              <w:jc w:val="both"/>
            </w:pPr>
            <w:r>
              <w:rPr>
                <w:rFonts w:ascii="Times New Roman" w:eastAsia="Times New Roman" w:hAnsi="Times New Roman" w:cs="Times New Roman"/>
                <w:b/>
                <w:sz w:val="28"/>
              </w:rPr>
              <w:t xml:space="preserve">TECH-6  </w:t>
            </w:r>
          </w:p>
        </w:tc>
        <w:tc>
          <w:tcPr>
            <w:tcW w:w="7223" w:type="dxa"/>
            <w:tcBorders>
              <w:top w:val="single" w:sz="6" w:space="0" w:color="000000"/>
              <w:left w:val="nil"/>
              <w:bottom w:val="single" w:sz="8" w:space="0" w:color="000000"/>
              <w:right w:val="nil"/>
            </w:tcBorders>
            <w:vAlign w:val="bottom"/>
          </w:tcPr>
          <w:p w14:paraId="0108B1B6" w14:textId="77777777" w:rsidR="004E3706" w:rsidRDefault="008059D2">
            <w:r>
              <w:rPr>
                <w:rFonts w:ascii="Times New Roman" w:eastAsia="Times New Roman" w:hAnsi="Times New Roman" w:cs="Times New Roman"/>
                <w:b/>
                <w:sz w:val="28"/>
              </w:rPr>
              <w:t>S</w:t>
            </w:r>
            <w:r>
              <w:rPr>
                <w:rFonts w:ascii="Times New Roman" w:eastAsia="Times New Roman" w:hAnsi="Times New Roman" w:cs="Times New Roman"/>
                <w:b/>
              </w:rPr>
              <w:t xml:space="preserve">TAFFING </w:t>
            </w:r>
            <w:r>
              <w:rPr>
                <w:rFonts w:ascii="Times New Roman" w:eastAsia="Times New Roman" w:hAnsi="Times New Roman" w:cs="Times New Roman"/>
                <w:b/>
                <w:sz w:val="28"/>
              </w:rPr>
              <w:t>S</w:t>
            </w:r>
            <w:r>
              <w:rPr>
                <w:rFonts w:ascii="Times New Roman" w:eastAsia="Times New Roman" w:hAnsi="Times New Roman" w:cs="Times New Roman"/>
                <w:b/>
              </w:rPr>
              <w:t>CHEDULE</w:t>
            </w:r>
            <w:r>
              <w:rPr>
                <w:rFonts w:ascii="Times New Roman" w:eastAsia="Times New Roman" w:hAnsi="Times New Roman" w:cs="Times New Roman"/>
                <w:sz w:val="28"/>
              </w:rPr>
              <w:t xml:space="preserve"> </w:t>
            </w:r>
          </w:p>
        </w:tc>
      </w:tr>
    </w:tbl>
    <w:p w14:paraId="32BCF445" w14:textId="77777777" w:rsidR="004E3706" w:rsidRDefault="008059D2">
      <w:pPr>
        <w:spacing w:after="0"/>
        <w:ind w:right="753"/>
      </w:pPr>
      <w:r>
        <w:rPr>
          <w:rFonts w:ascii="Times New Roman" w:eastAsia="Times New Roman" w:hAnsi="Times New Roman" w:cs="Times New Roman"/>
          <w:sz w:val="24"/>
        </w:rPr>
        <w:t xml:space="preserve"> </w:t>
      </w:r>
    </w:p>
    <w:p w14:paraId="15F3CDF1" w14:textId="77777777" w:rsidR="004E3706" w:rsidRDefault="008059D2">
      <w:pPr>
        <w:spacing w:after="244"/>
        <w:ind w:left="163"/>
      </w:pPr>
      <w:r>
        <w:rPr>
          <w:noProof/>
        </w:rPr>
        <w:drawing>
          <wp:inline distT="0" distB="0" distL="0" distR="0" wp14:anchorId="2A687E35" wp14:editId="05BE7A9E">
            <wp:extent cx="8317993" cy="3526536"/>
            <wp:effectExtent l="0" t="0" r="0" b="0"/>
            <wp:docPr id="165664" name="Picture 165664"/>
            <wp:cNvGraphicFramePr/>
            <a:graphic xmlns:a="http://schemas.openxmlformats.org/drawingml/2006/main">
              <a:graphicData uri="http://schemas.openxmlformats.org/drawingml/2006/picture">
                <pic:pic xmlns:pic="http://schemas.openxmlformats.org/drawingml/2006/picture">
                  <pic:nvPicPr>
                    <pic:cNvPr id="165664" name="Picture 165664"/>
                    <pic:cNvPicPr/>
                  </pic:nvPicPr>
                  <pic:blipFill>
                    <a:blip r:embed="rId41"/>
                    <a:stretch>
                      <a:fillRect/>
                    </a:stretch>
                  </pic:blipFill>
                  <pic:spPr>
                    <a:xfrm>
                      <a:off x="0" y="0"/>
                      <a:ext cx="8317993" cy="3526536"/>
                    </a:xfrm>
                    <a:prstGeom prst="rect">
                      <a:avLst/>
                    </a:prstGeom>
                  </pic:spPr>
                </pic:pic>
              </a:graphicData>
            </a:graphic>
          </wp:inline>
        </w:drawing>
      </w:r>
    </w:p>
    <w:p w14:paraId="453045FB" w14:textId="77777777" w:rsidR="004E3706" w:rsidRDefault="008059D2">
      <w:pPr>
        <w:spacing w:after="9"/>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67F98732" w14:textId="77777777" w:rsidR="004E3706" w:rsidRDefault="008059D2">
      <w:pPr>
        <w:numPr>
          <w:ilvl w:val="0"/>
          <w:numId w:val="19"/>
        </w:numPr>
        <w:spacing w:after="144" w:line="265" w:lineRule="auto"/>
        <w:ind w:hanging="142"/>
      </w:pPr>
      <w:r>
        <w:rPr>
          <w:rFonts w:ascii="Times New Roman" w:eastAsia="Times New Roman" w:hAnsi="Times New Roman" w:cs="Times New Roman"/>
          <w:sz w:val="20"/>
        </w:rPr>
        <w:t xml:space="preserve">Position held in the Contract must be indicated as well. </w:t>
      </w:r>
    </w:p>
    <w:p w14:paraId="6AC48146" w14:textId="77777777" w:rsidR="004E3706" w:rsidRDefault="008059D2">
      <w:pPr>
        <w:numPr>
          <w:ilvl w:val="0"/>
          <w:numId w:val="19"/>
        </w:numPr>
        <w:spacing w:after="133" w:line="265" w:lineRule="auto"/>
        <w:ind w:hanging="142"/>
      </w:pPr>
      <w:r>
        <w:rPr>
          <w:rFonts w:ascii="Times New Roman" w:eastAsia="Times New Roman" w:hAnsi="Times New Roman" w:cs="Times New Roman"/>
          <w:sz w:val="20"/>
        </w:rPr>
        <w:t xml:space="preserve">Months/ weeks are counted from the start of the assignment. For each staff indicate separately staff input for home and field work. </w:t>
      </w:r>
    </w:p>
    <w:p w14:paraId="0FA03ACA" w14:textId="77777777" w:rsidR="004E3706" w:rsidRDefault="008059D2">
      <w:pPr>
        <w:numPr>
          <w:ilvl w:val="0"/>
          <w:numId w:val="19"/>
        </w:numPr>
        <w:spacing w:after="178" w:line="265" w:lineRule="auto"/>
        <w:ind w:hanging="142"/>
      </w:pPr>
      <w:r>
        <w:rPr>
          <w:rFonts w:ascii="Times New Roman" w:eastAsia="Times New Roman" w:hAnsi="Times New Roman" w:cs="Times New Roman"/>
          <w:sz w:val="20"/>
        </w:rPr>
        <w:t xml:space="preserve">Select months or weeks as needed.  </w:t>
      </w:r>
    </w:p>
    <w:p w14:paraId="10FC217D" w14:textId="77777777" w:rsidR="004E3706" w:rsidRDefault="008059D2">
      <w:pPr>
        <w:numPr>
          <w:ilvl w:val="0"/>
          <w:numId w:val="19"/>
        </w:numPr>
        <w:spacing w:after="17" w:line="265" w:lineRule="auto"/>
        <w:ind w:hanging="142"/>
      </w:pPr>
      <w:r>
        <w:rPr>
          <w:rFonts w:ascii="Times New Roman" w:eastAsia="Times New Roman" w:hAnsi="Times New Roman" w:cs="Times New Roman"/>
          <w:sz w:val="20"/>
        </w:rPr>
        <w:t xml:space="preserve">Field work means work carried out at a place other than the Contractor’s home office. </w:t>
      </w:r>
    </w:p>
    <w:p w14:paraId="339D848A" w14:textId="77777777" w:rsidR="004E3706" w:rsidRDefault="008059D2">
      <w:pPr>
        <w:spacing w:after="726"/>
      </w:pPr>
      <w:r>
        <w:rPr>
          <w:rFonts w:ascii="Times New Roman" w:eastAsia="Times New Roman" w:hAnsi="Times New Roman" w:cs="Times New Roman"/>
          <w:sz w:val="20"/>
        </w:rPr>
        <w:lastRenderedPageBreak/>
        <w:t xml:space="preserve"> </w:t>
      </w:r>
    </w:p>
    <w:p w14:paraId="3CF26A97" w14:textId="77777777" w:rsidR="004E3706" w:rsidRDefault="008059D2">
      <w:pPr>
        <w:spacing w:after="0"/>
      </w:pPr>
      <w:r>
        <w:rPr>
          <w:rFonts w:ascii="Times New Roman" w:eastAsia="Times New Roman" w:hAnsi="Times New Roman" w:cs="Times New Roman"/>
          <w:sz w:val="24"/>
        </w:rPr>
        <w:t xml:space="preserve"> </w:t>
      </w:r>
    </w:p>
    <w:tbl>
      <w:tblPr>
        <w:tblStyle w:val="TableGrid"/>
        <w:tblW w:w="14013" w:type="dxa"/>
        <w:tblInd w:w="-29" w:type="dxa"/>
        <w:tblCellMar>
          <w:bottom w:w="31" w:type="dxa"/>
        </w:tblCellMar>
        <w:tblLook w:val="04A0" w:firstRow="1" w:lastRow="0" w:firstColumn="1" w:lastColumn="0" w:noHBand="0" w:noVBand="1"/>
      </w:tblPr>
      <w:tblGrid>
        <w:gridCol w:w="5000"/>
        <w:gridCol w:w="850"/>
        <w:gridCol w:w="8163"/>
      </w:tblGrid>
      <w:tr w:rsidR="004E3706" w14:paraId="44098660" w14:textId="77777777">
        <w:trPr>
          <w:trHeight w:val="252"/>
        </w:trPr>
        <w:tc>
          <w:tcPr>
            <w:tcW w:w="5000" w:type="dxa"/>
            <w:tcBorders>
              <w:top w:val="nil"/>
              <w:left w:val="nil"/>
              <w:bottom w:val="single" w:sz="6" w:space="0" w:color="000000"/>
              <w:right w:val="nil"/>
            </w:tcBorders>
          </w:tcPr>
          <w:p w14:paraId="3AEFEF22" w14:textId="77777777" w:rsidR="004E3706" w:rsidRDefault="008059D2">
            <w:pPr>
              <w:ind w:left="29"/>
            </w:pPr>
            <w:r>
              <w:rPr>
                <w:rFonts w:ascii="Times New Roman" w:eastAsia="Times New Roman" w:hAnsi="Times New Roman" w:cs="Times New Roman"/>
                <w:sz w:val="20"/>
              </w:rPr>
              <w:t xml:space="preserve">Section 3.  Technical Proposal Submission Form  </w:t>
            </w:r>
          </w:p>
        </w:tc>
        <w:tc>
          <w:tcPr>
            <w:tcW w:w="850" w:type="dxa"/>
            <w:tcBorders>
              <w:top w:val="nil"/>
              <w:left w:val="nil"/>
              <w:bottom w:val="single" w:sz="6" w:space="0" w:color="000000"/>
              <w:right w:val="nil"/>
            </w:tcBorders>
          </w:tcPr>
          <w:p w14:paraId="21B5C1BF" w14:textId="77777777" w:rsidR="004E3706" w:rsidRDefault="004E3706"/>
        </w:tc>
        <w:tc>
          <w:tcPr>
            <w:tcW w:w="8163" w:type="dxa"/>
            <w:tcBorders>
              <w:top w:val="nil"/>
              <w:left w:val="nil"/>
              <w:bottom w:val="single" w:sz="6" w:space="0" w:color="000000"/>
              <w:right w:val="nil"/>
            </w:tcBorders>
          </w:tcPr>
          <w:p w14:paraId="54D6806C" w14:textId="77777777" w:rsidR="004E3706" w:rsidRDefault="008059D2">
            <w:pPr>
              <w:ind w:left="2981"/>
            </w:pPr>
            <w:r>
              <w:rPr>
                <w:rFonts w:ascii="Times New Roman" w:eastAsia="Times New Roman" w:hAnsi="Times New Roman" w:cs="Times New Roman"/>
                <w:sz w:val="20"/>
              </w:rPr>
              <w:t xml:space="preserve">38 </w:t>
            </w:r>
          </w:p>
        </w:tc>
      </w:tr>
      <w:tr w:rsidR="004E3706" w14:paraId="2A6266F7" w14:textId="77777777">
        <w:trPr>
          <w:trHeight w:val="2028"/>
        </w:trPr>
        <w:tc>
          <w:tcPr>
            <w:tcW w:w="5000" w:type="dxa"/>
            <w:tcBorders>
              <w:top w:val="single" w:sz="6" w:space="0" w:color="000000"/>
              <w:left w:val="nil"/>
              <w:bottom w:val="single" w:sz="8" w:space="0" w:color="000000"/>
              <w:right w:val="nil"/>
            </w:tcBorders>
          </w:tcPr>
          <w:p w14:paraId="3C74F43B" w14:textId="77777777" w:rsidR="004E3706" w:rsidRDefault="008059D2">
            <w:pPr>
              <w:ind w:left="29"/>
            </w:pPr>
            <w:r>
              <w:rPr>
                <w:rFonts w:ascii="Times New Roman" w:eastAsia="Times New Roman" w:hAnsi="Times New Roman" w:cs="Times New Roman"/>
                <w:sz w:val="24"/>
              </w:rPr>
              <w:t xml:space="preserve"> </w:t>
            </w:r>
          </w:p>
          <w:p w14:paraId="6DCA4FBA" w14:textId="77777777" w:rsidR="004E3706" w:rsidRDefault="008059D2">
            <w:pPr>
              <w:ind w:left="29"/>
            </w:pPr>
            <w:r>
              <w:rPr>
                <w:rFonts w:ascii="Times New Roman" w:eastAsia="Times New Roman" w:hAnsi="Times New Roman" w:cs="Times New Roman"/>
                <w:sz w:val="24"/>
              </w:rPr>
              <w:t xml:space="preserve"> </w:t>
            </w:r>
          </w:p>
        </w:tc>
        <w:tc>
          <w:tcPr>
            <w:tcW w:w="850" w:type="dxa"/>
            <w:tcBorders>
              <w:top w:val="single" w:sz="6" w:space="0" w:color="000000"/>
              <w:left w:val="nil"/>
              <w:bottom w:val="single" w:sz="8" w:space="0" w:color="000000"/>
              <w:right w:val="nil"/>
            </w:tcBorders>
            <w:vAlign w:val="bottom"/>
          </w:tcPr>
          <w:p w14:paraId="056179AD" w14:textId="77777777" w:rsidR="004E3706" w:rsidRDefault="008059D2">
            <w:pPr>
              <w:jc w:val="both"/>
            </w:pPr>
            <w:r>
              <w:rPr>
                <w:rFonts w:ascii="Times New Roman" w:eastAsia="Times New Roman" w:hAnsi="Times New Roman" w:cs="Times New Roman"/>
                <w:b/>
                <w:sz w:val="28"/>
              </w:rPr>
              <w:t>F</w:t>
            </w:r>
            <w:r>
              <w:rPr>
                <w:rFonts w:ascii="Times New Roman" w:eastAsia="Times New Roman" w:hAnsi="Times New Roman" w:cs="Times New Roman"/>
                <w:b/>
              </w:rPr>
              <w:t>ORM</w:t>
            </w:r>
            <w:r>
              <w:rPr>
                <w:rFonts w:ascii="Times New Roman" w:eastAsia="Times New Roman" w:hAnsi="Times New Roman" w:cs="Times New Roman"/>
                <w:b/>
                <w:sz w:val="28"/>
              </w:rPr>
              <w:t xml:space="preserve">  </w:t>
            </w:r>
          </w:p>
        </w:tc>
        <w:tc>
          <w:tcPr>
            <w:tcW w:w="8163" w:type="dxa"/>
            <w:tcBorders>
              <w:top w:val="single" w:sz="6" w:space="0" w:color="000000"/>
              <w:left w:val="nil"/>
              <w:bottom w:val="single" w:sz="8" w:space="0" w:color="000000"/>
              <w:right w:val="nil"/>
            </w:tcBorders>
            <w:vAlign w:val="bottom"/>
          </w:tcPr>
          <w:p w14:paraId="078592EE" w14:textId="77777777" w:rsidR="004E3706" w:rsidRDefault="008059D2">
            <w:r>
              <w:rPr>
                <w:rFonts w:ascii="Times New Roman" w:eastAsia="Times New Roman" w:hAnsi="Times New Roman" w:cs="Times New Roman"/>
                <w:b/>
                <w:sz w:val="28"/>
              </w:rPr>
              <w:t>TECH-7</w:t>
            </w:r>
            <w:r>
              <w:rPr>
                <w:rFonts w:ascii="Times New Roman" w:eastAsia="Times New Roman" w:hAnsi="Times New Roman" w:cs="Times New Roman"/>
                <w:b/>
              </w:rPr>
              <w:t xml:space="preserve"> </w:t>
            </w:r>
            <w:r>
              <w:rPr>
                <w:rFonts w:ascii="Times New Roman" w:eastAsia="Times New Roman" w:hAnsi="Times New Roman" w:cs="Times New Roman"/>
                <w:b/>
                <w:sz w:val="28"/>
              </w:rPr>
              <w:t>W</w:t>
            </w:r>
            <w:r>
              <w:rPr>
                <w:rFonts w:ascii="Times New Roman" w:eastAsia="Times New Roman" w:hAnsi="Times New Roman" w:cs="Times New Roman"/>
                <w:b/>
              </w:rPr>
              <w:t xml:space="preserve">ORK </w:t>
            </w:r>
            <w:r>
              <w:rPr>
                <w:rFonts w:ascii="Times New Roman" w:eastAsia="Times New Roman" w:hAnsi="Times New Roman" w:cs="Times New Roman"/>
                <w:b/>
                <w:sz w:val="28"/>
              </w:rPr>
              <w:t>S</w:t>
            </w:r>
            <w:r>
              <w:rPr>
                <w:rFonts w:ascii="Times New Roman" w:eastAsia="Times New Roman" w:hAnsi="Times New Roman" w:cs="Times New Roman"/>
                <w:b/>
              </w:rPr>
              <w:t>CHEDULE</w:t>
            </w:r>
            <w:r>
              <w:rPr>
                <w:rFonts w:ascii="Times New Roman" w:eastAsia="Times New Roman" w:hAnsi="Times New Roman" w:cs="Times New Roman"/>
                <w:sz w:val="28"/>
              </w:rPr>
              <w:t xml:space="preserve"> </w:t>
            </w:r>
          </w:p>
        </w:tc>
      </w:tr>
    </w:tbl>
    <w:p w14:paraId="1C14D58B" w14:textId="77777777" w:rsidR="004E3706" w:rsidRDefault="008059D2">
      <w:pPr>
        <w:spacing w:after="0"/>
      </w:pPr>
      <w:r>
        <w:rPr>
          <w:rFonts w:ascii="Times New Roman" w:eastAsia="Times New Roman" w:hAnsi="Times New Roman" w:cs="Times New Roman"/>
          <w:sz w:val="24"/>
        </w:rPr>
        <w:t xml:space="preserve"> </w:t>
      </w:r>
    </w:p>
    <w:p w14:paraId="6650F7BB" w14:textId="77777777" w:rsidR="004E3706" w:rsidRDefault="008059D2">
      <w:pPr>
        <w:spacing w:after="0"/>
      </w:pPr>
      <w:r>
        <w:rPr>
          <w:rFonts w:ascii="Times New Roman" w:eastAsia="Times New Roman" w:hAnsi="Times New Roman" w:cs="Times New Roman"/>
          <w:sz w:val="24"/>
        </w:rPr>
        <w:t xml:space="preserve"> </w:t>
      </w:r>
    </w:p>
    <w:tbl>
      <w:tblPr>
        <w:tblStyle w:val="TableGrid"/>
        <w:tblW w:w="12981" w:type="dxa"/>
        <w:tblInd w:w="43" w:type="dxa"/>
        <w:tblCellMar>
          <w:top w:w="10" w:type="dxa"/>
        </w:tblCellMar>
        <w:tblLook w:val="04A0" w:firstRow="1" w:lastRow="0" w:firstColumn="1" w:lastColumn="0" w:noHBand="0" w:noVBand="1"/>
      </w:tblPr>
      <w:tblGrid>
        <w:gridCol w:w="453"/>
        <w:gridCol w:w="3680"/>
        <w:gridCol w:w="678"/>
        <w:gridCol w:w="681"/>
        <w:gridCol w:w="678"/>
        <w:gridCol w:w="678"/>
        <w:gridCol w:w="681"/>
        <w:gridCol w:w="679"/>
        <w:gridCol w:w="699"/>
        <w:gridCol w:w="681"/>
        <w:gridCol w:w="678"/>
        <w:gridCol w:w="678"/>
        <w:gridCol w:w="681"/>
        <w:gridCol w:w="678"/>
        <w:gridCol w:w="678"/>
      </w:tblGrid>
      <w:tr w:rsidR="004E3706" w14:paraId="2760BD73" w14:textId="77777777">
        <w:trPr>
          <w:trHeight w:val="389"/>
        </w:trPr>
        <w:tc>
          <w:tcPr>
            <w:tcW w:w="454" w:type="dxa"/>
            <w:vMerge w:val="restart"/>
            <w:tcBorders>
              <w:top w:val="double" w:sz="4" w:space="0" w:color="000000"/>
              <w:left w:val="double" w:sz="4" w:space="0" w:color="000000"/>
              <w:bottom w:val="single" w:sz="12" w:space="0" w:color="000000"/>
              <w:right w:val="single" w:sz="6" w:space="0" w:color="000000"/>
            </w:tcBorders>
            <w:vAlign w:val="center"/>
          </w:tcPr>
          <w:p w14:paraId="4B3CB0A7" w14:textId="77777777" w:rsidR="004E3706" w:rsidRDefault="008059D2">
            <w:pPr>
              <w:ind w:left="113"/>
            </w:pPr>
            <w:r>
              <w:rPr>
                <w:rFonts w:ascii="Times New Roman" w:eastAsia="Times New Roman" w:hAnsi="Times New Roman" w:cs="Times New Roman"/>
                <w:b/>
                <w:sz w:val="20"/>
              </w:rPr>
              <w:t xml:space="preserve">N° </w:t>
            </w:r>
          </w:p>
        </w:tc>
        <w:tc>
          <w:tcPr>
            <w:tcW w:w="3687" w:type="dxa"/>
            <w:vMerge w:val="restart"/>
            <w:tcBorders>
              <w:top w:val="double" w:sz="4" w:space="0" w:color="000000"/>
              <w:left w:val="single" w:sz="6" w:space="0" w:color="000000"/>
              <w:bottom w:val="single" w:sz="12" w:space="0" w:color="000000"/>
              <w:right w:val="single" w:sz="6" w:space="0" w:color="000000"/>
            </w:tcBorders>
            <w:vAlign w:val="center"/>
          </w:tcPr>
          <w:p w14:paraId="7251C9D6" w14:textId="77777777" w:rsidR="004E3706" w:rsidRDefault="008059D2">
            <w:pPr>
              <w:ind w:right="3"/>
              <w:jc w:val="center"/>
            </w:pPr>
            <w:r>
              <w:rPr>
                <w:rFonts w:ascii="Times New Roman" w:eastAsia="Times New Roman" w:hAnsi="Times New Roman" w:cs="Times New Roman"/>
                <w:b/>
                <w:sz w:val="20"/>
              </w:rPr>
              <w:t>Activity</w:t>
            </w:r>
            <w:r>
              <w:rPr>
                <w:rFonts w:ascii="Times New Roman" w:eastAsia="Times New Roman" w:hAnsi="Times New Roman" w:cs="Times New Roman"/>
                <w:b/>
                <w:sz w:val="20"/>
                <w:vertAlign w:val="superscript"/>
              </w:rPr>
              <w:footnoteReference w:id="3"/>
            </w:r>
            <w:r>
              <w:rPr>
                <w:rFonts w:ascii="Times New Roman" w:eastAsia="Times New Roman" w:hAnsi="Times New Roman" w:cs="Times New Roman"/>
                <w:b/>
                <w:sz w:val="20"/>
              </w:rPr>
              <w:t xml:space="preserve"> </w:t>
            </w:r>
          </w:p>
        </w:tc>
        <w:tc>
          <w:tcPr>
            <w:tcW w:w="679" w:type="dxa"/>
            <w:tcBorders>
              <w:top w:val="double" w:sz="4" w:space="0" w:color="000000"/>
              <w:left w:val="single" w:sz="6" w:space="0" w:color="000000"/>
              <w:bottom w:val="single" w:sz="6" w:space="0" w:color="000000"/>
              <w:right w:val="nil"/>
            </w:tcBorders>
          </w:tcPr>
          <w:p w14:paraId="46B90869" w14:textId="77777777" w:rsidR="004E3706" w:rsidRDefault="004E3706"/>
        </w:tc>
        <w:tc>
          <w:tcPr>
            <w:tcW w:w="682" w:type="dxa"/>
            <w:tcBorders>
              <w:top w:val="double" w:sz="4" w:space="0" w:color="000000"/>
              <w:left w:val="nil"/>
              <w:bottom w:val="single" w:sz="6" w:space="0" w:color="000000"/>
              <w:right w:val="nil"/>
            </w:tcBorders>
          </w:tcPr>
          <w:p w14:paraId="43846CC0" w14:textId="77777777" w:rsidR="004E3706" w:rsidRDefault="004E3706"/>
        </w:tc>
        <w:tc>
          <w:tcPr>
            <w:tcW w:w="679" w:type="dxa"/>
            <w:tcBorders>
              <w:top w:val="double" w:sz="4" w:space="0" w:color="000000"/>
              <w:left w:val="nil"/>
              <w:bottom w:val="single" w:sz="6" w:space="0" w:color="000000"/>
              <w:right w:val="nil"/>
            </w:tcBorders>
          </w:tcPr>
          <w:p w14:paraId="4A4CDBF7" w14:textId="77777777" w:rsidR="004E3706" w:rsidRDefault="004E3706"/>
        </w:tc>
        <w:tc>
          <w:tcPr>
            <w:tcW w:w="679" w:type="dxa"/>
            <w:tcBorders>
              <w:top w:val="double" w:sz="4" w:space="0" w:color="000000"/>
              <w:left w:val="nil"/>
              <w:bottom w:val="single" w:sz="6" w:space="0" w:color="000000"/>
              <w:right w:val="nil"/>
            </w:tcBorders>
          </w:tcPr>
          <w:p w14:paraId="019F60E3" w14:textId="77777777" w:rsidR="004E3706" w:rsidRDefault="004E3706"/>
        </w:tc>
        <w:tc>
          <w:tcPr>
            <w:tcW w:w="682" w:type="dxa"/>
            <w:tcBorders>
              <w:top w:val="double" w:sz="4" w:space="0" w:color="000000"/>
              <w:left w:val="nil"/>
              <w:bottom w:val="single" w:sz="6" w:space="0" w:color="000000"/>
              <w:right w:val="nil"/>
            </w:tcBorders>
          </w:tcPr>
          <w:p w14:paraId="5A5482E2" w14:textId="77777777" w:rsidR="004E3706" w:rsidRDefault="004E3706"/>
        </w:tc>
        <w:tc>
          <w:tcPr>
            <w:tcW w:w="680" w:type="dxa"/>
            <w:tcBorders>
              <w:top w:val="double" w:sz="4" w:space="0" w:color="000000"/>
              <w:left w:val="nil"/>
              <w:bottom w:val="single" w:sz="6" w:space="0" w:color="000000"/>
              <w:right w:val="nil"/>
            </w:tcBorders>
          </w:tcPr>
          <w:p w14:paraId="772E0E90" w14:textId="77777777" w:rsidR="004E3706" w:rsidRDefault="004E3706"/>
        </w:tc>
        <w:tc>
          <w:tcPr>
            <w:tcW w:w="679" w:type="dxa"/>
            <w:tcBorders>
              <w:top w:val="double" w:sz="4" w:space="0" w:color="000000"/>
              <w:left w:val="nil"/>
              <w:bottom w:val="single" w:sz="6" w:space="0" w:color="000000"/>
              <w:right w:val="nil"/>
            </w:tcBorders>
          </w:tcPr>
          <w:p w14:paraId="3CF19649" w14:textId="77777777" w:rsidR="004E3706" w:rsidRDefault="008059D2">
            <w:pPr>
              <w:ind w:left="-22" w:right="-19"/>
              <w:jc w:val="both"/>
            </w:pPr>
            <w:r>
              <w:rPr>
                <w:rFonts w:ascii="Times New Roman" w:eastAsia="Times New Roman" w:hAnsi="Times New Roman" w:cs="Times New Roman"/>
                <w:b/>
                <w:sz w:val="20"/>
              </w:rPr>
              <w:t>Months</w:t>
            </w:r>
            <w:r>
              <w:rPr>
                <w:rFonts w:ascii="Times New Roman" w:eastAsia="Times New Roman" w:hAnsi="Times New Roman" w:cs="Times New Roman"/>
                <w:b/>
                <w:sz w:val="20"/>
                <w:vertAlign w:val="superscript"/>
              </w:rPr>
              <w:footnoteReference w:id="4"/>
            </w:r>
          </w:p>
        </w:tc>
        <w:tc>
          <w:tcPr>
            <w:tcW w:w="682" w:type="dxa"/>
            <w:tcBorders>
              <w:top w:val="double" w:sz="4" w:space="0" w:color="000000"/>
              <w:left w:val="nil"/>
              <w:bottom w:val="single" w:sz="6" w:space="0" w:color="000000"/>
              <w:right w:val="nil"/>
            </w:tcBorders>
          </w:tcPr>
          <w:p w14:paraId="1B1F3E9F" w14:textId="77777777" w:rsidR="004E3706" w:rsidRDefault="008059D2">
            <w:pPr>
              <w:ind w:left="19"/>
            </w:pPr>
            <w:r>
              <w:rPr>
                <w:rFonts w:ascii="Times New Roman" w:eastAsia="Times New Roman" w:hAnsi="Times New Roman" w:cs="Times New Roman"/>
                <w:b/>
                <w:sz w:val="20"/>
              </w:rPr>
              <w:t xml:space="preserve"> </w:t>
            </w:r>
          </w:p>
        </w:tc>
        <w:tc>
          <w:tcPr>
            <w:tcW w:w="679" w:type="dxa"/>
            <w:tcBorders>
              <w:top w:val="double" w:sz="4" w:space="0" w:color="000000"/>
              <w:left w:val="nil"/>
              <w:bottom w:val="single" w:sz="6" w:space="0" w:color="000000"/>
              <w:right w:val="nil"/>
            </w:tcBorders>
          </w:tcPr>
          <w:p w14:paraId="18B213E9" w14:textId="77777777" w:rsidR="004E3706" w:rsidRDefault="004E3706"/>
        </w:tc>
        <w:tc>
          <w:tcPr>
            <w:tcW w:w="679" w:type="dxa"/>
            <w:tcBorders>
              <w:top w:val="double" w:sz="4" w:space="0" w:color="000000"/>
              <w:left w:val="nil"/>
              <w:bottom w:val="single" w:sz="6" w:space="0" w:color="000000"/>
              <w:right w:val="nil"/>
            </w:tcBorders>
          </w:tcPr>
          <w:p w14:paraId="02B28353" w14:textId="77777777" w:rsidR="004E3706" w:rsidRDefault="004E3706"/>
        </w:tc>
        <w:tc>
          <w:tcPr>
            <w:tcW w:w="682" w:type="dxa"/>
            <w:tcBorders>
              <w:top w:val="double" w:sz="4" w:space="0" w:color="000000"/>
              <w:left w:val="nil"/>
              <w:bottom w:val="single" w:sz="6" w:space="0" w:color="000000"/>
              <w:right w:val="nil"/>
            </w:tcBorders>
          </w:tcPr>
          <w:p w14:paraId="1564CB0A" w14:textId="77777777" w:rsidR="004E3706" w:rsidRDefault="004E3706"/>
        </w:tc>
        <w:tc>
          <w:tcPr>
            <w:tcW w:w="679" w:type="dxa"/>
            <w:tcBorders>
              <w:top w:val="double" w:sz="4" w:space="0" w:color="000000"/>
              <w:left w:val="nil"/>
              <w:bottom w:val="single" w:sz="6" w:space="0" w:color="000000"/>
              <w:right w:val="nil"/>
            </w:tcBorders>
          </w:tcPr>
          <w:p w14:paraId="56CE07D7" w14:textId="77777777" w:rsidR="004E3706" w:rsidRDefault="004E3706"/>
        </w:tc>
        <w:tc>
          <w:tcPr>
            <w:tcW w:w="679" w:type="dxa"/>
            <w:tcBorders>
              <w:top w:val="double" w:sz="4" w:space="0" w:color="000000"/>
              <w:left w:val="nil"/>
              <w:bottom w:val="single" w:sz="6" w:space="0" w:color="000000"/>
              <w:right w:val="double" w:sz="4" w:space="0" w:color="000000"/>
            </w:tcBorders>
          </w:tcPr>
          <w:p w14:paraId="390F9F58" w14:textId="77777777" w:rsidR="004E3706" w:rsidRDefault="004E3706"/>
        </w:tc>
      </w:tr>
      <w:tr w:rsidR="004E3706" w14:paraId="788524B7" w14:textId="77777777">
        <w:trPr>
          <w:trHeight w:val="406"/>
        </w:trPr>
        <w:tc>
          <w:tcPr>
            <w:tcW w:w="0" w:type="auto"/>
            <w:vMerge/>
            <w:tcBorders>
              <w:top w:val="nil"/>
              <w:left w:val="double" w:sz="4" w:space="0" w:color="000000"/>
              <w:bottom w:val="single" w:sz="12" w:space="0" w:color="000000"/>
              <w:right w:val="single" w:sz="6" w:space="0" w:color="000000"/>
            </w:tcBorders>
          </w:tcPr>
          <w:p w14:paraId="4550AD62" w14:textId="77777777" w:rsidR="004E3706" w:rsidRDefault="004E3706"/>
        </w:tc>
        <w:tc>
          <w:tcPr>
            <w:tcW w:w="0" w:type="auto"/>
            <w:vMerge/>
            <w:tcBorders>
              <w:top w:val="nil"/>
              <w:left w:val="single" w:sz="6" w:space="0" w:color="000000"/>
              <w:bottom w:val="single" w:sz="12" w:space="0" w:color="000000"/>
              <w:right w:val="single" w:sz="6" w:space="0" w:color="000000"/>
            </w:tcBorders>
          </w:tcPr>
          <w:p w14:paraId="431862D1" w14:textId="77777777" w:rsidR="004E3706" w:rsidRDefault="004E3706"/>
        </w:tc>
        <w:tc>
          <w:tcPr>
            <w:tcW w:w="679" w:type="dxa"/>
            <w:tcBorders>
              <w:top w:val="single" w:sz="6" w:space="0" w:color="000000"/>
              <w:left w:val="single" w:sz="6" w:space="0" w:color="000000"/>
              <w:bottom w:val="single" w:sz="12" w:space="0" w:color="000000"/>
              <w:right w:val="single" w:sz="6" w:space="0" w:color="000000"/>
            </w:tcBorders>
          </w:tcPr>
          <w:p w14:paraId="1993BA14" w14:textId="77777777" w:rsidR="004E3706" w:rsidRDefault="008059D2">
            <w:pPr>
              <w:ind w:right="4"/>
              <w:jc w:val="center"/>
            </w:pPr>
            <w:r>
              <w:rPr>
                <w:rFonts w:ascii="Times New Roman" w:eastAsia="Times New Roman" w:hAnsi="Times New Roman" w:cs="Times New Roman"/>
                <w:b/>
                <w:sz w:val="20"/>
              </w:rPr>
              <w:t xml:space="preserve">1 </w:t>
            </w:r>
          </w:p>
        </w:tc>
        <w:tc>
          <w:tcPr>
            <w:tcW w:w="682" w:type="dxa"/>
            <w:tcBorders>
              <w:top w:val="single" w:sz="6" w:space="0" w:color="000000"/>
              <w:left w:val="single" w:sz="6" w:space="0" w:color="000000"/>
              <w:bottom w:val="single" w:sz="12" w:space="0" w:color="000000"/>
              <w:right w:val="single" w:sz="6" w:space="0" w:color="000000"/>
            </w:tcBorders>
          </w:tcPr>
          <w:p w14:paraId="5356560D" w14:textId="77777777" w:rsidR="004E3706" w:rsidRDefault="008059D2">
            <w:pPr>
              <w:ind w:right="6"/>
              <w:jc w:val="center"/>
            </w:pPr>
            <w:r>
              <w:rPr>
                <w:rFonts w:ascii="Times New Roman" w:eastAsia="Times New Roman" w:hAnsi="Times New Roman" w:cs="Times New Roman"/>
                <w:b/>
                <w:sz w:val="20"/>
              </w:rPr>
              <w:t xml:space="preserve">2 </w:t>
            </w:r>
          </w:p>
        </w:tc>
        <w:tc>
          <w:tcPr>
            <w:tcW w:w="679" w:type="dxa"/>
            <w:tcBorders>
              <w:top w:val="single" w:sz="6" w:space="0" w:color="000000"/>
              <w:left w:val="single" w:sz="6" w:space="0" w:color="000000"/>
              <w:bottom w:val="single" w:sz="12" w:space="0" w:color="000000"/>
              <w:right w:val="single" w:sz="6" w:space="0" w:color="000000"/>
            </w:tcBorders>
          </w:tcPr>
          <w:p w14:paraId="323000D2" w14:textId="77777777" w:rsidR="004E3706" w:rsidRDefault="008059D2">
            <w:pPr>
              <w:ind w:right="4"/>
              <w:jc w:val="center"/>
            </w:pPr>
            <w:r>
              <w:rPr>
                <w:rFonts w:ascii="Times New Roman" w:eastAsia="Times New Roman" w:hAnsi="Times New Roman" w:cs="Times New Roman"/>
                <w:b/>
                <w:sz w:val="20"/>
              </w:rPr>
              <w:t xml:space="preserve">3 </w:t>
            </w:r>
          </w:p>
        </w:tc>
        <w:tc>
          <w:tcPr>
            <w:tcW w:w="679" w:type="dxa"/>
            <w:tcBorders>
              <w:top w:val="single" w:sz="6" w:space="0" w:color="000000"/>
              <w:left w:val="single" w:sz="6" w:space="0" w:color="000000"/>
              <w:bottom w:val="single" w:sz="12" w:space="0" w:color="000000"/>
              <w:right w:val="single" w:sz="6" w:space="0" w:color="000000"/>
            </w:tcBorders>
          </w:tcPr>
          <w:p w14:paraId="769C58CB" w14:textId="77777777" w:rsidR="004E3706" w:rsidRDefault="008059D2">
            <w:pPr>
              <w:ind w:right="4"/>
              <w:jc w:val="center"/>
            </w:pPr>
            <w:r>
              <w:rPr>
                <w:rFonts w:ascii="Times New Roman" w:eastAsia="Times New Roman" w:hAnsi="Times New Roman" w:cs="Times New Roman"/>
                <w:b/>
                <w:sz w:val="20"/>
              </w:rPr>
              <w:t xml:space="preserve">4 </w:t>
            </w:r>
          </w:p>
        </w:tc>
        <w:tc>
          <w:tcPr>
            <w:tcW w:w="682" w:type="dxa"/>
            <w:tcBorders>
              <w:top w:val="single" w:sz="6" w:space="0" w:color="000000"/>
              <w:left w:val="single" w:sz="6" w:space="0" w:color="000000"/>
              <w:bottom w:val="single" w:sz="12" w:space="0" w:color="000000"/>
              <w:right w:val="single" w:sz="6" w:space="0" w:color="000000"/>
            </w:tcBorders>
          </w:tcPr>
          <w:p w14:paraId="67076226" w14:textId="77777777" w:rsidR="004E3706" w:rsidRDefault="008059D2">
            <w:pPr>
              <w:ind w:right="6"/>
              <w:jc w:val="center"/>
            </w:pPr>
            <w:r>
              <w:rPr>
                <w:rFonts w:ascii="Times New Roman" w:eastAsia="Times New Roman" w:hAnsi="Times New Roman" w:cs="Times New Roman"/>
                <w:b/>
                <w:sz w:val="20"/>
              </w:rPr>
              <w:t xml:space="preserve">5 </w:t>
            </w:r>
          </w:p>
        </w:tc>
        <w:tc>
          <w:tcPr>
            <w:tcW w:w="680" w:type="dxa"/>
            <w:tcBorders>
              <w:top w:val="single" w:sz="6" w:space="0" w:color="000000"/>
              <w:left w:val="single" w:sz="6" w:space="0" w:color="000000"/>
              <w:bottom w:val="single" w:sz="12" w:space="0" w:color="000000"/>
              <w:right w:val="single" w:sz="6" w:space="0" w:color="000000"/>
            </w:tcBorders>
          </w:tcPr>
          <w:p w14:paraId="214D3621" w14:textId="77777777" w:rsidR="004E3706" w:rsidRDefault="008059D2">
            <w:pPr>
              <w:ind w:right="3"/>
              <w:jc w:val="center"/>
            </w:pPr>
            <w:r>
              <w:rPr>
                <w:rFonts w:ascii="Times New Roman" w:eastAsia="Times New Roman" w:hAnsi="Times New Roman" w:cs="Times New Roman"/>
                <w:b/>
                <w:sz w:val="20"/>
              </w:rPr>
              <w:t xml:space="preserve">6 </w:t>
            </w:r>
          </w:p>
        </w:tc>
        <w:tc>
          <w:tcPr>
            <w:tcW w:w="679" w:type="dxa"/>
            <w:tcBorders>
              <w:top w:val="single" w:sz="6" w:space="0" w:color="000000"/>
              <w:left w:val="single" w:sz="6" w:space="0" w:color="000000"/>
              <w:bottom w:val="single" w:sz="12" w:space="0" w:color="000000"/>
              <w:right w:val="single" w:sz="6" w:space="0" w:color="000000"/>
            </w:tcBorders>
          </w:tcPr>
          <w:p w14:paraId="2A22602A" w14:textId="77777777" w:rsidR="004E3706" w:rsidRDefault="008059D2">
            <w:pPr>
              <w:ind w:right="4"/>
              <w:jc w:val="center"/>
            </w:pPr>
            <w:r>
              <w:rPr>
                <w:rFonts w:ascii="Times New Roman" w:eastAsia="Times New Roman" w:hAnsi="Times New Roman" w:cs="Times New Roman"/>
                <w:b/>
                <w:sz w:val="20"/>
              </w:rPr>
              <w:t xml:space="preserve">7 </w:t>
            </w:r>
          </w:p>
        </w:tc>
        <w:tc>
          <w:tcPr>
            <w:tcW w:w="682" w:type="dxa"/>
            <w:tcBorders>
              <w:top w:val="single" w:sz="6" w:space="0" w:color="000000"/>
              <w:left w:val="single" w:sz="6" w:space="0" w:color="000000"/>
              <w:bottom w:val="single" w:sz="12" w:space="0" w:color="000000"/>
              <w:right w:val="single" w:sz="6" w:space="0" w:color="000000"/>
            </w:tcBorders>
          </w:tcPr>
          <w:p w14:paraId="03CFEC60" w14:textId="77777777" w:rsidR="004E3706" w:rsidRDefault="008059D2">
            <w:pPr>
              <w:ind w:right="6"/>
              <w:jc w:val="center"/>
            </w:pPr>
            <w:r>
              <w:rPr>
                <w:rFonts w:ascii="Times New Roman" w:eastAsia="Times New Roman" w:hAnsi="Times New Roman" w:cs="Times New Roman"/>
                <w:b/>
                <w:sz w:val="20"/>
              </w:rPr>
              <w:t xml:space="preserve">8 </w:t>
            </w:r>
          </w:p>
        </w:tc>
        <w:tc>
          <w:tcPr>
            <w:tcW w:w="679" w:type="dxa"/>
            <w:tcBorders>
              <w:top w:val="single" w:sz="6" w:space="0" w:color="000000"/>
              <w:left w:val="single" w:sz="6" w:space="0" w:color="000000"/>
              <w:bottom w:val="single" w:sz="12" w:space="0" w:color="000000"/>
              <w:right w:val="single" w:sz="6" w:space="0" w:color="000000"/>
            </w:tcBorders>
          </w:tcPr>
          <w:p w14:paraId="5AABCC6E" w14:textId="77777777" w:rsidR="004E3706" w:rsidRDefault="008059D2">
            <w:pPr>
              <w:ind w:right="4"/>
              <w:jc w:val="center"/>
            </w:pPr>
            <w:r>
              <w:rPr>
                <w:rFonts w:ascii="Times New Roman" w:eastAsia="Times New Roman" w:hAnsi="Times New Roman" w:cs="Times New Roman"/>
                <w:b/>
                <w:sz w:val="20"/>
              </w:rPr>
              <w:t xml:space="preserve">9 </w:t>
            </w:r>
          </w:p>
        </w:tc>
        <w:tc>
          <w:tcPr>
            <w:tcW w:w="679" w:type="dxa"/>
            <w:tcBorders>
              <w:top w:val="single" w:sz="6" w:space="0" w:color="000000"/>
              <w:left w:val="single" w:sz="6" w:space="0" w:color="000000"/>
              <w:bottom w:val="single" w:sz="12" w:space="0" w:color="000000"/>
              <w:right w:val="single" w:sz="6" w:space="0" w:color="000000"/>
            </w:tcBorders>
          </w:tcPr>
          <w:p w14:paraId="0BCE8296" w14:textId="77777777" w:rsidR="004E3706" w:rsidRDefault="008059D2">
            <w:pPr>
              <w:ind w:left="1"/>
              <w:jc w:val="center"/>
            </w:pPr>
            <w:r>
              <w:rPr>
                <w:rFonts w:ascii="Times New Roman" w:eastAsia="Times New Roman" w:hAnsi="Times New Roman" w:cs="Times New Roman"/>
                <w:b/>
                <w:sz w:val="20"/>
              </w:rPr>
              <w:t xml:space="preserve">10 </w:t>
            </w:r>
          </w:p>
        </w:tc>
        <w:tc>
          <w:tcPr>
            <w:tcW w:w="682" w:type="dxa"/>
            <w:tcBorders>
              <w:top w:val="single" w:sz="6" w:space="0" w:color="000000"/>
              <w:left w:val="single" w:sz="6" w:space="0" w:color="000000"/>
              <w:bottom w:val="single" w:sz="12" w:space="0" w:color="000000"/>
              <w:right w:val="single" w:sz="6" w:space="0" w:color="000000"/>
            </w:tcBorders>
          </w:tcPr>
          <w:p w14:paraId="0C747A2E" w14:textId="77777777" w:rsidR="004E3706" w:rsidRDefault="008059D2">
            <w:pPr>
              <w:ind w:right="2"/>
              <w:jc w:val="center"/>
            </w:pPr>
            <w:r>
              <w:rPr>
                <w:rFonts w:ascii="Times New Roman" w:eastAsia="Times New Roman" w:hAnsi="Times New Roman" w:cs="Times New Roman"/>
                <w:b/>
                <w:sz w:val="20"/>
              </w:rPr>
              <w:t xml:space="preserve">11 </w:t>
            </w:r>
          </w:p>
        </w:tc>
        <w:tc>
          <w:tcPr>
            <w:tcW w:w="679" w:type="dxa"/>
            <w:tcBorders>
              <w:top w:val="single" w:sz="6" w:space="0" w:color="000000"/>
              <w:left w:val="single" w:sz="6" w:space="0" w:color="000000"/>
              <w:bottom w:val="single" w:sz="12" w:space="0" w:color="000000"/>
              <w:right w:val="single" w:sz="6" w:space="0" w:color="000000"/>
            </w:tcBorders>
          </w:tcPr>
          <w:p w14:paraId="6B7FE756" w14:textId="77777777" w:rsidR="004E3706" w:rsidRDefault="008059D2">
            <w:pPr>
              <w:ind w:left="1"/>
              <w:jc w:val="center"/>
            </w:pPr>
            <w:r>
              <w:rPr>
                <w:rFonts w:ascii="Times New Roman" w:eastAsia="Times New Roman" w:hAnsi="Times New Roman" w:cs="Times New Roman"/>
                <w:b/>
                <w:sz w:val="20"/>
              </w:rPr>
              <w:t xml:space="preserve">12 </w:t>
            </w:r>
          </w:p>
        </w:tc>
        <w:tc>
          <w:tcPr>
            <w:tcW w:w="679" w:type="dxa"/>
            <w:tcBorders>
              <w:top w:val="single" w:sz="6" w:space="0" w:color="000000"/>
              <w:left w:val="single" w:sz="6" w:space="0" w:color="000000"/>
              <w:bottom w:val="single" w:sz="12" w:space="0" w:color="000000"/>
              <w:right w:val="double" w:sz="4" w:space="0" w:color="000000"/>
            </w:tcBorders>
          </w:tcPr>
          <w:p w14:paraId="24DACA07" w14:textId="77777777" w:rsidR="004E3706" w:rsidRDefault="008059D2">
            <w:pPr>
              <w:ind w:right="2"/>
              <w:jc w:val="center"/>
            </w:pPr>
            <w:r>
              <w:rPr>
                <w:rFonts w:ascii="Times New Roman" w:eastAsia="Times New Roman" w:hAnsi="Times New Roman" w:cs="Times New Roman"/>
                <w:b/>
                <w:sz w:val="20"/>
              </w:rPr>
              <w:t xml:space="preserve">n </w:t>
            </w:r>
          </w:p>
        </w:tc>
      </w:tr>
      <w:tr w:rsidR="004E3706" w14:paraId="3C333A02" w14:textId="77777777">
        <w:trPr>
          <w:trHeight w:val="276"/>
        </w:trPr>
        <w:tc>
          <w:tcPr>
            <w:tcW w:w="454" w:type="dxa"/>
            <w:tcBorders>
              <w:top w:val="single" w:sz="12" w:space="0" w:color="000000"/>
              <w:left w:val="double" w:sz="4" w:space="0" w:color="000000"/>
              <w:bottom w:val="single" w:sz="6" w:space="0" w:color="000000"/>
              <w:right w:val="single" w:sz="6" w:space="0" w:color="000000"/>
            </w:tcBorders>
          </w:tcPr>
          <w:p w14:paraId="26DE66D6" w14:textId="77777777" w:rsidR="004E3706" w:rsidRDefault="008059D2">
            <w:pPr>
              <w:ind w:right="4"/>
              <w:jc w:val="center"/>
            </w:pPr>
            <w:r>
              <w:rPr>
                <w:rFonts w:ascii="Times New Roman" w:eastAsia="Times New Roman" w:hAnsi="Times New Roman" w:cs="Times New Roman"/>
                <w:sz w:val="20"/>
              </w:rPr>
              <w:t xml:space="preserve">1 </w:t>
            </w:r>
          </w:p>
        </w:tc>
        <w:tc>
          <w:tcPr>
            <w:tcW w:w="3687" w:type="dxa"/>
            <w:tcBorders>
              <w:top w:val="single" w:sz="12" w:space="0" w:color="000000"/>
              <w:left w:val="single" w:sz="6" w:space="0" w:color="000000"/>
              <w:bottom w:val="single" w:sz="6" w:space="0" w:color="000000"/>
              <w:right w:val="single" w:sz="6" w:space="0" w:color="000000"/>
            </w:tcBorders>
          </w:tcPr>
          <w:p w14:paraId="3D1BD80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703AD4BC"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12" w:space="0" w:color="000000"/>
              <w:left w:val="single" w:sz="6" w:space="0" w:color="000000"/>
              <w:bottom w:val="single" w:sz="6" w:space="0" w:color="000000"/>
              <w:right w:val="single" w:sz="6" w:space="0" w:color="000000"/>
            </w:tcBorders>
          </w:tcPr>
          <w:p w14:paraId="1C0034D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4EF828B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213FFEE8"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12" w:space="0" w:color="000000"/>
              <w:left w:val="single" w:sz="6" w:space="0" w:color="000000"/>
              <w:bottom w:val="single" w:sz="6" w:space="0" w:color="000000"/>
              <w:right w:val="single" w:sz="6" w:space="0" w:color="000000"/>
            </w:tcBorders>
          </w:tcPr>
          <w:p w14:paraId="2F22C3C1"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12" w:space="0" w:color="000000"/>
              <w:left w:val="single" w:sz="6" w:space="0" w:color="000000"/>
              <w:bottom w:val="single" w:sz="6" w:space="0" w:color="000000"/>
              <w:right w:val="single" w:sz="6" w:space="0" w:color="000000"/>
            </w:tcBorders>
          </w:tcPr>
          <w:p w14:paraId="63BC82CD"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51F2DB72"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12" w:space="0" w:color="000000"/>
              <w:left w:val="single" w:sz="6" w:space="0" w:color="000000"/>
              <w:bottom w:val="single" w:sz="6" w:space="0" w:color="000000"/>
              <w:right w:val="single" w:sz="6" w:space="0" w:color="000000"/>
            </w:tcBorders>
          </w:tcPr>
          <w:p w14:paraId="6CD9909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718D959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5FB10232"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12" w:space="0" w:color="000000"/>
              <w:left w:val="single" w:sz="6" w:space="0" w:color="000000"/>
              <w:bottom w:val="single" w:sz="6" w:space="0" w:color="000000"/>
              <w:right w:val="single" w:sz="6" w:space="0" w:color="000000"/>
            </w:tcBorders>
          </w:tcPr>
          <w:p w14:paraId="24AE1C7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single" w:sz="6" w:space="0" w:color="000000"/>
            </w:tcBorders>
          </w:tcPr>
          <w:p w14:paraId="4687EFE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12" w:space="0" w:color="000000"/>
              <w:left w:val="single" w:sz="6" w:space="0" w:color="000000"/>
              <w:bottom w:val="single" w:sz="6" w:space="0" w:color="000000"/>
              <w:right w:val="double" w:sz="4" w:space="0" w:color="000000"/>
            </w:tcBorders>
          </w:tcPr>
          <w:p w14:paraId="680C555A" w14:textId="77777777" w:rsidR="004E3706" w:rsidRDefault="008059D2">
            <w:pPr>
              <w:ind w:left="72"/>
            </w:pPr>
            <w:r>
              <w:rPr>
                <w:rFonts w:ascii="Times New Roman" w:eastAsia="Times New Roman" w:hAnsi="Times New Roman" w:cs="Times New Roman"/>
              </w:rPr>
              <w:t xml:space="preserve"> </w:t>
            </w:r>
          </w:p>
        </w:tc>
      </w:tr>
      <w:tr w:rsidR="004E3706" w14:paraId="0255D521" w14:textId="77777777">
        <w:trPr>
          <w:trHeight w:val="266"/>
        </w:trPr>
        <w:tc>
          <w:tcPr>
            <w:tcW w:w="454" w:type="dxa"/>
            <w:tcBorders>
              <w:top w:val="single" w:sz="6" w:space="0" w:color="000000"/>
              <w:left w:val="double" w:sz="4" w:space="0" w:color="000000"/>
              <w:bottom w:val="single" w:sz="6" w:space="0" w:color="000000"/>
              <w:right w:val="single" w:sz="6" w:space="0" w:color="000000"/>
            </w:tcBorders>
          </w:tcPr>
          <w:p w14:paraId="1445302D" w14:textId="77777777" w:rsidR="004E3706" w:rsidRDefault="008059D2">
            <w:pPr>
              <w:ind w:right="4"/>
              <w:jc w:val="center"/>
            </w:pPr>
            <w:r>
              <w:rPr>
                <w:rFonts w:ascii="Times New Roman" w:eastAsia="Times New Roman" w:hAnsi="Times New Roman" w:cs="Times New Roman"/>
                <w:sz w:val="20"/>
              </w:rPr>
              <w:t xml:space="preserve">2 </w:t>
            </w:r>
          </w:p>
        </w:tc>
        <w:tc>
          <w:tcPr>
            <w:tcW w:w="3687" w:type="dxa"/>
            <w:tcBorders>
              <w:top w:val="single" w:sz="6" w:space="0" w:color="000000"/>
              <w:left w:val="single" w:sz="6" w:space="0" w:color="000000"/>
              <w:bottom w:val="single" w:sz="6" w:space="0" w:color="000000"/>
              <w:right w:val="single" w:sz="6" w:space="0" w:color="000000"/>
            </w:tcBorders>
          </w:tcPr>
          <w:p w14:paraId="3D55F2D5"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551AFF8"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9D887B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2DB9AC1"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DCC89BA"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ACC4D1A"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0AB6E8E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6122643"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2152963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85A309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7081FC6"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DB7CAD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EEE7B9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3E09357D" w14:textId="77777777" w:rsidR="004E3706" w:rsidRDefault="008059D2">
            <w:pPr>
              <w:ind w:left="72"/>
            </w:pPr>
            <w:r>
              <w:rPr>
                <w:rFonts w:ascii="Times New Roman" w:eastAsia="Times New Roman" w:hAnsi="Times New Roman" w:cs="Times New Roman"/>
              </w:rPr>
              <w:t xml:space="preserve"> </w:t>
            </w:r>
          </w:p>
        </w:tc>
      </w:tr>
      <w:tr w:rsidR="004E3706" w14:paraId="6908CEFE"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31DE08DD" w14:textId="77777777" w:rsidR="004E3706" w:rsidRDefault="008059D2">
            <w:pPr>
              <w:ind w:right="4"/>
              <w:jc w:val="center"/>
            </w:pPr>
            <w:r>
              <w:rPr>
                <w:rFonts w:ascii="Times New Roman" w:eastAsia="Times New Roman" w:hAnsi="Times New Roman" w:cs="Times New Roman"/>
                <w:sz w:val="20"/>
              </w:rPr>
              <w:t xml:space="preserve">3 </w:t>
            </w:r>
          </w:p>
        </w:tc>
        <w:tc>
          <w:tcPr>
            <w:tcW w:w="3687" w:type="dxa"/>
            <w:tcBorders>
              <w:top w:val="single" w:sz="6" w:space="0" w:color="000000"/>
              <w:left w:val="single" w:sz="6" w:space="0" w:color="000000"/>
              <w:bottom w:val="single" w:sz="6" w:space="0" w:color="000000"/>
              <w:right w:val="single" w:sz="6" w:space="0" w:color="000000"/>
            </w:tcBorders>
          </w:tcPr>
          <w:p w14:paraId="2E06D0C5"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683CED0"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9A1D2B6"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01D5F17"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1D5E06E"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50FA52A"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744027D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C45D01A"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D4D63A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CF5520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A58349B"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4E6C6E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46A1071"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0405AE9F" w14:textId="77777777" w:rsidR="004E3706" w:rsidRDefault="008059D2">
            <w:pPr>
              <w:ind w:left="72"/>
            </w:pPr>
            <w:r>
              <w:rPr>
                <w:rFonts w:ascii="Times New Roman" w:eastAsia="Times New Roman" w:hAnsi="Times New Roman" w:cs="Times New Roman"/>
              </w:rPr>
              <w:t xml:space="preserve"> </w:t>
            </w:r>
          </w:p>
        </w:tc>
      </w:tr>
      <w:tr w:rsidR="004E3706" w14:paraId="4A1A64B5" w14:textId="77777777">
        <w:trPr>
          <w:trHeight w:val="266"/>
        </w:trPr>
        <w:tc>
          <w:tcPr>
            <w:tcW w:w="454" w:type="dxa"/>
            <w:tcBorders>
              <w:top w:val="single" w:sz="6" w:space="0" w:color="000000"/>
              <w:left w:val="double" w:sz="4" w:space="0" w:color="000000"/>
              <w:bottom w:val="single" w:sz="6" w:space="0" w:color="000000"/>
              <w:right w:val="single" w:sz="6" w:space="0" w:color="000000"/>
            </w:tcBorders>
          </w:tcPr>
          <w:p w14:paraId="11F9E02F" w14:textId="77777777" w:rsidR="004E3706" w:rsidRDefault="008059D2">
            <w:pPr>
              <w:ind w:right="4"/>
              <w:jc w:val="center"/>
            </w:pPr>
            <w:r>
              <w:rPr>
                <w:rFonts w:ascii="Times New Roman" w:eastAsia="Times New Roman" w:hAnsi="Times New Roman" w:cs="Times New Roman"/>
                <w:sz w:val="20"/>
              </w:rPr>
              <w:t xml:space="preserve">4 </w:t>
            </w:r>
          </w:p>
        </w:tc>
        <w:tc>
          <w:tcPr>
            <w:tcW w:w="3687" w:type="dxa"/>
            <w:tcBorders>
              <w:top w:val="single" w:sz="6" w:space="0" w:color="000000"/>
              <w:left w:val="single" w:sz="6" w:space="0" w:color="000000"/>
              <w:bottom w:val="single" w:sz="6" w:space="0" w:color="000000"/>
              <w:right w:val="single" w:sz="6" w:space="0" w:color="000000"/>
            </w:tcBorders>
          </w:tcPr>
          <w:p w14:paraId="3A1A32D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A1DD5DA"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05A1BAF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88DE34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655F7CF"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0B109D30"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176AFDE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E9A4021"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E9B364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37F6C8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A72A226"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AC36D5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6474F4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38B9C72A" w14:textId="77777777" w:rsidR="004E3706" w:rsidRDefault="008059D2">
            <w:pPr>
              <w:ind w:left="72"/>
            </w:pPr>
            <w:r>
              <w:rPr>
                <w:rFonts w:ascii="Times New Roman" w:eastAsia="Times New Roman" w:hAnsi="Times New Roman" w:cs="Times New Roman"/>
              </w:rPr>
              <w:t xml:space="preserve"> </w:t>
            </w:r>
          </w:p>
        </w:tc>
      </w:tr>
      <w:tr w:rsidR="004E3706" w14:paraId="784CABC8"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71965469" w14:textId="77777777" w:rsidR="004E3706" w:rsidRDefault="008059D2">
            <w:pPr>
              <w:ind w:right="4"/>
              <w:jc w:val="center"/>
            </w:pPr>
            <w:r>
              <w:rPr>
                <w:rFonts w:ascii="Times New Roman" w:eastAsia="Times New Roman" w:hAnsi="Times New Roman" w:cs="Times New Roman"/>
                <w:sz w:val="20"/>
              </w:rPr>
              <w:t xml:space="preserve">5 </w:t>
            </w:r>
          </w:p>
        </w:tc>
        <w:tc>
          <w:tcPr>
            <w:tcW w:w="3687" w:type="dxa"/>
            <w:tcBorders>
              <w:top w:val="single" w:sz="6" w:space="0" w:color="000000"/>
              <w:left w:val="single" w:sz="6" w:space="0" w:color="000000"/>
              <w:bottom w:val="single" w:sz="6" w:space="0" w:color="000000"/>
              <w:right w:val="single" w:sz="6" w:space="0" w:color="000000"/>
            </w:tcBorders>
          </w:tcPr>
          <w:p w14:paraId="2F31262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B905559"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B26E1E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DB4C842"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B738369"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9854184"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282F2DD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4FF20A6"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A943DF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41A3FBD"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E0C1E09"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1E91A16"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69A772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5EDA506F" w14:textId="77777777" w:rsidR="004E3706" w:rsidRDefault="008059D2">
            <w:pPr>
              <w:ind w:left="72"/>
            </w:pPr>
            <w:r>
              <w:rPr>
                <w:rFonts w:ascii="Times New Roman" w:eastAsia="Times New Roman" w:hAnsi="Times New Roman" w:cs="Times New Roman"/>
              </w:rPr>
              <w:t xml:space="preserve"> </w:t>
            </w:r>
          </w:p>
        </w:tc>
      </w:tr>
      <w:tr w:rsidR="004E3706" w14:paraId="57690FDC"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3067025B" w14:textId="77777777" w:rsidR="004E3706" w:rsidRDefault="008059D2">
            <w:pPr>
              <w:ind w:left="47"/>
              <w:jc w:val="center"/>
            </w:pPr>
            <w:r>
              <w:rPr>
                <w:rFonts w:ascii="Times New Roman" w:eastAsia="Times New Roman" w:hAnsi="Times New Roman" w:cs="Times New Roman"/>
                <w:sz w:val="20"/>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7AD229B5"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B96FDFC"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A9AA8D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A4C9A3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7C54D2F"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572EBAB2"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36BD2877"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1C622FE"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93921D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FD5395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20468AF"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0E30EB6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5C287A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12DA2FD1" w14:textId="77777777" w:rsidR="004E3706" w:rsidRDefault="008059D2">
            <w:pPr>
              <w:ind w:left="72"/>
            </w:pPr>
            <w:r>
              <w:rPr>
                <w:rFonts w:ascii="Times New Roman" w:eastAsia="Times New Roman" w:hAnsi="Times New Roman" w:cs="Times New Roman"/>
              </w:rPr>
              <w:t xml:space="preserve"> </w:t>
            </w:r>
          </w:p>
        </w:tc>
      </w:tr>
      <w:tr w:rsidR="004E3706" w14:paraId="0B34D641" w14:textId="77777777">
        <w:trPr>
          <w:trHeight w:val="267"/>
        </w:trPr>
        <w:tc>
          <w:tcPr>
            <w:tcW w:w="454" w:type="dxa"/>
            <w:tcBorders>
              <w:top w:val="single" w:sz="6" w:space="0" w:color="000000"/>
              <w:left w:val="double" w:sz="4" w:space="0" w:color="000000"/>
              <w:bottom w:val="single" w:sz="6" w:space="0" w:color="000000"/>
              <w:right w:val="single" w:sz="6" w:space="0" w:color="000000"/>
            </w:tcBorders>
          </w:tcPr>
          <w:p w14:paraId="749247D4" w14:textId="77777777" w:rsidR="004E3706" w:rsidRDefault="008059D2">
            <w:pPr>
              <w:ind w:left="47"/>
              <w:jc w:val="center"/>
            </w:pPr>
            <w:r>
              <w:rPr>
                <w:rFonts w:ascii="Times New Roman" w:eastAsia="Times New Roman" w:hAnsi="Times New Roman" w:cs="Times New Roman"/>
                <w:sz w:val="20"/>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2ADA9936"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F347693"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AB5A398"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551CEE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E7BD8E7"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03CCCFE"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7790F327"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ECD18EE"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6D421C61"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C479EBD"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2A188EA"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0A0E1AB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A24215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37211524" w14:textId="77777777" w:rsidR="004E3706" w:rsidRDefault="008059D2">
            <w:pPr>
              <w:ind w:left="72"/>
            </w:pPr>
            <w:r>
              <w:rPr>
                <w:rFonts w:ascii="Times New Roman" w:eastAsia="Times New Roman" w:hAnsi="Times New Roman" w:cs="Times New Roman"/>
              </w:rPr>
              <w:t xml:space="preserve"> </w:t>
            </w:r>
          </w:p>
        </w:tc>
      </w:tr>
      <w:tr w:rsidR="004E3706" w14:paraId="73808912"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050C3CBB" w14:textId="77777777" w:rsidR="004E3706" w:rsidRDefault="008059D2">
            <w:pPr>
              <w:ind w:left="47"/>
              <w:jc w:val="center"/>
            </w:pPr>
            <w:r>
              <w:rPr>
                <w:rFonts w:ascii="Times New Roman" w:eastAsia="Times New Roman" w:hAnsi="Times New Roman" w:cs="Times New Roman"/>
                <w:sz w:val="20"/>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41827F7D"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661C908"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06A23F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2F21EA1"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D8E0245"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5BF9ED9A"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1E1D134D"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C7A2918"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5587596E"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47EB76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C4E366B"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6F8A7E76"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F225BA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5423910D" w14:textId="77777777" w:rsidR="004E3706" w:rsidRDefault="008059D2">
            <w:pPr>
              <w:ind w:left="72"/>
            </w:pPr>
            <w:r>
              <w:rPr>
                <w:rFonts w:ascii="Times New Roman" w:eastAsia="Times New Roman" w:hAnsi="Times New Roman" w:cs="Times New Roman"/>
              </w:rPr>
              <w:t xml:space="preserve"> </w:t>
            </w:r>
          </w:p>
        </w:tc>
      </w:tr>
      <w:tr w:rsidR="004E3706" w14:paraId="7BE51748"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25176037" w14:textId="77777777" w:rsidR="004E3706" w:rsidRDefault="008059D2">
            <w:pPr>
              <w:ind w:left="47"/>
              <w:jc w:val="center"/>
            </w:pPr>
            <w:r>
              <w:rPr>
                <w:rFonts w:ascii="Times New Roman" w:eastAsia="Times New Roman" w:hAnsi="Times New Roman" w:cs="Times New Roman"/>
                <w:sz w:val="20"/>
              </w:rPr>
              <w:lastRenderedPageBreak/>
              <w:t xml:space="preserve"> </w:t>
            </w:r>
          </w:p>
        </w:tc>
        <w:tc>
          <w:tcPr>
            <w:tcW w:w="3687" w:type="dxa"/>
            <w:tcBorders>
              <w:top w:val="single" w:sz="6" w:space="0" w:color="000000"/>
              <w:left w:val="single" w:sz="6" w:space="0" w:color="000000"/>
              <w:bottom w:val="single" w:sz="6" w:space="0" w:color="000000"/>
              <w:right w:val="single" w:sz="6" w:space="0" w:color="000000"/>
            </w:tcBorders>
          </w:tcPr>
          <w:p w14:paraId="0CD2EE62"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30FD542"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61750C88"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26EA927"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A5C1EA6"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B10AC35"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59AB484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1B013353"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81AB4F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39D625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7D17732"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19D694B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8147C0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24E83925" w14:textId="77777777" w:rsidR="004E3706" w:rsidRDefault="008059D2">
            <w:pPr>
              <w:ind w:left="72"/>
            </w:pPr>
            <w:r>
              <w:rPr>
                <w:rFonts w:ascii="Times New Roman" w:eastAsia="Times New Roman" w:hAnsi="Times New Roman" w:cs="Times New Roman"/>
              </w:rPr>
              <w:t xml:space="preserve"> </w:t>
            </w:r>
          </w:p>
        </w:tc>
      </w:tr>
      <w:tr w:rsidR="004E3706" w14:paraId="34B3E516" w14:textId="77777777">
        <w:trPr>
          <w:trHeight w:val="266"/>
        </w:trPr>
        <w:tc>
          <w:tcPr>
            <w:tcW w:w="454" w:type="dxa"/>
            <w:tcBorders>
              <w:top w:val="single" w:sz="6" w:space="0" w:color="000000"/>
              <w:left w:val="double" w:sz="4" w:space="0" w:color="000000"/>
              <w:bottom w:val="single" w:sz="6" w:space="0" w:color="000000"/>
              <w:right w:val="single" w:sz="6" w:space="0" w:color="000000"/>
            </w:tcBorders>
          </w:tcPr>
          <w:p w14:paraId="1EBB1301" w14:textId="77777777" w:rsidR="004E3706" w:rsidRDefault="008059D2">
            <w:pPr>
              <w:ind w:left="47"/>
              <w:jc w:val="center"/>
            </w:pPr>
            <w:r>
              <w:rPr>
                <w:rFonts w:ascii="Times New Roman" w:eastAsia="Times New Roman" w:hAnsi="Times New Roman" w:cs="Times New Roman"/>
                <w:sz w:val="20"/>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09D4CBE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3A036A3"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745CE87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B5055C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43F8C1D6"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9310E34"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29FAA41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0F7650AA"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9014DB8"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20F5C0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249ECEE"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59133A61"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1B385D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6F2334F7" w14:textId="77777777" w:rsidR="004E3706" w:rsidRDefault="008059D2">
            <w:pPr>
              <w:ind w:left="72"/>
            </w:pPr>
            <w:r>
              <w:rPr>
                <w:rFonts w:ascii="Times New Roman" w:eastAsia="Times New Roman" w:hAnsi="Times New Roman" w:cs="Times New Roman"/>
              </w:rPr>
              <w:t xml:space="preserve"> </w:t>
            </w:r>
          </w:p>
        </w:tc>
      </w:tr>
      <w:tr w:rsidR="004E3706" w14:paraId="21633A74" w14:textId="77777777">
        <w:trPr>
          <w:trHeight w:val="269"/>
        </w:trPr>
        <w:tc>
          <w:tcPr>
            <w:tcW w:w="454" w:type="dxa"/>
            <w:tcBorders>
              <w:top w:val="single" w:sz="6" w:space="0" w:color="000000"/>
              <w:left w:val="double" w:sz="4" w:space="0" w:color="000000"/>
              <w:bottom w:val="single" w:sz="6" w:space="0" w:color="000000"/>
              <w:right w:val="single" w:sz="6" w:space="0" w:color="000000"/>
            </w:tcBorders>
          </w:tcPr>
          <w:p w14:paraId="7468527C" w14:textId="77777777" w:rsidR="004E3706" w:rsidRDefault="008059D2">
            <w:pPr>
              <w:ind w:left="23"/>
              <w:jc w:val="center"/>
            </w:pPr>
            <w:r>
              <w:rPr>
                <w:rFonts w:ascii="Times New Roman" w:eastAsia="Times New Roman" w:hAnsi="Times New Roman" w:cs="Times New Roman"/>
                <w:sz w:val="20"/>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6131428D" w14:textId="77777777" w:rsidR="004E3706" w:rsidRDefault="008059D2">
            <w:pPr>
              <w:ind w:left="48"/>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9D2FD74"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6E5229F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61221A3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74539BB2"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4688E9F5"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single" w:sz="6" w:space="0" w:color="000000"/>
              <w:right w:val="single" w:sz="6" w:space="0" w:color="000000"/>
            </w:tcBorders>
          </w:tcPr>
          <w:p w14:paraId="0D84443C"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263A5850"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275AB67A"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E172FC0"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3A8FB2E4"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single" w:sz="6" w:space="0" w:color="000000"/>
              <w:right w:val="single" w:sz="6" w:space="0" w:color="000000"/>
            </w:tcBorders>
          </w:tcPr>
          <w:p w14:paraId="35CE9C0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single" w:sz="6" w:space="0" w:color="000000"/>
            </w:tcBorders>
          </w:tcPr>
          <w:p w14:paraId="5243E7FF"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single" w:sz="6" w:space="0" w:color="000000"/>
              <w:right w:val="double" w:sz="4" w:space="0" w:color="000000"/>
            </w:tcBorders>
          </w:tcPr>
          <w:p w14:paraId="1227F15D" w14:textId="77777777" w:rsidR="004E3706" w:rsidRDefault="008059D2">
            <w:pPr>
              <w:ind w:left="72"/>
            </w:pPr>
            <w:r>
              <w:rPr>
                <w:rFonts w:ascii="Times New Roman" w:eastAsia="Times New Roman" w:hAnsi="Times New Roman" w:cs="Times New Roman"/>
              </w:rPr>
              <w:t xml:space="preserve"> </w:t>
            </w:r>
          </w:p>
        </w:tc>
      </w:tr>
      <w:tr w:rsidR="004E3706" w14:paraId="3E9747DF" w14:textId="77777777">
        <w:trPr>
          <w:trHeight w:val="276"/>
        </w:trPr>
        <w:tc>
          <w:tcPr>
            <w:tcW w:w="454" w:type="dxa"/>
            <w:tcBorders>
              <w:top w:val="single" w:sz="6" w:space="0" w:color="000000"/>
              <w:left w:val="double" w:sz="4" w:space="0" w:color="000000"/>
              <w:bottom w:val="double" w:sz="4" w:space="0" w:color="000000"/>
              <w:right w:val="single" w:sz="6" w:space="0" w:color="000000"/>
            </w:tcBorders>
          </w:tcPr>
          <w:p w14:paraId="76C63A6C" w14:textId="77777777" w:rsidR="004E3706" w:rsidRDefault="008059D2">
            <w:pPr>
              <w:ind w:right="28"/>
              <w:jc w:val="center"/>
            </w:pPr>
            <w:r>
              <w:rPr>
                <w:rFonts w:ascii="Times New Roman" w:eastAsia="Times New Roman" w:hAnsi="Times New Roman" w:cs="Times New Roman"/>
                <w:sz w:val="20"/>
              </w:rPr>
              <w:t xml:space="preserve">n </w:t>
            </w:r>
          </w:p>
        </w:tc>
        <w:tc>
          <w:tcPr>
            <w:tcW w:w="3687" w:type="dxa"/>
            <w:tcBorders>
              <w:top w:val="single" w:sz="6" w:space="0" w:color="000000"/>
              <w:left w:val="single" w:sz="6" w:space="0" w:color="000000"/>
              <w:bottom w:val="double" w:sz="4" w:space="0" w:color="000000"/>
              <w:right w:val="single" w:sz="6" w:space="0" w:color="000000"/>
            </w:tcBorders>
          </w:tcPr>
          <w:p w14:paraId="2DBC299C" w14:textId="77777777" w:rsidR="004E3706" w:rsidRDefault="008059D2">
            <w:pPr>
              <w:ind w:left="48"/>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26952090"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double" w:sz="4" w:space="0" w:color="000000"/>
              <w:right w:val="single" w:sz="6" w:space="0" w:color="000000"/>
            </w:tcBorders>
          </w:tcPr>
          <w:p w14:paraId="420EF474"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52C4CC3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62DA93FF"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double" w:sz="4" w:space="0" w:color="000000"/>
              <w:right w:val="single" w:sz="6" w:space="0" w:color="000000"/>
            </w:tcBorders>
          </w:tcPr>
          <w:p w14:paraId="766C84CF" w14:textId="77777777" w:rsidR="004E3706" w:rsidRDefault="008059D2">
            <w:pPr>
              <w:ind w:left="72"/>
            </w:pPr>
            <w:r>
              <w:rPr>
                <w:rFonts w:ascii="Times New Roman" w:eastAsia="Times New Roman" w:hAnsi="Times New Roman" w:cs="Times New Roman"/>
              </w:rPr>
              <w:t xml:space="preserve"> </w:t>
            </w:r>
          </w:p>
        </w:tc>
        <w:tc>
          <w:tcPr>
            <w:tcW w:w="680" w:type="dxa"/>
            <w:tcBorders>
              <w:top w:val="single" w:sz="6" w:space="0" w:color="000000"/>
              <w:left w:val="single" w:sz="6" w:space="0" w:color="000000"/>
              <w:bottom w:val="double" w:sz="4" w:space="0" w:color="000000"/>
              <w:right w:val="single" w:sz="6" w:space="0" w:color="000000"/>
            </w:tcBorders>
          </w:tcPr>
          <w:p w14:paraId="3C2FFDF9"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182F0E34"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double" w:sz="4" w:space="0" w:color="000000"/>
              <w:right w:val="single" w:sz="6" w:space="0" w:color="000000"/>
            </w:tcBorders>
          </w:tcPr>
          <w:p w14:paraId="6040A513"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2B09AEF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2D8AAE4C" w14:textId="77777777" w:rsidR="004E3706" w:rsidRDefault="008059D2">
            <w:pPr>
              <w:ind w:left="72"/>
            </w:pPr>
            <w:r>
              <w:rPr>
                <w:rFonts w:ascii="Times New Roman" w:eastAsia="Times New Roman" w:hAnsi="Times New Roman" w:cs="Times New Roman"/>
              </w:rPr>
              <w:t xml:space="preserve"> </w:t>
            </w:r>
          </w:p>
        </w:tc>
        <w:tc>
          <w:tcPr>
            <w:tcW w:w="682" w:type="dxa"/>
            <w:tcBorders>
              <w:top w:val="single" w:sz="6" w:space="0" w:color="000000"/>
              <w:left w:val="single" w:sz="6" w:space="0" w:color="000000"/>
              <w:bottom w:val="double" w:sz="4" w:space="0" w:color="000000"/>
              <w:right w:val="single" w:sz="6" w:space="0" w:color="000000"/>
            </w:tcBorders>
          </w:tcPr>
          <w:p w14:paraId="3C4D6EA7"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single" w:sz="6" w:space="0" w:color="000000"/>
            </w:tcBorders>
          </w:tcPr>
          <w:p w14:paraId="019ADCBB" w14:textId="77777777" w:rsidR="004E3706" w:rsidRDefault="008059D2">
            <w:pPr>
              <w:ind w:left="72"/>
            </w:pPr>
            <w:r>
              <w:rPr>
                <w:rFonts w:ascii="Times New Roman" w:eastAsia="Times New Roman" w:hAnsi="Times New Roman" w:cs="Times New Roman"/>
              </w:rPr>
              <w:t xml:space="preserve"> </w:t>
            </w:r>
          </w:p>
        </w:tc>
        <w:tc>
          <w:tcPr>
            <w:tcW w:w="679" w:type="dxa"/>
            <w:tcBorders>
              <w:top w:val="single" w:sz="6" w:space="0" w:color="000000"/>
              <w:left w:val="single" w:sz="6" w:space="0" w:color="000000"/>
              <w:bottom w:val="double" w:sz="4" w:space="0" w:color="000000"/>
              <w:right w:val="double" w:sz="4" w:space="0" w:color="000000"/>
            </w:tcBorders>
          </w:tcPr>
          <w:p w14:paraId="2D12A02A" w14:textId="77777777" w:rsidR="004E3706" w:rsidRDefault="008059D2">
            <w:pPr>
              <w:ind w:left="72"/>
            </w:pPr>
            <w:r>
              <w:rPr>
                <w:rFonts w:ascii="Times New Roman" w:eastAsia="Times New Roman" w:hAnsi="Times New Roman" w:cs="Times New Roman"/>
              </w:rPr>
              <w:t xml:space="preserve"> </w:t>
            </w:r>
          </w:p>
        </w:tc>
      </w:tr>
    </w:tbl>
    <w:p w14:paraId="4CAD0878" w14:textId="77777777" w:rsidR="004E3706" w:rsidRDefault="008059D2">
      <w:pPr>
        <w:spacing w:after="0"/>
      </w:pPr>
      <w:r>
        <w:rPr>
          <w:rFonts w:ascii="Times New Roman" w:eastAsia="Times New Roman" w:hAnsi="Times New Roman" w:cs="Times New Roman"/>
          <w:sz w:val="24"/>
        </w:rPr>
        <w:t xml:space="preserve"> </w:t>
      </w:r>
    </w:p>
    <w:p w14:paraId="252ACCA5" w14:textId="77777777" w:rsidR="004E3706" w:rsidRDefault="004E3706">
      <w:pPr>
        <w:sectPr w:rsidR="004E3706">
          <w:headerReference w:type="even" r:id="rId42"/>
          <w:headerReference w:type="default" r:id="rId43"/>
          <w:headerReference w:type="first" r:id="rId44"/>
          <w:pgSz w:w="16834" w:h="11909" w:orient="landscape"/>
          <w:pgMar w:top="581" w:right="1378" w:bottom="579" w:left="1440" w:header="720" w:footer="720" w:gutter="0"/>
          <w:cols w:space="720"/>
        </w:sectPr>
      </w:pPr>
    </w:p>
    <w:p w14:paraId="75F9A2BD" w14:textId="77777777" w:rsidR="004E3706" w:rsidRDefault="008059D2">
      <w:pPr>
        <w:tabs>
          <w:tab w:val="center" w:pos="288"/>
          <w:tab w:val="right" w:pos="9291"/>
        </w:tabs>
        <w:spacing w:after="17" w:line="265" w:lineRule="auto"/>
      </w:pPr>
      <w:r>
        <w:lastRenderedPageBreak/>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39 </w:t>
      </w:r>
    </w:p>
    <w:p w14:paraId="04E533D6" w14:textId="77777777" w:rsidR="004E3706" w:rsidRDefault="008059D2">
      <w:pPr>
        <w:spacing w:after="942"/>
        <w:ind w:left="259"/>
      </w:pPr>
      <w:r>
        <w:rPr>
          <w:noProof/>
        </w:rPr>
        <mc:AlternateContent>
          <mc:Choice Requires="wpg">
            <w:drawing>
              <wp:inline distT="0" distB="0" distL="0" distR="0" wp14:anchorId="7772BE2F" wp14:editId="07F71986">
                <wp:extent cx="5587873" cy="9144"/>
                <wp:effectExtent l="0" t="0" r="0" b="0"/>
                <wp:docPr id="136361" name="Group 136361"/>
                <wp:cNvGraphicFramePr/>
                <a:graphic xmlns:a="http://schemas.openxmlformats.org/drawingml/2006/main">
                  <a:graphicData uri="http://schemas.microsoft.com/office/word/2010/wordprocessingGroup">
                    <wpg:wgp>
                      <wpg:cNvGrpSpPr/>
                      <wpg:grpSpPr>
                        <a:xfrm>
                          <a:off x="0" y="0"/>
                          <a:ext cx="5587873" cy="9144"/>
                          <a:chOff x="0" y="0"/>
                          <a:chExt cx="5587873" cy="9144"/>
                        </a:xfrm>
                      </wpg:grpSpPr>
                      <wps:wsp>
                        <wps:cNvPr id="173704" name="Shape 173704"/>
                        <wps:cNvSpPr/>
                        <wps:spPr>
                          <a:xfrm>
                            <a:off x="0" y="0"/>
                            <a:ext cx="5587873" cy="9144"/>
                          </a:xfrm>
                          <a:custGeom>
                            <a:avLst/>
                            <a:gdLst/>
                            <a:ahLst/>
                            <a:cxnLst/>
                            <a:rect l="0" t="0" r="0" b="0"/>
                            <a:pathLst>
                              <a:path w="5587873" h="9144">
                                <a:moveTo>
                                  <a:pt x="0" y="0"/>
                                </a:moveTo>
                                <a:lnTo>
                                  <a:pt x="5587873" y="0"/>
                                </a:lnTo>
                                <a:lnTo>
                                  <a:pt x="5587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361" style="width:439.99pt;height:0.719971pt;mso-position-horizontal-relative:char;mso-position-vertical-relative:line" coordsize="55878,91">
                <v:shape id="Shape 173705" style="position:absolute;width:55878;height:91;left:0;top:0;" coordsize="5587873,9144" path="m0,0l5587873,0l5587873,9144l0,9144l0,0">
                  <v:stroke weight="0pt" endcap="flat" joinstyle="miter" miterlimit="10" on="false" color="#000000" opacity="0"/>
                  <v:fill on="true" color="#000000"/>
                </v:shape>
              </v:group>
            </w:pict>
          </mc:Fallback>
        </mc:AlternateContent>
      </w:r>
    </w:p>
    <w:p w14:paraId="68023FED" w14:textId="77777777" w:rsidR="004E3706" w:rsidRDefault="008059D2">
      <w:pPr>
        <w:pStyle w:val="Heading2"/>
        <w:spacing w:after="135"/>
        <w:ind w:left="20" w:right="0" w:firstLine="0"/>
      </w:pPr>
      <w:r>
        <w:rPr>
          <w:rFonts w:ascii="Times New Roman" w:eastAsia="Times New Roman" w:hAnsi="Times New Roman" w:cs="Times New Roman"/>
          <w:sz w:val="32"/>
        </w:rPr>
        <w:t xml:space="preserve">Section 4.  </w:t>
      </w:r>
      <w:r>
        <w:rPr>
          <w:rFonts w:ascii="Times New Roman" w:eastAsia="Times New Roman" w:hAnsi="Times New Roman" w:cs="Times New Roman"/>
          <w:sz w:val="28"/>
        </w:rPr>
        <w:t xml:space="preserve">Financial Proposal Submission Forms </w:t>
      </w:r>
    </w:p>
    <w:p w14:paraId="395B673A" w14:textId="77777777" w:rsidR="004E3706" w:rsidRDefault="008059D2">
      <w:pPr>
        <w:spacing w:after="0"/>
        <w:ind w:left="288"/>
      </w:pPr>
      <w:r>
        <w:rPr>
          <w:rFonts w:ascii="Times New Roman" w:eastAsia="Times New Roman" w:hAnsi="Times New Roman" w:cs="Times New Roman"/>
          <w:sz w:val="24"/>
        </w:rPr>
        <w:t xml:space="preserve"> </w:t>
      </w:r>
    </w:p>
    <w:p w14:paraId="0293E6C7" w14:textId="77777777" w:rsidR="004E3706" w:rsidRDefault="008059D2">
      <w:pPr>
        <w:spacing w:after="0" w:line="238" w:lineRule="auto"/>
        <w:ind w:left="288" w:right="199"/>
      </w:pPr>
      <w:r>
        <w:rPr>
          <w:rFonts w:ascii="Times New Roman" w:eastAsia="Times New Roman" w:hAnsi="Times New Roman" w:cs="Times New Roman"/>
          <w:sz w:val="24"/>
        </w:rPr>
        <w:t>[</w:t>
      </w:r>
      <w:r>
        <w:rPr>
          <w:rFonts w:ascii="Times New Roman" w:eastAsia="Times New Roman" w:hAnsi="Times New Roman" w:cs="Times New Roman"/>
          <w:i/>
          <w:sz w:val="24"/>
        </w:rPr>
        <w:t xml:space="preserve">Comments in brackets </w:t>
      </w:r>
      <w:r>
        <w:rPr>
          <w:rFonts w:ascii="Times New Roman" w:eastAsia="Times New Roman" w:hAnsi="Times New Roman" w:cs="Times New Roman"/>
          <w:sz w:val="24"/>
        </w:rPr>
        <w:t>[  ]</w:t>
      </w:r>
      <w:r>
        <w:rPr>
          <w:rFonts w:ascii="Times New Roman" w:eastAsia="Times New Roman" w:hAnsi="Times New Roman" w:cs="Times New Roman"/>
          <w:i/>
          <w:sz w:val="24"/>
        </w:rPr>
        <w:t xml:space="preserve"> provide guidance to the Service Providers for the preparation of their Financial Proposals; they should not appear on the Financial Proposals to be submitted.</w:t>
      </w:r>
      <w:r>
        <w:rPr>
          <w:rFonts w:ascii="Times New Roman" w:eastAsia="Times New Roman" w:hAnsi="Times New Roman" w:cs="Times New Roman"/>
          <w:sz w:val="24"/>
        </w:rPr>
        <w:t xml:space="preserve">] </w:t>
      </w:r>
    </w:p>
    <w:p w14:paraId="7F091770" w14:textId="77777777" w:rsidR="004E3706" w:rsidRDefault="008059D2">
      <w:pPr>
        <w:spacing w:after="0"/>
        <w:ind w:left="288"/>
      </w:pPr>
      <w:r>
        <w:rPr>
          <w:rFonts w:ascii="Times New Roman" w:eastAsia="Times New Roman" w:hAnsi="Times New Roman" w:cs="Times New Roman"/>
          <w:sz w:val="24"/>
        </w:rPr>
        <w:t xml:space="preserve"> </w:t>
      </w:r>
    </w:p>
    <w:p w14:paraId="1AD517E8" w14:textId="77777777" w:rsidR="004E3706" w:rsidRDefault="008059D2">
      <w:pPr>
        <w:spacing w:after="0"/>
        <w:ind w:left="288"/>
      </w:pPr>
      <w:r>
        <w:rPr>
          <w:rFonts w:ascii="Times New Roman" w:eastAsia="Times New Roman" w:hAnsi="Times New Roman" w:cs="Times New Roman"/>
          <w:sz w:val="24"/>
        </w:rPr>
        <w:t xml:space="preserve"> </w:t>
      </w:r>
    </w:p>
    <w:p w14:paraId="7C02DF31" w14:textId="77777777" w:rsidR="004E3706" w:rsidRDefault="008059D2">
      <w:pPr>
        <w:spacing w:after="4" w:line="249" w:lineRule="auto"/>
        <w:ind w:left="10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FIN-1</w:t>
      </w:r>
      <w:r>
        <w:rPr>
          <w:rFonts w:ascii="Times New Roman" w:eastAsia="Times New Roman" w:hAnsi="Times New Roman" w:cs="Times New Roman"/>
          <w:sz w:val="19"/>
        </w:rPr>
        <w:t xml:space="preserve">  </w:t>
      </w:r>
      <w:r>
        <w:rPr>
          <w:rFonts w:ascii="Times New Roman" w:eastAsia="Times New Roman" w:hAnsi="Times New Roman" w:cs="Times New Roman"/>
          <w:sz w:val="24"/>
        </w:rPr>
        <w:t>F</w:t>
      </w:r>
      <w:r>
        <w:rPr>
          <w:rFonts w:ascii="Times New Roman" w:eastAsia="Times New Roman" w:hAnsi="Times New Roman" w:cs="Times New Roman"/>
          <w:sz w:val="19"/>
        </w:rPr>
        <w:t xml:space="preserve">INANCIAL </w:t>
      </w:r>
      <w:r>
        <w:rPr>
          <w:rFonts w:ascii="Times New Roman" w:eastAsia="Times New Roman" w:hAnsi="Times New Roman" w:cs="Times New Roman"/>
          <w:sz w:val="24"/>
        </w:rPr>
        <w:t>P</w:t>
      </w:r>
      <w:r>
        <w:rPr>
          <w:rFonts w:ascii="Times New Roman" w:eastAsia="Times New Roman" w:hAnsi="Times New Roman" w:cs="Times New Roman"/>
          <w:sz w:val="19"/>
        </w:rPr>
        <w:t xml:space="preserve">ROPOSAL </w:t>
      </w:r>
      <w:r>
        <w:rPr>
          <w:rFonts w:ascii="Times New Roman" w:eastAsia="Times New Roman" w:hAnsi="Times New Roman" w:cs="Times New Roman"/>
          <w:sz w:val="24"/>
        </w:rPr>
        <w:t>S</w:t>
      </w:r>
      <w:r>
        <w:rPr>
          <w:rFonts w:ascii="Times New Roman" w:eastAsia="Times New Roman" w:hAnsi="Times New Roman" w:cs="Times New Roman"/>
          <w:sz w:val="19"/>
        </w:rPr>
        <w:t xml:space="preserve">UBMISSION </w:t>
      </w:r>
      <w:r>
        <w:rPr>
          <w:rFonts w:ascii="Times New Roman" w:eastAsia="Times New Roman" w:hAnsi="Times New Roman" w:cs="Times New Roman"/>
          <w:sz w:val="24"/>
        </w:rPr>
        <w:t>F</w:t>
      </w:r>
      <w:r>
        <w:rPr>
          <w:rFonts w:ascii="Times New Roman" w:eastAsia="Times New Roman" w:hAnsi="Times New Roman" w:cs="Times New Roman"/>
          <w:sz w:val="19"/>
        </w:rPr>
        <w:t>ORM</w:t>
      </w:r>
      <w:r>
        <w:rPr>
          <w:rFonts w:ascii="Times New Roman" w:eastAsia="Times New Roman" w:hAnsi="Times New Roman" w:cs="Times New Roman"/>
          <w:sz w:val="24"/>
        </w:rPr>
        <w:t xml:space="preserve"> ......................................... 40</w:t>
      </w:r>
      <w:r>
        <w:t xml:space="preserve"> </w:t>
      </w:r>
    </w:p>
    <w:p w14:paraId="153958AF" w14:textId="77777777" w:rsidR="004E3706" w:rsidRDefault="008059D2">
      <w:pPr>
        <w:spacing w:after="31" w:line="249" w:lineRule="auto"/>
        <w:ind w:left="10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FIN-2</w:t>
      </w:r>
      <w:r>
        <w:rPr>
          <w:rFonts w:ascii="Times New Roman" w:eastAsia="Times New Roman" w:hAnsi="Times New Roman" w:cs="Times New Roman"/>
          <w:sz w:val="19"/>
        </w:rPr>
        <w:t xml:space="preserve">  </w:t>
      </w:r>
      <w:r>
        <w:rPr>
          <w:rFonts w:ascii="Times New Roman" w:eastAsia="Times New Roman" w:hAnsi="Times New Roman" w:cs="Times New Roman"/>
          <w:sz w:val="24"/>
        </w:rPr>
        <w:t>S</w:t>
      </w:r>
      <w:r>
        <w:rPr>
          <w:rFonts w:ascii="Times New Roman" w:eastAsia="Times New Roman" w:hAnsi="Times New Roman" w:cs="Times New Roman"/>
          <w:sz w:val="19"/>
        </w:rPr>
        <w:t xml:space="preserve">UMMARY OF </w:t>
      </w:r>
      <w:r>
        <w:rPr>
          <w:rFonts w:ascii="Times New Roman" w:eastAsia="Times New Roman" w:hAnsi="Times New Roman" w:cs="Times New Roman"/>
          <w:sz w:val="24"/>
        </w:rPr>
        <w:t>C</w:t>
      </w:r>
      <w:r>
        <w:rPr>
          <w:rFonts w:ascii="Times New Roman" w:eastAsia="Times New Roman" w:hAnsi="Times New Roman" w:cs="Times New Roman"/>
          <w:sz w:val="19"/>
        </w:rPr>
        <w:t>OSTS</w:t>
      </w:r>
      <w:r>
        <w:rPr>
          <w:rFonts w:ascii="Times New Roman" w:eastAsia="Times New Roman" w:hAnsi="Times New Roman" w:cs="Times New Roman"/>
          <w:sz w:val="24"/>
        </w:rPr>
        <w:t xml:space="preserve"> ......................................................................... 41</w:t>
      </w:r>
      <w:r>
        <w:t xml:space="preserve"> </w:t>
      </w:r>
    </w:p>
    <w:p w14:paraId="540BEB0B" w14:textId="77777777" w:rsidR="004E3706" w:rsidRDefault="008059D2">
      <w:pPr>
        <w:spacing w:after="26" w:line="249" w:lineRule="auto"/>
        <w:ind w:left="1018" w:hanging="10"/>
        <w:jc w:val="both"/>
      </w:pP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FIN-3</w:t>
      </w:r>
      <w:r>
        <w:rPr>
          <w:rFonts w:ascii="Times New Roman" w:eastAsia="Times New Roman" w:hAnsi="Times New Roman" w:cs="Times New Roman"/>
          <w:sz w:val="19"/>
        </w:rPr>
        <w:t xml:space="preserve">  </w:t>
      </w:r>
      <w:r>
        <w:rPr>
          <w:rFonts w:ascii="Times New Roman" w:eastAsia="Times New Roman" w:hAnsi="Times New Roman" w:cs="Times New Roman"/>
          <w:sz w:val="24"/>
        </w:rPr>
        <w:t>B</w:t>
      </w:r>
      <w:r>
        <w:rPr>
          <w:rFonts w:ascii="Times New Roman" w:eastAsia="Times New Roman" w:hAnsi="Times New Roman" w:cs="Times New Roman"/>
          <w:sz w:val="19"/>
        </w:rPr>
        <w:t xml:space="preserve">REAKDOWN OF </w:t>
      </w:r>
      <w:r>
        <w:rPr>
          <w:rFonts w:ascii="Times New Roman" w:eastAsia="Times New Roman" w:hAnsi="Times New Roman" w:cs="Times New Roman"/>
          <w:sz w:val="24"/>
        </w:rPr>
        <w:t>R</w:t>
      </w:r>
      <w:r>
        <w:rPr>
          <w:rFonts w:ascii="Times New Roman" w:eastAsia="Times New Roman" w:hAnsi="Times New Roman" w:cs="Times New Roman"/>
          <w:sz w:val="19"/>
        </w:rPr>
        <w:t>EMUNERATION</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 42</w:t>
      </w:r>
      <w:r>
        <w:t xml:space="preserve"> </w:t>
      </w:r>
      <w:r>
        <w:rPr>
          <w:rFonts w:ascii="Times New Roman" w:eastAsia="Times New Roman" w:hAnsi="Times New Roman" w:cs="Times New Roman"/>
          <w:sz w:val="24"/>
        </w:rPr>
        <w:t>F</w:t>
      </w:r>
      <w:r>
        <w:rPr>
          <w:rFonts w:ascii="Times New Roman" w:eastAsia="Times New Roman" w:hAnsi="Times New Roman" w:cs="Times New Roman"/>
          <w:sz w:val="19"/>
        </w:rPr>
        <w:t xml:space="preserve">ORM  </w:t>
      </w:r>
      <w:r>
        <w:rPr>
          <w:rFonts w:ascii="Times New Roman" w:eastAsia="Times New Roman" w:hAnsi="Times New Roman" w:cs="Times New Roman"/>
          <w:sz w:val="24"/>
        </w:rPr>
        <w:t>FIN-4</w:t>
      </w:r>
      <w:r>
        <w:rPr>
          <w:rFonts w:ascii="Times New Roman" w:eastAsia="Times New Roman" w:hAnsi="Times New Roman" w:cs="Times New Roman"/>
          <w:sz w:val="19"/>
        </w:rPr>
        <w:t xml:space="preserve">  </w:t>
      </w:r>
      <w:r>
        <w:rPr>
          <w:rFonts w:ascii="Times New Roman" w:eastAsia="Times New Roman" w:hAnsi="Times New Roman" w:cs="Times New Roman"/>
          <w:sz w:val="24"/>
        </w:rPr>
        <w:t>B</w:t>
      </w:r>
      <w:r>
        <w:rPr>
          <w:rFonts w:ascii="Times New Roman" w:eastAsia="Times New Roman" w:hAnsi="Times New Roman" w:cs="Times New Roman"/>
          <w:sz w:val="19"/>
        </w:rPr>
        <w:t xml:space="preserve">REAKDOWN OF </w:t>
      </w:r>
      <w:r>
        <w:rPr>
          <w:rFonts w:ascii="Times New Roman" w:eastAsia="Times New Roman" w:hAnsi="Times New Roman" w:cs="Times New Roman"/>
          <w:sz w:val="24"/>
        </w:rPr>
        <w:t>R</w:t>
      </w:r>
      <w:r>
        <w:rPr>
          <w:rFonts w:ascii="Times New Roman" w:eastAsia="Times New Roman" w:hAnsi="Times New Roman" w:cs="Times New Roman"/>
          <w:sz w:val="19"/>
        </w:rPr>
        <w:t xml:space="preserve">EIMBURSABLE </w:t>
      </w:r>
      <w:r>
        <w:rPr>
          <w:rFonts w:ascii="Times New Roman" w:eastAsia="Times New Roman" w:hAnsi="Times New Roman" w:cs="Times New Roman"/>
          <w:sz w:val="24"/>
        </w:rPr>
        <w:t>E</w:t>
      </w:r>
      <w:r>
        <w:rPr>
          <w:rFonts w:ascii="Times New Roman" w:eastAsia="Times New Roman" w:hAnsi="Times New Roman" w:cs="Times New Roman"/>
          <w:sz w:val="19"/>
        </w:rPr>
        <w:t>XPENSES</w:t>
      </w:r>
      <w:r>
        <w:rPr>
          <w:rFonts w:ascii="Times New Roman" w:eastAsia="Times New Roman" w:hAnsi="Times New Roman" w:cs="Times New Roman"/>
          <w:sz w:val="24"/>
        </w:rPr>
        <w:t xml:space="preserve"> ...................................... 43</w:t>
      </w:r>
      <w:r>
        <w:t xml:space="preserve"> </w:t>
      </w:r>
    </w:p>
    <w:p w14:paraId="6844EB0C" w14:textId="77777777" w:rsidR="004E3706" w:rsidRDefault="008059D2">
      <w:pPr>
        <w:spacing w:after="0"/>
        <w:ind w:left="288"/>
      </w:pPr>
      <w:r>
        <w:rPr>
          <w:rFonts w:ascii="Times New Roman" w:eastAsia="Times New Roman" w:hAnsi="Times New Roman" w:cs="Times New Roman"/>
          <w:sz w:val="24"/>
        </w:rPr>
        <w:t xml:space="preserve"> </w:t>
      </w:r>
    </w:p>
    <w:p w14:paraId="36FA1456" w14:textId="77777777" w:rsidR="004E3706" w:rsidRDefault="008059D2">
      <w:pPr>
        <w:spacing w:after="10359"/>
        <w:ind w:left="288"/>
      </w:pPr>
      <w:r>
        <w:rPr>
          <w:rFonts w:ascii="Times New Roman" w:eastAsia="Times New Roman" w:hAnsi="Times New Roman" w:cs="Times New Roman"/>
          <w:sz w:val="24"/>
        </w:rPr>
        <w:t xml:space="preserve"> </w:t>
      </w:r>
    </w:p>
    <w:p w14:paraId="32EAED14" w14:textId="77777777" w:rsidR="004E3706" w:rsidRDefault="008059D2">
      <w:pPr>
        <w:spacing w:after="0"/>
        <w:ind w:left="288"/>
      </w:pPr>
      <w:r>
        <w:rPr>
          <w:rFonts w:ascii="Times New Roman" w:eastAsia="Times New Roman" w:hAnsi="Times New Roman" w:cs="Times New Roman"/>
          <w:sz w:val="24"/>
        </w:rPr>
        <w:lastRenderedPageBreak/>
        <w:t xml:space="preserve"> </w:t>
      </w:r>
    </w:p>
    <w:p w14:paraId="7995D6D4" w14:textId="77777777" w:rsidR="004E3706" w:rsidRDefault="008059D2">
      <w:pPr>
        <w:tabs>
          <w:tab w:val="center" w:pos="288"/>
          <w:tab w:val="right" w:pos="9291"/>
        </w:tabs>
        <w:spacing w:after="17" w:line="265"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40 </w:t>
      </w:r>
    </w:p>
    <w:p w14:paraId="045F768F" w14:textId="77777777" w:rsidR="004E3706" w:rsidRDefault="008059D2">
      <w:pPr>
        <w:spacing w:after="605"/>
        <w:ind w:left="259"/>
      </w:pPr>
      <w:r>
        <w:rPr>
          <w:noProof/>
        </w:rPr>
        <mc:AlternateContent>
          <mc:Choice Requires="wpg">
            <w:drawing>
              <wp:inline distT="0" distB="0" distL="0" distR="0" wp14:anchorId="2D9AD451" wp14:editId="27CFE877">
                <wp:extent cx="5587873" cy="9144"/>
                <wp:effectExtent l="0" t="0" r="0" b="0"/>
                <wp:docPr id="136683" name="Group 136683"/>
                <wp:cNvGraphicFramePr/>
                <a:graphic xmlns:a="http://schemas.openxmlformats.org/drawingml/2006/main">
                  <a:graphicData uri="http://schemas.microsoft.com/office/word/2010/wordprocessingGroup">
                    <wpg:wgp>
                      <wpg:cNvGrpSpPr/>
                      <wpg:grpSpPr>
                        <a:xfrm>
                          <a:off x="0" y="0"/>
                          <a:ext cx="5587873" cy="9144"/>
                          <a:chOff x="0" y="0"/>
                          <a:chExt cx="5587873" cy="9144"/>
                        </a:xfrm>
                      </wpg:grpSpPr>
                      <wps:wsp>
                        <wps:cNvPr id="173706" name="Shape 173706"/>
                        <wps:cNvSpPr/>
                        <wps:spPr>
                          <a:xfrm>
                            <a:off x="0" y="0"/>
                            <a:ext cx="5587873" cy="9144"/>
                          </a:xfrm>
                          <a:custGeom>
                            <a:avLst/>
                            <a:gdLst/>
                            <a:ahLst/>
                            <a:cxnLst/>
                            <a:rect l="0" t="0" r="0" b="0"/>
                            <a:pathLst>
                              <a:path w="5587873" h="9144">
                                <a:moveTo>
                                  <a:pt x="0" y="0"/>
                                </a:moveTo>
                                <a:lnTo>
                                  <a:pt x="5587873" y="0"/>
                                </a:lnTo>
                                <a:lnTo>
                                  <a:pt x="55878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683" style="width:439.99pt;height:0.719971pt;mso-position-horizontal-relative:char;mso-position-vertical-relative:line" coordsize="55878,91">
                <v:shape id="Shape 173707" style="position:absolute;width:55878;height:91;left:0;top:0;" coordsize="5587873,9144" path="m0,0l5587873,0l5587873,9144l0,9144l0,0">
                  <v:stroke weight="0pt" endcap="flat" joinstyle="miter" miterlimit="10" on="false" color="#000000" opacity="0"/>
                  <v:fill on="true" color="#000000"/>
                </v:shape>
              </v:group>
            </w:pict>
          </mc:Fallback>
        </mc:AlternateContent>
      </w:r>
    </w:p>
    <w:p w14:paraId="5D540305" w14:textId="77777777" w:rsidR="004E3706" w:rsidRDefault="008059D2">
      <w:pPr>
        <w:spacing w:after="57"/>
        <w:ind w:left="88"/>
        <w:jc w:val="center"/>
      </w:pPr>
      <w:r>
        <w:rPr>
          <w:rFonts w:ascii="Times New Roman" w:eastAsia="Times New Roman" w:hAnsi="Times New Roman" w:cs="Times New Roman"/>
          <w:sz w:val="24"/>
        </w:rPr>
        <w:t xml:space="preserve"> </w:t>
      </w:r>
    </w:p>
    <w:p w14:paraId="7B04C40F" w14:textId="77777777" w:rsidR="004E3706" w:rsidRDefault="008059D2">
      <w:pPr>
        <w:spacing w:after="0" w:line="270" w:lineRule="auto"/>
        <w:ind w:left="856" w:right="821" w:hanging="10"/>
        <w:jc w:val="center"/>
      </w:pP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sz w:val="28"/>
        </w:rPr>
        <w:t>FIN-1</w:t>
      </w:r>
      <w:r>
        <w:rPr>
          <w:rFonts w:ascii="Times New Roman" w:eastAsia="Times New Roman" w:hAnsi="Times New Roman" w:cs="Times New Roman"/>
          <w:b/>
        </w:rPr>
        <w:t xml:space="preserve"> </w:t>
      </w:r>
      <w:r>
        <w:rPr>
          <w:rFonts w:ascii="Times New Roman" w:eastAsia="Times New Roman" w:hAnsi="Times New Roman" w:cs="Times New Roman"/>
          <w:b/>
          <w:sz w:val="28"/>
        </w:rPr>
        <w:t>F</w:t>
      </w:r>
      <w:r>
        <w:rPr>
          <w:rFonts w:ascii="Times New Roman" w:eastAsia="Times New Roman" w:hAnsi="Times New Roman" w:cs="Times New Roman"/>
          <w:b/>
        </w:rPr>
        <w:t xml:space="preserve">INANCIAL </w:t>
      </w:r>
      <w:r>
        <w:rPr>
          <w:rFonts w:ascii="Times New Roman" w:eastAsia="Times New Roman" w:hAnsi="Times New Roman" w:cs="Times New Roman"/>
          <w:b/>
          <w:sz w:val="28"/>
        </w:rPr>
        <w:t>P</w:t>
      </w:r>
      <w:r>
        <w:rPr>
          <w:rFonts w:ascii="Times New Roman" w:eastAsia="Times New Roman" w:hAnsi="Times New Roman" w:cs="Times New Roman"/>
          <w:b/>
        </w:rPr>
        <w:t xml:space="preserve">ROPOSAL </w:t>
      </w:r>
      <w:r>
        <w:rPr>
          <w:rFonts w:ascii="Times New Roman" w:eastAsia="Times New Roman" w:hAnsi="Times New Roman" w:cs="Times New Roman"/>
          <w:b/>
          <w:sz w:val="28"/>
        </w:rPr>
        <w:t>S</w:t>
      </w:r>
      <w:r>
        <w:rPr>
          <w:rFonts w:ascii="Times New Roman" w:eastAsia="Times New Roman" w:hAnsi="Times New Roman" w:cs="Times New Roman"/>
          <w:b/>
        </w:rPr>
        <w:t xml:space="preserve">UBMISSION </w:t>
      </w: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i/>
          <w:sz w:val="28"/>
        </w:rPr>
        <w:t xml:space="preserve"> </w:t>
      </w:r>
    </w:p>
    <w:p w14:paraId="00E26D36" w14:textId="77777777" w:rsidR="004E3706" w:rsidRDefault="008059D2">
      <w:pPr>
        <w:spacing w:after="0"/>
        <w:ind w:right="200"/>
        <w:jc w:val="right"/>
      </w:pPr>
      <w:r>
        <w:rPr>
          <w:rFonts w:ascii="Times New Roman" w:eastAsia="Times New Roman" w:hAnsi="Times New Roman" w:cs="Times New Roman"/>
          <w:sz w:val="24"/>
        </w:rPr>
        <w:t xml:space="preserve"> </w:t>
      </w:r>
    </w:p>
    <w:p w14:paraId="09846A8A" w14:textId="77777777" w:rsidR="004E3706" w:rsidRDefault="008059D2">
      <w:pPr>
        <w:spacing w:after="5"/>
        <w:ind w:left="259"/>
      </w:pPr>
      <w:r>
        <w:rPr>
          <w:noProof/>
        </w:rPr>
        <mc:AlternateContent>
          <mc:Choice Requires="wpg">
            <w:drawing>
              <wp:inline distT="0" distB="0" distL="0" distR="0" wp14:anchorId="6E15EA2E" wp14:editId="59C5D574">
                <wp:extent cx="5587873" cy="12192"/>
                <wp:effectExtent l="0" t="0" r="0" b="0"/>
                <wp:docPr id="136684" name="Group 136684"/>
                <wp:cNvGraphicFramePr/>
                <a:graphic xmlns:a="http://schemas.openxmlformats.org/drawingml/2006/main">
                  <a:graphicData uri="http://schemas.microsoft.com/office/word/2010/wordprocessingGroup">
                    <wpg:wgp>
                      <wpg:cNvGrpSpPr/>
                      <wpg:grpSpPr>
                        <a:xfrm>
                          <a:off x="0" y="0"/>
                          <a:ext cx="5587873" cy="12192"/>
                          <a:chOff x="0" y="0"/>
                          <a:chExt cx="5587873" cy="12192"/>
                        </a:xfrm>
                      </wpg:grpSpPr>
                      <wps:wsp>
                        <wps:cNvPr id="173708" name="Shape 173708"/>
                        <wps:cNvSpPr/>
                        <wps:spPr>
                          <a:xfrm>
                            <a:off x="0" y="0"/>
                            <a:ext cx="5587873" cy="12192"/>
                          </a:xfrm>
                          <a:custGeom>
                            <a:avLst/>
                            <a:gdLst/>
                            <a:ahLst/>
                            <a:cxnLst/>
                            <a:rect l="0" t="0" r="0" b="0"/>
                            <a:pathLst>
                              <a:path w="5587873" h="12192">
                                <a:moveTo>
                                  <a:pt x="0" y="0"/>
                                </a:moveTo>
                                <a:lnTo>
                                  <a:pt x="5587873" y="0"/>
                                </a:lnTo>
                                <a:lnTo>
                                  <a:pt x="558787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684" style="width:439.99pt;height:0.960022pt;mso-position-horizontal-relative:char;mso-position-vertical-relative:line" coordsize="55878,121">
                <v:shape id="Shape 173709" style="position:absolute;width:55878;height:121;left:0;top:0;" coordsize="5587873,12192" path="m0,0l5587873,0l5587873,12192l0,12192l0,0">
                  <v:stroke weight="0pt" endcap="flat" joinstyle="miter" miterlimit="10" on="false" color="#000000" opacity="0"/>
                  <v:fill on="true" color="#000000"/>
                </v:shape>
              </v:group>
            </w:pict>
          </mc:Fallback>
        </mc:AlternateContent>
      </w:r>
    </w:p>
    <w:p w14:paraId="37F7F345" w14:textId="77777777" w:rsidR="004E3706" w:rsidRDefault="008059D2">
      <w:pPr>
        <w:spacing w:after="0"/>
        <w:ind w:right="200"/>
        <w:jc w:val="right"/>
      </w:pPr>
      <w:r>
        <w:rPr>
          <w:rFonts w:ascii="Times New Roman" w:eastAsia="Times New Roman" w:hAnsi="Times New Roman" w:cs="Times New Roman"/>
          <w:sz w:val="24"/>
        </w:rPr>
        <w:t xml:space="preserve"> </w:t>
      </w:r>
    </w:p>
    <w:p w14:paraId="3E3C79D1" w14:textId="77777777" w:rsidR="004E3706" w:rsidRDefault="008059D2">
      <w:pPr>
        <w:spacing w:after="0"/>
        <w:ind w:left="10" w:right="262" w:hanging="10"/>
        <w:jc w:val="right"/>
      </w:pPr>
      <w:r>
        <w:rPr>
          <w:rFonts w:ascii="Times New Roman" w:eastAsia="Times New Roman" w:hAnsi="Times New Roman" w:cs="Times New Roman"/>
          <w:b/>
          <w:sz w:val="24"/>
        </w:rPr>
        <w:t>[</w:t>
      </w:r>
      <w:r>
        <w:rPr>
          <w:rFonts w:ascii="Times New Roman" w:eastAsia="Times New Roman" w:hAnsi="Times New Roman" w:cs="Times New Roman"/>
          <w:b/>
          <w:i/>
          <w:sz w:val="24"/>
        </w:rPr>
        <w:t>Location, Date</w:t>
      </w:r>
      <w:r>
        <w:rPr>
          <w:rFonts w:ascii="Times New Roman" w:eastAsia="Times New Roman" w:hAnsi="Times New Roman" w:cs="Times New Roman"/>
          <w:b/>
          <w:sz w:val="24"/>
        </w:rPr>
        <w:t xml:space="preserve">] </w:t>
      </w:r>
    </w:p>
    <w:p w14:paraId="311A1DB2" w14:textId="77777777" w:rsidR="004E3706" w:rsidRDefault="008059D2">
      <w:pPr>
        <w:tabs>
          <w:tab w:val="center" w:pos="455"/>
          <w:tab w:val="center" w:pos="3000"/>
        </w:tabs>
        <w:spacing w:after="10" w:line="249" w:lineRule="auto"/>
      </w:pPr>
      <w:r>
        <w:tab/>
      </w:r>
      <w:r>
        <w:rPr>
          <w:rFonts w:ascii="Times New Roman" w:eastAsia="Times New Roman" w:hAnsi="Times New Roman" w:cs="Times New Roman"/>
          <w:sz w:val="24"/>
        </w:rPr>
        <w:t xml:space="preserve">To: </w:t>
      </w:r>
      <w:r>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b/>
          <w:i/>
          <w:sz w:val="24"/>
        </w:rPr>
        <w:t>Name and address of Procuring Entity</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51F1F62D" w14:textId="77777777" w:rsidR="004E3706" w:rsidRDefault="008059D2">
      <w:pPr>
        <w:spacing w:after="0"/>
        <w:ind w:left="288"/>
      </w:pPr>
      <w:r>
        <w:rPr>
          <w:rFonts w:ascii="Times New Roman" w:eastAsia="Times New Roman" w:hAnsi="Times New Roman" w:cs="Times New Roman"/>
          <w:sz w:val="24"/>
        </w:rPr>
        <w:t xml:space="preserve"> </w:t>
      </w:r>
    </w:p>
    <w:p w14:paraId="4A7E053F" w14:textId="77777777" w:rsidR="004E3706" w:rsidRDefault="008059D2">
      <w:pPr>
        <w:spacing w:after="4" w:line="249" w:lineRule="auto"/>
        <w:ind w:left="298" w:hanging="10"/>
        <w:jc w:val="both"/>
      </w:pPr>
      <w:r>
        <w:rPr>
          <w:rFonts w:ascii="Times New Roman" w:eastAsia="Times New Roman" w:hAnsi="Times New Roman" w:cs="Times New Roman"/>
          <w:sz w:val="24"/>
        </w:rPr>
        <w:t xml:space="preserve">Ladies/Gentlemen: </w:t>
      </w:r>
    </w:p>
    <w:p w14:paraId="5F9C271D" w14:textId="77777777" w:rsidR="004E3706" w:rsidRDefault="008059D2">
      <w:pPr>
        <w:spacing w:after="0"/>
        <w:ind w:left="288"/>
      </w:pPr>
      <w:r>
        <w:rPr>
          <w:rFonts w:ascii="Times New Roman" w:eastAsia="Times New Roman" w:hAnsi="Times New Roman" w:cs="Times New Roman"/>
          <w:sz w:val="24"/>
        </w:rPr>
        <w:t xml:space="preserve"> </w:t>
      </w:r>
    </w:p>
    <w:p w14:paraId="04956C97" w14:textId="77777777" w:rsidR="004E3706" w:rsidRDefault="008059D2">
      <w:pPr>
        <w:spacing w:after="4" w:line="249" w:lineRule="auto"/>
        <w:ind w:left="298" w:right="261" w:hanging="10"/>
        <w:jc w:val="both"/>
      </w:pPr>
      <w:r>
        <w:rPr>
          <w:rFonts w:ascii="Times New Roman" w:eastAsia="Times New Roman" w:hAnsi="Times New Roman" w:cs="Times New Roman"/>
          <w:sz w:val="24"/>
        </w:rPr>
        <w:t xml:space="preserve"> We, the undersigned, offer to provide the consulting services for </w:t>
      </w:r>
      <w:r>
        <w:rPr>
          <w:rFonts w:ascii="Times New Roman" w:eastAsia="Times New Roman" w:hAnsi="Times New Roman" w:cs="Times New Roman"/>
          <w:b/>
          <w:i/>
          <w:sz w:val="24"/>
        </w:rPr>
        <w:t>[insert the title and the reference number of consulting services]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 accordance with your Bidding Documents dated </w:t>
      </w:r>
      <w:r>
        <w:rPr>
          <w:rFonts w:ascii="Times New Roman" w:eastAsia="Times New Roman" w:hAnsi="Times New Roman" w:cs="Times New Roman"/>
          <w:i/>
          <w:sz w:val="24"/>
        </w:rPr>
        <w:t>[insert the date]</w:t>
      </w:r>
      <w:r>
        <w:rPr>
          <w:rFonts w:ascii="Times New Roman" w:eastAsia="Times New Roman" w:hAnsi="Times New Roman" w:cs="Times New Roman"/>
          <w:sz w:val="24"/>
        </w:rPr>
        <w:t xml:space="preserve"> and our Proposal (Technical and Financial Proposals).  Our attached Financial Proposal is for the sum of US$ </w:t>
      </w:r>
      <w:r>
        <w:rPr>
          <w:rFonts w:ascii="Times New Roman" w:eastAsia="Times New Roman" w:hAnsi="Times New Roman" w:cs="Times New Roman"/>
          <w:b/>
          <w:i/>
          <w:sz w:val="24"/>
        </w:rPr>
        <w:t>[insert the amount in words and figures].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This amount is exclusive of the taxes (including social security), duties, fees, levies, and other charges imposed under the applicable law in the Procuring Entity’s country or in the countries of assignment, on the our firm(s), subcontractors, and personnel (other than nationals or permanent residents of the Procuring Entity’s country). However, the Financial Proposal includes the reimbursable expenses indicated in the Data Sheet reference to the clause 3.8, amounting US$ </w:t>
      </w:r>
      <w:r>
        <w:rPr>
          <w:rFonts w:ascii="Times New Roman" w:eastAsia="Times New Roman" w:hAnsi="Times New Roman" w:cs="Times New Roman"/>
          <w:b/>
          <w:i/>
          <w:sz w:val="24"/>
        </w:rPr>
        <w:t>[insert the amount(s) in words and figures],</w:t>
      </w:r>
      <w:r>
        <w:rPr>
          <w:rFonts w:ascii="Times New Roman" w:eastAsia="Times New Roman" w:hAnsi="Times New Roman" w:cs="Times New Roman"/>
          <w:sz w:val="24"/>
        </w:rPr>
        <w:t xml:space="preserve"> as well as the taxes indicated in the Data Sheet reference to clause 3.7, which we have estimated at </w:t>
      </w:r>
      <w:r>
        <w:rPr>
          <w:rFonts w:ascii="Times New Roman" w:eastAsia="Times New Roman" w:hAnsi="Times New Roman" w:cs="Times New Roman"/>
          <w:b/>
          <w:i/>
          <w:sz w:val="24"/>
        </w:rPr>
        <w:t xml:space="preserve">[insert the amount(s) in words and figures].  </w:t>
      </w:r>
    </w:p>
    <w:p w14:paraId="7373834A" w14:textId="77777777" w:rsidR="004E3706" w:rsidRDefault="008059D2">
      <w:pPr>
        <w:spacing w:after="0"/>
        <w:ind w:left="288"/>
      </w:pPr>
      <w:r>
        <w:rPr>
          <w:rFonts w:ascii="Times New Roman" w:eastAsia="Times New Roman" w:hAnsi="Times New Roman" w:cs="Times New Roman"/>
          <w:sz w:val="24"/>
        </w:rPr>
        <w:t xml:space="preserve"> </w:t>
      </w:r>
    </w:p>
    <w:p w14:paraId="3180B50E" w14:textId="77777777" w:rsidR="004E3706" w:rsidRDefault="008059D2">
      <w:pPr>
        <w:spacing w:after="4" w:line="249" w:lineRule="auto"/>
        <w:ind w:left="298" w:right="262" w:hanging="10"/>
        <w:jc w:val="both"/>
      </w:pPr>
      <w:r>
        <w:rPr>
          <w:rFonts w:ascii="Times New Roman" w:eastAsia="Times New Roman" w:hAnsi="Times New Roman" w:cs="Times New Roman"/>
          <w:sz w:val="24"/>
        </w:rPr>
        <w:t xml:space="preserve"> Our Financial Proposal shall be binding upon us subject to the modifications resulting from correction and clarification made during the evaluation process, up to expiration of the validity period of the Proposal. </w:t>
      </w:r>
    </w:p>
    <w:p w14:paraId="31AEA7A3" w14:textId="77777777" w:rsidR="004E3706" w:rsidRDefault="008059D2">
      <w:pPr>
        <w:spacing w:after="0"/>
        <w:ind w:left="288"/>
      </w:pPr>
      <w:r>
        <w:rPr>
          <w:rFonts w:ascii="Times New Roman" w:eastAsia="Times New Roman" w:hAnsi="Times New Roman" w:cs="Times New Roman"/>
          <w:sz w:val="24"/>
        </w:rPr>
        <w:t xml:space="preserve"> </w:t>
      </w:r>
    </w:p>
    <w:p w14:paraId="1461F1FB" w14:textId="77777777" w:rsidR="004E3706" w:rsidRDefault="008059D2">
      <w:pPr>
        <w:spacing w:after="4" w:line="249" w:lineRule="auto"/>
        <w:ind w:left="298" w:hanging="10"/>
        <w:jc w:val="both"/>
      </w:pPr>
      <w:r>
        <w:rPr>
          <w:rFonts w:ascii="Times New Roman" w:eastAsia="Times New Roman" w:hAnsi="Times New Roman" w:cs="Times New Roman"/>
          <w:sz w:val="24"/>
        </w:rPr>
        <w:t xml:space="preserve"> Commissions and gratuities, if any, paid or to be paid by us to agents relating to this Proposal and Contract execution, if we are awarded the Contract, are listed below: </w:t>
      </w:r>
    </w:p>
    <w:p w14:paraId="0C8CF4E4" w14:textId="77777777" w:rsidR="004E3706" w:rsidRDefault="008059D2">
      <w:pPr>
        <w:spacing w:after="0"/>
        <w:ind w:left="288"/>
      </w:pPr>
      <w:r>
        <w:rPr>
          <w:rFonts w:ascii="Times New Roman" w:eastAsia="Times New Roman" w:hAnsi="Times New Roman" w:cs="Times New Roman"/>
          <w:sz w:val="24"/>
        </w:rPr>
        <w:t xml:space="preserve"> </w:t>
      </w:r>
    </w:p>
    <w:p w14:paraId="169B85FA" w14:textId="77777777" w:rsidR="004E3706" w:rsidRDefault="008059D2">
      <w:pPr>
        <w:tabs>
          <w:tab w:val="center" w:pos="1774"/>
          <w:tab w:val="center" w:pos="4451"/>
          <w:tab w:val="center" w:pos="7635"/>
        </w:tabs>
        <w:spacing w:after="5" w:line="248" w:lineRule="auto"/>
      </w:pPr>
      <w:r>
        <w:tab/>
      </w:r>
      <w:r>
        <w:rPr>
          <w:rFonts w:ascii="Times New Roman" w:eastAsia="Times New Roman" w:hAnsi="Times New Roman" w:cs="Times New Roman"/>
        </w:rPr>
        <w:t xml:space="preserve">Name and Address  </w:t>
      </w:r>
      <w:r>
        <w:rPr>
          <w:rFonts w:ascii="Times New Roman" w:eastAsia="Times New Roman" w:hAnsi="Times New Roman" w:cs="Times New Roman"/>
        </w:rPr>
        <w:tab/>
        <w:t xml:space="preserve">Amount and  </w:t>
      </w:r>
      <w:r>
        <w:rPr>
          <w:rFonts w:ascii="Times New Roman" w:eastAsia="Times New Roman" w:hAnsi="Times New Roman" w:cs="Times New Roman"/>
        </w:rPr>
        <w:tab/>
        <w:t xml:space="preserve">Purpose of Commission </w:t>
      </w:r>
    </w:p>
    <w:p w14:paraId="676F95AB" w14:textId="77777777" w:rsidR="004E3706" w:rsidRDefault="008059D2">
      <w:pPr>
        <w:tabs>
          <w:tab w:val="center" w:pos="1367"/>
          <w:tab w:val="center" w:pos="4313"/>
          <w:tab w:val="center" w:pos="7064"/>
        </w:tabs>
        <w:spacing w:after="5" w:line="248" w:lineRule="auto"/>
      </w:pPr>
      <w:r>
        <w:tab/>
      </w:r>
      <w:r>
        <w:rPr>
          <w:rFonts w:ascii="Times New Roman" w:eastAsia="Times New Roman" w:hAnsi="Times New Roman" w:cs="Times New Roman"/>
        </w:rPr>
        <w:t xml:space="preserve">of Agents </w:t>
      </w:r>
      <w:r>
        <w:rPr>
          <w:rFonts w:ascii="Times New Roman" w:eastAsia="Times New Roman" w:hAnsi="Times New Roman" w:cs="Times New Roman"/>
        </w:rPr>
        <w:tab/>
        <w:t xml:space="preserve">Currency </w:t>
      </w:r>
      <w:r>
        <w:rPr>
          <w:rFonts w:ascii="Times New Roman" w:eastAsia="Times New Roman" w:hAnsi="Times New Roman" w:cs="Times New Roman"/>
        </w:rPr>
        <w:tab/>
        <w:t xml:space="preserve">or Gratuity </w:t>
      </w:r>
    </w:p>
    <w:p w14:paraId="3ECDB6C2" w14:textId="77777777" w:rsidR="004E3706" w:rsidRDefault="008059D2">
      <w:pPr>
        <w:tabs>
          <w:tab w:val="center" w:pos="1982"/>
          <w:tab w:val="center" w:pos="4839"/>
          <w:tab w:val="center" w:pos="7568"/>
        </w:tabs>
        <w:spacing w:after="5" w:line="248" w:lineRule="auto"/>
      </w:pPr>
      <w:r>
        <w:tab/>
      </w:r>
      <w:r>
        <w:rPr>
          <w:rFonts w:ascii="Times New Roman" w:eastAsia="Times New Roman" w:hAnsi="Times New Roman" w:cs="Times New Roman"/>
        </w:rPr>
        <w:t xml:space="preserve">___________________ </w:t>
      </w:r>
      <w:r>
        <w:rPr>
          <w:rFonts w:ascii="Times New Roman" w:eastAsia="Times New Roman" w:hAnsi="Times New Roman" w:cs="Times New Roman"/>
        </w:rPr>
        <w:tab/>
        <w:t xml:space="preserve">_________________ </w:t>
      </w:r>
      <w:r>
        <w:rPr>
          <w:rFonts w:ascii="Times New Roman" w:eastAsia="Times New Roman" w:hAnsi="Times New Roman" w:cs="Times New Roman"/>
        </w:rPr>
        <w:tab/>
        <w:t xml:space="preserve">__________________ </w:t>
      </w:r>
    </w:p>
    <w:p w14:paraId="74E9110E" w14:textId="77777777" w:rsidR="004E3706" w:rsidRDefault="008059D2">
      <w:pPr>
        <w:tabs>
          <w:tab w:val="center" w:pos="1982"/>
          <w:tab w:val="center" w:pos="4839"/>
          <w:tab w:val="center" w:pos="7568"/>
        </w:tabs>
        <w:spacing w:after="5" w:line="248" w:lineRule="auto"/>
      </w:pPr>
      <w:r>
        <w:tab/>
      </w:r>
      <w:r>
        <w:rPr>
          <w:rFonts w:ascii="Times New Roman" w:eastAsia="Times New Roman" w:hAnsi="Times New Roman" w:cs="Times New Roman"/>
        </w:rPr>
        <w:t xml:space="preserve">___________________ </w:t>
      </w:r>
      <w:r>
        <w:rPr>
          <w:rFonts w:ascii="Times New Roman" w:eastAsia="Times New Roman" w:hAnsi="Times New Roman" w:cs="Times New Roman"/>
        </w:rPr>
        <w:tab/>
        <w:t xml:space="preserve">_________________ </w:t>
      </w:r>
      <w:r>
        <w:rPr>
          <w:rFonts w:ascii="Times New Roman" w:eastAsia="Times New Roman" w:hAnsi="Times New Roman" w:cs="Times New Roman"/>
        </w:rPr>
        <w:tab/>
        <w:t xml:space="preserve">__________________ </w:t>
      </w:r>
    </w:p>
    <w:p w14:paraId="2C404B76" w14:textId="77777777" w:rsidR="004E3706" w:rsidRDefault="008059D2">
      <w:pPr>
        <w:tabs>
          <w:tab w:val="center" w:pos="1982"/>
          <w:tab w:val="center" w:pos="4839"/>
          <w:tab w:val="center" w:pos="7568"/>
        </w:tabs>
        <w:spacing w:after="5" w:line="248" w:lineRule="auto"/>
      </w:pPr>
      <w:r>
        <w:tab/>
      </w:r>
      <w:r>
        <w:rPr>
          <w:rFonts w:ascii="Times New Roman" w:eastAsia="Times New Roman" w:hAnsi="Times New Roman" w:cs="Times New Roman"/>
        </w:rPr>
        <w:t xml:space="preserve">___________________ </w:t>
      </w:r>
      <w:r>
        <w:rPr>
          <w:rFonts w:ascii="Times New Roman" w:eastAsia="Times New Roman" w:hAnsi="Times New Roman" w:cs="Times New Roman"/>
        </w:rPr>
        <w:tab/>
        <w:t xml:space="preserve">_________________ </w:t>
      </w:r>
      <w:r>
        <w:rPr>
          <w:rFonts w:ascii="Times New Roman" w:eastAsia="Times New Roman" w:hAnsi="Times New Roman" w:cs="Times New Roman"/>
        </w:rPr>
        <w:tab/>
        <w:t xml:space="preserve">__________________ </w:t>
      </w:r>
    </w:p>
    <w:p w14:paraId="399BADA2" w14:textId="77777777" w:rsidR="004E3706" w:rsidRDefault="008059D2">
      <w:pPr>
        <w:spacing w:after="1"/>
        <w:ind w:left="93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460E96F" w14:textId="77777777" w:rsidR="004E3706" w:rsidRDefault="008059D2">
      <w:pPr>
        <w:tabs>
          <w:tab w:val="center" w:pos="946"/>
          <w:tab w:val="center" w:pos="5016"/>
        </w:tabs>
        <w:spacing w:after="4"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We understand you are not bound to accept any Proposal you receive. </w:t>
      </w:r>
    </w:p>
    <w:p w14:paraId="34E8090A" w14:textId="77777777" w:rsidR="004E3706" w:rsidRDefault="008059D2">
      <w:pPr>
        <w:spacing w:after="0"/>
        <w:ind w:left="288"/>
      </w:pPr>
      <w:r>
        <w:rPr>
          <w:rFonts w:ascii="Times New Roman" w:eastAsia="Times New Roman" w:hAnsi="Times New Roman" w:cs="Times New Roman"/>
          <w:sz w:val="24"/>
        </w:rPr>
        <w:t xml:space="preserve"> </w:t>
      </w:r>
    </w:p>
    <w:p w14:paraId="44AF8393" w14:textId="77777777" w:rsidR="004E3706" w:rsidRDefault="008059D2">
      <w:pPr>
        <w:tabs>
          <w:tab w:val="center" w:pos="288"/>
          <w:tab w:val="center" w:pos="1567"/>
        </w:tabs>
        <w:spacing w:after="4"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We remain, </w:t>
      </w:r>
    </w:p>
    <w:p w14:paraId="1C57680F" w14:textId="77777777" w:rsidR="004E3706" w:rsidRDefault="008059D2">
      <w:pPr>
        <w:spacing w:after="0"/>
        <w:ind w:left="288"/>
      </w:pPr>
      <w:r>
        <w:rPr>
          <w:rFonts w:ascii="Times New Roman" w:eastAsia="Times New Roman" w:hAnsi="Times New Roman" w:cs="Times New Roman"/>
          <w:sz w:val="24"/>
        </w:rPr>
        <w:t xml:space="preserve"> </w:t>
      </w:r>
    </w:p>
    <w:p w14:paraId="603FD021" w14:textId="77777777" w:rsidR="004E3706" w:rsidRDefault="008059D2">
      <w:pPr>
        <w:spacing w:after="3"/>
        <w:ind w:left="796" w:right="765" w:hanging="10"/>
        <w:jc w:val="center"/>
      </w:pPr>
      <w:r>
        <w:rPr>
          <w:rFonts w:ascii="Times New Roman" w:eastAsia="Times New Roman" w:hAnsi="Times New Roman" w:cs="Times New Roman"/>
          <w:sz w:val="24"/>
        </w:rPr>
        <w:t xml:space="preserve">Yours sincerely, </w:t>
      </w:r>
    </w:p>
    <w:p w14:paraId="0B20632C" w14:textId="77777777" w:rsidR="004E3706" w:rsidRDefault="008059D2">
      <w:pPr>
        <w:spacing w:after="0"/>
        <w:ind w:left="88"/>
        <w:jc w:val="center"/>
      </w:pPr>
      <w:r>
        <w:rPr>
          <w:rFonts w:ascii="Times New Roman" w:eastAsia="Times New Roman" w:hAnsi="Times New Roman" w:cs="Times New Roman"/>
          <w:sz w:val="24"/>
        </w:rPr>
        <w:t xml:space="preserve"> </w:t>
      </w:r>
    </w:p>
    <w:p w14:paraId="74895903" w14:textId="77777777" w:rsidR="004E3706" w:rsidRDefault="008059D2">
      <w:pPr>
        <w:spacing w:after="3"/>
        <w:ind w:left="796" w:right="763" w:hanging="10"/>
        <w:jc w:val="center"/>
      </w:pPr>
      <w:r>
        <w:rPr>
          <w:rFonts w:ascii="Times New Roman" w:eastAsia="Times New Roman" w:hAnsi="Times New Roman" w:cs="Times New Roman"/>
          <w:sz w:val="24"/>
        </w:rPr>
        <w:t xml:space="preserve">Name and Title of Signatory: </w:t>
      </w:r>
    </w:p>
    <w:p w14:paraId="5428B39C" w14:textId="77777777" w:rsidR="004E3706" w:rsidRDefault="008059D2">
      <w:pPr>
        <w:spacing w:after="3"/>
        <w:ind w:left="796" w:right="760" w:hanging="10"/>
        <w:jc w:val="center"/>
      </w:pPr>
      <w:r>
        <w:rPr>
          <w:rFonts w:ascii="Times New Roman" w:eastAsia="Times New Roman" w:hAnsi="Times New Roman" w:cs="Times New Roman"/>
          <w:sz w:val="24"/>
        </w:rPr>
        <w:t xml:space="preserve">Name of Firm: </w:t>
      </w:r>
    </w:p>
    <w:p w14:paraId="387F5AB0" w14:textId="77777777" w:rsidR="004E3706" w:rsidRDefault="008059D2">
      <w:pPr>
        <w:spacing w:after="3"/>
        <w:ind w:left="796" w:right="763" w:hanging="10"/>
        <w:jc w:val="center"/>
      </w:pPr>
      <w:r>
        <w:rPr>
          <w:rFonts w:ascii="Times New Roman" w:eastAsia="Times New Roman" w:hAnsi="Times New Roman" w:cs="Times New Roman"/>
          <w:sz w:val="24"/>
        </w:rPr>
        <w:t xml:space="preserve">Address: </w:t>
      </w:r>
    </w:p>
    <w:p w14:paraId="08C6E4D0" w14:textId="77777777" w:rsidR="004E3706" w:rsidRDefault="008059D2">
      <w:pPr>
        <w:spacing w:after="3"/>
        <w:ind w:left="796" w:right="760" w:hanging="10"/>
        <w:jc w:val="center"/>
      </w:pPr>
      <w:r>
        <w:rPr>
          <w:rFonts w:ascii="Times New Roman" w:eastAsia="Times New Roman" w:hAnsi="Times New Roman" w:cs="Times New Roman"/>
          <w:sz w:val="24"/>
        </w:rPr>
        <w:t xml:space="preserve">Phone: </w:t>
      </w:r>
    </w:p>
    <w:p w14:paraId="5144AEFE" w14:textId="77777777" w:rsidR="004E3706" w:rsidRDefault="008059D2">
      <w:pPr>
        <w:spacing w:after="1612" w:line="249" w:lineRule="auto"/>
        <w:ind w:left="4299" w:right="3353" w:hanging="142"/>
        <w:jc w:val="both"/>
      </w:pPr>
      <w:r>
        <w:rPr>
          <w:rFonts w:ascii="Times New Roman" w:eastAsia="Times New Roman" w:hAnsi="Times New Roman" w:cs="Times New Roman"/>
          <w:sz w:val="24"/>
        </w:rPr>
        <w:lastRenderedPageBreak/>
        <w:t xml:space="preserve">Facsimile: E-mail: </w:t>
      </w:r>
    </w:p>
    <w:p w14:paraId="52FA1F4A" w14:textId="77777777" w:rsidR="004E3706" w:rsidRDefault="008059D2">
      <w:pPr>
        <w:spacing w:after="0"/>
        <w:ind w:left="288"/>
      </w:pPr>
      <w:r>
        <w:rPr>
          <w:rFonts w:ascii="Times New Roman" w:eastAsia="Times New Roman" w:hAnsi="Times New Roman" w:cs="Times New Roman"/>
          <w:sz w:val="24"/>
        </w:rPr>
        <w:t xml:space="preserve"> </w:t>
      </w:r>
    </w:p>
    <w:p w14:paraId="608F2BA1" w14:textId="77777777" w:rsidR="004E3706" w:rsidRDefault="008059D2">
      <w:pPr>
        <w:tabs>
          <w:tab w:val="center" w:pos="8903"/>
        </w:tabs>
        <w:spacing w:after="17" w:line="265"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41 </w:t>
      </w:r>
    </w:p>
    <w:p w14:paraId="6F899FD8" w14:textId="77777777" w:rsidR="004E3706" w:rsidRDefault="008059D2">
      <w:pPr>
        <w:spacing w:after="605"/>
        <w:ind w:left="-29"/>
      </w:pPr>
      <w:r>
        <w:rPr>
          <w:noProof/>
        </w:rPr>
        <mc:AlternateContent>
          <mc:Choice Requires="wpg">
            <w:drawing>
              <wp:inline distT="0" distB="0" distL="0" distR="0" wp14:anchorId="159AAEF7" wp14:editId="6A36FBD1">
                <wp:extent cx="5770753" cy="9144"/>
                <wp:effectExtent l="0" t="0" r="0" b="0"/>
                <wp:docPr id="135826" name="Group 135826"/>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173710" name="Shape 173710"/>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5826" style="width:454.39pt;height:0.719971pt;mso-position-horizontal-relative:char;mso-position-vertical-relative:line" coordsize="57707,91">
                <v:shape id="Shape 173711"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0DC611F1" w14:textId="77777777" w:rsidR="004E3706" w:rsidRDefault="008059D2">
      <w:pPr>
        <w:spacing w:after="53"/>
        <w:ind w:right="201"/>
        <w:jc w:val="center"/>
      </w:pPr>
      <w:r>
        <w:rPr>
          <w:rFonts w:ascii="Times New Roman" w:eastAsia="Times New Roman" w:hAnsi="Times New Roman" w:cs="Times New Roman"/>
          <w:sz w:val="24"/>
        </w:rPr>
        <w:t xml:space="preserve"> </w:t>
      </w:r>
    </w:p>
    <w:p w14:paraId="02AAF065" w14:textId="77777777" w:rsidR="004E3706" w:rsidRDefault="008059D2">
      <w:pPr>
        <w:spacing w:after="0" w:line="270" w:lineRule="auto"/>
        <w:ind w:left="856" w:right="1106" w:hanging="10"/>
        <w:jc w:val="center"/>
      </w:pP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sz w:val="28"/>
        </w:rPr>
        <w:t>FIN-2</w:t>
      </w:r>
      <w:r>
        <w:rPr>
          <w:rFonts w:ascii="Times New Roman" w:eastAsia="Times New Roman" w:hAnsi="Times New Roman" w:cs="Times New Roman"/>
          <w:b/>
        </w:rPr>
        <w:t xml:space="preserve">  </w:t>
      </w:r>
      <w:r>
        <w:rPr>
          <w:rFonts w:ascii="Times New Roman" w:eastAsia="Times New Roman" w:hAnsi="Times New Roman" w:cs="Times New Roman"/>
          <w:b/>
          <w:sz w:val="28"/>
        </w:rPr>
        <w:t>S</w:t>
      </w:r>
      <w:r>
        <w:rPr>
          <w:rFonts w:ascii="Times New Roman" w:eastAsia="Times New Roman" w:hAnsi="Times New Roman" w:cs="Times New Roman"/>
          <w:b/>
        </w:rPr>
        <w:t xml:space="preserve">UMMARY OF </w:t>
      </w:r>
      <w:r>
        <w:rPr>
          <w:rFonts w:ascii="Times New Roman" w:eastAsia="Times New Roman" w:hAnsi="Times New Roman" w:cs="Times New Roman"/>
          <w:b/>
          <w:sz w:val="28"/>
        </w:rPr>
        <w:t>C</w:t>
      </w:r>
      <w:r>
        <w:rPr>
          <w:rFonts w:ascii="Times New Roman" w:eastAsia="Times New Roman" w:hAnsi="Times New Roman" w:cs="Times New Roman"/>
          <w:b/>
        </w:rPr>
        <w:t>OSTS</w:t>
      </w:r>
      <w:r>
        <w:rPr>
          <w:rFonts w:ascii="Times New Roman" w:eastAsia="Times New Roman" w:hAnsi="Times New Roman" w:cs="Times New Roman"/>
          <w:b/>
          <w:sz w:val="24"/>
        </w:rPr>
        <w:t xml:space="preserve"> </w:t>
      </w:r>
    </w:p>
    <w:p w14:paraId="72D4FBC0" w14:textId="77777777" w:rsidR="004E3706" w:rsidRDefault="008059D2">
      <w:pPr>
        <w:spacing w:after="0"/>
        <w:ind w:right="200"/>
        <w:jc w:val="right"/>
      </w:pPr>
      <w:r>
        <w:rPr>
          <w:rFonts w:ascii="Times New Roman" w:eastAsia="Times New Roman" w:hAnsi="Times New Roman" w:cs="Times New Roman"/>
          <w:sz w:val="24"/>
        </w:rPr>
        <w:t xml:space="preserve"> </w:t>
      </w:r>
    </w:p>
    <w:p w14:paraId="6FCAE345" w14:textId="77777777" w:rsidR="004E3706" w:rsidRDefault="008059D2">
      <w:pPr>
        <w:spacing w:after="5"/>
        <w:ind w:left="-29"/>
      </w:pPr>
      <w:r>
        <w:rPr>
          <w:noProof/>
        </w:rPr>
        <mc:AlternateContent>
          <mc:Choice Requires="wpg">
            <w:drawing>
              <wp:inline distT="0" distB="0" distL="0" distR="0" wp14:anchorId="5A6762B5" wp14:editId="4B42952B">
                <wp:extent cx="5770753" cy="12192"/>
                <wp:effectExtent l="0" t="0" r="0" b="0"/>
                <wp:docPr id="135827" name="Group 135827"/>
                <wp:cNvGraphicFramePr/>
                <a:graphic xmlns:a="http://schemas.openxmlformats.org/drawingml/2006/main">
                  <a:graphicData uri="http://schemas.microsoft.com/office/word/2010/wordprocessingGroup">
                    <wpg:wgp>
                      <wpg:cNvGrpSpPr/>
                      <wpg:grpSpPr>
                        <a:xfrm>
                          <a:off x="0" y="0"/>
                          <a:ext cx="5770753" cy="12192"/>
                          <a:chOff x="0" y="0"/>
                          <a:chExt cx="5770753" cy="12192"/>
                        </a:xfrm>
                      </wpg:grpSpPr>
                      <wps:wsp>
                        <wps:cNvPr id="173712" name="Shape 173712"/>
                        <wps:cNvSpPr/>
                        <wps:spPr>
                          <a:xfrm>
                            <a:off x="0" y="0"/>
                            <a:ext cx="5770753" cy="12192"/>
                          </a:xfrm>
                          <a:custGeom>
                            <a:avLst/>
                            <a:gdLst/>
                            <a:ahLst/>
                            <a:cxnLst/>
                            <a:rect l="0" t="0" r="0" b="0"/>
                            <a:pathLst>
                              <a:path w="5770753" h="12192">
                                <a:moveTo>
                                  <a:pt x="0" y="0"/>
                                </a:moveTo>
                                <a:lnTo>
                                  <a:pt x="5770753" y="0"/>
                                </a:lnTo>
                                <a:lnTo>
                                  <a:pt x="57707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5827" style="width:454.39pt;height:0.960022pt;mso-position-horizontal-relative:char;mso-position-vertical-relative:line" coordsize="57707,121">
                <v:shape id="Shape 173713" style="position:absolute;width:57707;height:121;left:0;top:0;" coordsize="5770753,12192" path="m0,0l5770753,0l5770753,12192l0,12192l0,0">
                  <v:stroke weight="0pt" endcap="flat" joinstyle="miter" miterlimit="10" on="false" color="#000000" opacity="0"/>
                  <v:fill on="true" color="#000000"/>
                </v:shape>
              </v:group>
            </w:pict>
          </mc:Fallback>
        </mc:AlternateContent>
      </w:r>
    </w:p>
    <w:p w14:paraId="557DBBD6" w14:textId="77777777" w:rsidR="004E3706" w:rsidRDefault="008059D2">
      <w:pPr>
        <w:spacing w:after="0"/>
      </w:pPr>
      <w:r>
        <w:rPr>
          <w:rFonts w:ascii="Times New Roman" w:eastAsia="Times New Roman" w:hAnsi="Times New Roman" w:cs="Times New Roman"/>
          <w:sz w:val="24"/>
        </w:rPr>
        <w:t xml:space="preserve"> </w:t>
      </w:r>
    </w:p>
    <w:p w14:paraId="539BDEA0" w14:textId="77777777" w:rsidR="004E3706" w:rsidRDefault="008059D2">
      <w:pPr>
        <w:spacing w:after="0"/>
      </w:pPr>
      <w:r>
        <w:rPr>
          <w:rFonts w:ascii="Times New Roman" w:eastAsia="Times New Roman" w:hAnsi="Times New Roman" w:cs="Times New Roman"/>
          <w:sz w:val="24"/>
        </w:rPr>
        <w:t xml:space="preserve"> </w:t>
      </w:r>
    </w:p>
    <w:tbl>
      <w:tblPr>
        <w:tblStyle w:val="TableGrid"/>
        <w:tblW w:w="6522" w:type="dxa"/>
        <w:tblInd w:w="1255" w:type="dxa"/>
        <w:tblCellMar>
          <w:left w:w="106" w:type="dxa"/>
          <w:right w:w="374" w:type="dxa"/>
        </w:tblCellMar>
        <w:tblLook w:val="04A0" w:firstRow="1" w:lastRow="0" w:firstColumn="1" w:lastColumn="0" w:noHBand="0" w:noVBand="1"/>
      </w:tblPr>
      <w:tblGrid>
        <w:gridCol w:w="4537"/>
        <w:gridCol w:w="1985"/>
      </w:tblGrid>
      <w:tr w:rsidR="004E3706" w14:paraId="11E4D376" w14:textId="77777777">
        <w:trPr>
          <w:trHeight w:val="391"/>
        </w:trPr>
        <w:tc>
          <w:tcPr>
            <w:tcW w:w="4537" w:type="dxa"/>
            <w:vMerge w:val="restart"/>
            <w:tcBorders>
              <w:top w:val="double" w:sz="4" w:space="0" w:color="000000"/>
              <w:left w:val="double" w:sz="4" w:space="0" w:color="000000"/>
              <w:bottom w:val="single" w:sz="12" w:space="0" w:color="000000"/>
              <w:right w:val="single" w:sz="6" w:space="0" w:color="000000"/>
            </w:tcBorders>
          </w:tcPr>
          <w:p w14:paraId="1DB890D2" w14:textId="77777777" w:rsidR="004E3706" w:rsidRDefault="008059D2">
            <w:pPr>
              <w:ind w:right="54"/>
              <w:jc w:val="right"/>
            </w:pPr>
            <w:r>
              <w:rPr>
                <w:rFonts w:ascii="Times New Roman" w:eastAsia="Times New Roman" w:hAnsi="Times New Roman" w:cs="Times New Roman"/>
                <w:b/>
              </w:rPr>
              <w:t xml:space="preserve">Cost component </w:t>
            </w:r>
          </w:p>
        </w:tc>
        <w:tc>
          <w:tcPr>
            <w:tcW w:w="1985" w:type="dxa"/>
            <w:tcBorders>
              <w:top w:val="double" w:sz="4" w:space="0" w:color="000000"/>
              <w:left w:val="single" w:sz="6" w:space="0" w:color="000000"/>
              <w:bottom w:val="single" w:sz="8" w:space="0" w:color="000000"/>
              <w:right w:val="double" w:sz="4" w:space="0" w:color="000000"/>
            </w:tcBorders>
          </w:tcPr>
          <w:p w14:paraId="4C9882F5" w14:textId="77777777" w:rsidR="004E3706" w:rsidRDefault="008059D2">
            <w:pPr>
              <w:ind w:left="267"/>
              <w:jc w:val="center"/>
            </w:pPr>
            <w:r>
              <w:rPr>
                <w:rFonts w:ascii="Times New Roman" w:eastAsia="Times New Roman" w:hAnsi="Times New Roman" w:cs="Times New Roman"/>
                <w:b/>
              </w:rPr>
              <w:t xml:space="preserve">Costs </w:t>
            </w:r>
          </w:p>
        </w:tc>
      </w:tr>
      <w:tr w:rsidR="004E3706" w14:paraId="396DF923" w14:textId="77777777">
        <w:trPr>
          <w:trHeight w:val="799"/>
        </w:trPr>
        <w:tc>
          <w:tcPr>
            <w:tcW w:w="0" w:type="auto"/>
            <w:vMerge/>
            <w:tcBorders>
              <w:top w:val="nil"/>
              <w:left w:val="double" w:sz="4" w:space="0" w:color="000000"/>
              <w:bottom w:val="single" w:sz="12" w:space="0" w:color="000000"/>
              <w:right w:val="single" w:sz="6" w:space="0" w:color="000000"/>
            </w:tcBorders>
          </w:tcPr>
          <w:p w14:paraId="12912345" w14:textId="77777777" w:rsidR="004E3706" w:rsidRDefault="004E3706"/>
        </w:tc>
        <w:tc>
          <w:tcPr>
            <w:tcW w:w="1985" w:type="dxa"/>
            <w:tcBorders>
              <w:top w:val="single" w:sz="8" w:space="0" w:color="000000"/>
              <w:left w:val="single" w:sz="6" w:space="0" w:color="000000"/>
              <w:bottom w:val="single" w:sz="12" w:space="0" w:color="000000"/>
              <w:right w:val="double" w:sz="4" w:space="0" w:color="000000"/>
            </w:tcBorders>
            <w:vAlign w:val="center"/>
          </w:tcPr>
          <w:p w14:paraId="6502D9E4" w14:textId="77777777" w:rsidR="004E3706" w:rsidRDefault="008059D2">
            <w:pPr>
              <w:ind w:left="267"/>
              <w:jc w:val="center"/>
            </w:pPr>
            <w:r>
              <w:rPr>
                <w:rFonts w:ascii="Times New Roman" w:eastAsia="Times New Roman" w:hAnsi="Times New Roman" w:cs="Times New Roman"/>
                <w:b/>
              </w:rPr>
              <w:t xml:space="preserve">(US$) </w:t>
            </w:r>
          </w:p>
        </w:tc>
      </w:tr>
      <w:tr w:rsidR="004E3706" w14:paraId="1C84A91B" w14:textId="77777777">
        <w:trPr>
          <w:trHeight w:val="391"/>
        </w:trPr>
        <w:tc>
          <w:tcPr>
            <w:tcW w:w="4537" w:type="dxa"/>
            <w:tcBorders>
              <w:top w:val="single" w:sz="12" w:space="0" w:color="000000"/>
              <w:left w:val="double" w:sz="4" w:space="0" w:color="000000"/>
              <w:bottom w:val="single" w:sz="8" w:space="0" w:color="000000"/>
              <w:right w:val="single" w:sz="6" w:space="0" w:color="000000"/>
            </w:tcBorders>
          </w:tcPr>
          <w:p w14:paraId="4AFB907A" w14:textId="77777777" w:rsidR="004E3706" w:rsidRDefault="008059D2">
            <w:r>
              <w:rPr>
                <w:rFonts w:ascii="Times New Roman" w:eastAsia="Times New Roman" w:hAnsi="Times New Roman" w:cs="Times New Roman"/>
                <w:b/>
              </w:rPr>
              <w:t>Remuneration</w:t>
            </w:r>
            <w:r>
              <w:rPr>
                <w:rFonts w:ascii="Times New Roman" w:eastAsia="Times New Roman" w:hAnsi="Times New Roman" w:cs="Times New Roman"/>
                <w:b/>
                <w:vertAlign w:val="superscript"/>
              </w:rPr>
              <w:t xml:space="preserve"> </w:t>
            </w:r>
          </w:p>
        </w:tc>
        <w:tc>
          <w:tcPr>
            <w:tcW w:w="1985" w:type="dxa"/>
            <w:tcBorders>
              <w:top w:val="single" w:sz="12" w:space="0" w:color="000000"/>
              <w:left w:val="single" w:sz="6" w:space="0" w:color="000000"/>
              <w:bottom w:val="single" w:sz="8" w:space="0" w:color="000000"/>
              <w:right w:val="double" w:sz="4" w:space="0" w:color="000000"/>
            </w:tcBorders>
          </w:tcPr>
          <w:p w14:paraId="2FE26D37" w14:textId="77777777" w:rsidR="004E3706" w:rsidRDefault="008059D2">
            <w:pPr>
              <w:ind w:left="321"/>
              <w:jc w:val="center"/>
            </w:pPr>
            <w:r>
              <w:rPr>
                <w:rFonts w:ascii="Times New Roman" w:eastAsia="Times New Roman" w:hAnsi="Times New Roman" w:cs="Times New Roman"/>
              </w:rPr>
              <w:t xml:space="preserve"> </w:t>
            </w:r>
          </w:p>
        </w:tc>
      </w:tr>
      <w:tr w:rsidR="004E3706" w14:paraId="54568123" w14:textId="77777777">
        <w:trPr>
          <w:trHeight w:val="617"/>
        </w:trPr>
        <w:tc>
          <w:tcPr>
            <w:tcW w:w="4537" w:type="dxa"/>
            <w:tcBorders>
              <w:top w:val="single" w:sz="8" w:space="0" w:color="000000"/>
              <w:left w:val="double" w:sz="4" w:space="0" w:color="000000"/>
              <w:bottom w:val="single" w:sz="8" w:space="0" w:color="000000"/>
              <w:right w:val="single" w:sz="8" w:space="0" w:color="000000"/>
            </w:tcBorders>
          </w:tcPr>
          <w:p w14:paraId="28582749" w14:textId="77777777" w:rsidR="004E3706" w:rsidRDefault="008059D2">
            <w:r>
              <w:rPr>
                <w:rFonts w:ascii="Times New Roman" w:eastAsia="Times New Roman" w:hAnsi="Times New Roman" w:cs="Times New Roman"/>
                <w:b/>
              </w:rPr>
              <w:t xml:space="preserve"> </w:t>
            </w:r>
          </w:p>
          <w:p w14:paraId="58E7D104" w14:textId="77777777" w:rsidR="004E3706" w:rsidRDefault="008059D2">
            <w:r>
              <w:rPr>
                <w:rFonts w:ascii="Times New Roman" w:eastAsia="Times New Roman" w:hAnsi="Times New Roman" w:cs="Times New Roman"/>
                <w:b/>
              </w:rPr>
              <w:t>Reimbursable Expenses</w:t>
            </w:r>
            <w:r>
              <w:rPr>
                <w:rFonts w:ascii="Times New Roman" w:eastAsia="Times New Roman" w:hAnsi="Times New Roman" w:cs="Times New Roman"/>
                <w:b/>
                <w:sz w:val="28"/>
                <w:vertAlign w:val="superscript"/>
              </w:rPr>
              <w:t>1</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w:t>
            </w:r>
          </w:p>
        </w:tc>
        <w:tc>
          <w:tcPr>
            <w:tcW w:w="1985" w:type="dxa"/>
            <w:tcBorders>
              <w:top w:val="single" w:sz="8" w:space="0" w:color="000000"/>
              <w:left w:val="single" w:sz="8" w:space="0" w:color="000000"/>
              <w:bottom w:val="single" w:sz="8" w:space="0" w:color="000000"/>
              <w:right w:val="double" w:sz="4" w:space="0" w:color="000000"/>
            </w:tcBorders>
          </w:tcPr>
          <w:p w14:paraId="504A7AD1" w14:textId="77777777" w:rsidR="004E3706" w:rsidRDefault="008059D2">
            <w:pPr>
              <w:ind w:left="316"/>
              <w:jc w:val="center"/>
            </w:pPr>
            <w:r>
              <w:rPr>
                <w:rFonts w:ascii="Times New Roman" w:eastAsia="Times New Roman" w:hAnsi="Times New Roman" w:cs="Times New Roman"/>
              </w:rPr>
              <w:t xml:space="preserve"> </w:t>
            </w:r>
          </w:p>
        </w:tc>
      </w:tr>
      <w:tr w:rsidR="004E3706" w14:paraId="7B14E98D" w14:textId="77777777">
        <w:trPr>
          <w:trHeight w:val="398"/>
        </w:trPr>
        <w:tc>
          <w:tcPr>
            <w:tcW w:w="4537" w:type="dxa"/>
            <w:tcBorders>
              <w:top w:val="single" w:sz="8" w:space="0" w:color="000000"/>
              <w:left w:val="double" w:sz="4" w:space="0" w:color="000000"/>
              <w:bottom w:val="single" w:sz="8" w:space="0" w:color="000000"/>
              <w:right w:val="single" w:sz="8" w:space="0" w:color="000000"/>
            </w:tcBorders>
          </w:tcPr>
          <w:p w14:paraId="15A4F40F" w14:textId="77777777" w:rsidR="004E3706" w:rsidRDefault="008059D2">
            <w:r>
              <w:rPr>
                <w:rFonts w:ascii="Times New Roman" w:eastAsia="Times New Roman" w:hAnsi="Times New Roman" w:cs="Times New Roman"/>
              </w:rPr>
              <w:t>Taxes</w:t>
            </w:r>
            <w:r>
              <w:rPr>
                <w:rFonts w:ascii="Times New Roman" w:eastAsia="Times New Roman" w:hAnsi="Times New Roman" w:cs="Times New Roman"/>
                <w:b/>
                <w:sz w:val="28"/>
                <w:vertAlign w:val="superscript"/>
              </w:rPr>
              <w:t>2</w:t>
            </w:r>
            <w:r>
              <w:rPr>
                <w:rFonts w:ascii="Times New Roman" w:eastAsia="Times New Roman" w:hAnsi="Times New Roman" w:cs="Times New Roman"/>
              </w:rPr>
              <w:t xml:space="preserve"> </w:t>
            </w:r>
          </w:p>
        </w:tc>
        <w:tc>
          <w:tcPr>
            <w:tcW w:w="1985" w:type="dxa"/>
            <w:tcBorders>
              <w:top w:val="single" w:sz="8" w:space="0" w:color="000000"/>
              <w:left w:val="single" w:sz="8" w:space="0" w:color="000000"/>
              <w:bottom w:val="single" w:sz="8" w:space="0" w:color="000000"/>
              <w:right w:val="double" w:sz="4" w:space="0" w:color="000000"/>
            </w:tcBorders>
          </w:tcPr>
          <w:p w14:paraId="74339CD7" w14:textId="77777777" w:rsidR="004E3706" w:rsidRDefault="008059D2">
            <w:pPr>
              <w:ind w:left="316"/>
              <w:jc w:val="center"/>
            </w:pPr>
            <w:r>
              <w:rPr>
                <w:rFonts w:ascii="Times New Roman" w:eastAsia="Times New Roman" w:hAnsi="Times New Roman" w:cs="Times New Roman"/>
              </w:rPr>
              <w:t xml:space="preserve"> </w:t>
            </w:r>
          </w:p>
        </w:tc>
      </w:tr>
      <w:tr w:rsidR="004E3706" w14:paraId="4637A12C" w14:textId="77777777">
        <w:trPr>
          <w:trHeight w:val="401"/>
        </w:trPr>
        <w:tc>
          <w:tcPr>
            <w:tcW w:w="4537" w:type="dxa"/>
            <w:tcBorders>
              <w:top w:val="single" w:sz="8" w:space="0" w:color="000000"/>
              <w:left w:val="double" w:sz="4" w:space="0" w:color="000000"/>
              <w:bottom w:val="double" w:sz="4" w:space="0" w:color="000000"/>
              <w:right w:val="single" w:sz="6" w:space="0" w:color="000000"/>
            </w:tcBorders>
          </w:tcPr>
          <w:p w14:paraId="6C50B364" w14:textId="77777777" w:rsidR="004E3706" w:rsidRDefault="008059D2">
            <w:r>
              <w:rPr>
                <w:rFonts w:ascii="Times New Roman" w:eastAsia="Times New Roman" w:hAnsi="Times New Roman" w:cs="Times New Roman"/>
              </w:rPr>
              <w:t xml:space="preserve">Total  </w:t>
            </w:r>
          </w:p>
        </w:tc>
        <w:tc>
          <w:tcPr>
            <w:tcW w:w="1985" w:type="dxa"/>
            <w:tcBorders>
              <w:top w:val="single" w:sz="8" w:space="0" w:color="000000"/>
              <w:left w:val="single" w:sz="6" w:space="0" w:color="000000"/>
              <w:bottom w:val="double" w:sz="4" w:space="0" w:color="000000"/>
              <w:right w:val="double" w:sz="4" w:space="0" w:color="000000"/>
            </w:tcBorders>
          </w:tcPr>
          <w:p w14:paraId="6EFEF631" w14:textId="77777777" w:rsidR="004E3706" w:rsidRDefault="008059D2">
            <w:pPr>
              <w:ind w:left="321"/>
              <w:jc w:val="center"/>
            </w:pPr>
            <w:r>
              <w:rPr>
                <w:rFonts w:ascii="Times New Roman" w:eastAsia="Times New Roman" w:hAnsi="Times New Roman" w:cs="Times New Roman"/>
              </w:rPr>
              <w:t xml:space="preserve"> </w:t>
            </w:r>
          </w:p>
        </w:tc>
      </w:tr>
    </w:tbl>
    <w:p w14:paraId="5F2EFA10" w14:textId="77777777" w:rsidR="004E3706" w:rsidRDefault="008059D2">
      <w:pPr>
        <w:spacing w:after="60"/>
      </w:pPr>
      <w:r>
        <w:rPr>
          <w:rFonts w:ascii="Times New Roman" w:eastAsia="Times New Roman" w:hAnsi="Times New Roman" w:cs="Times New Roman"/>
          <w:sz w:val="24"/>
        </w:rPr>
        <w:t xml:space="preserve"> </w:t>
      </w:r>
    </w:p>
    <w:p w14:paraId="283C12ED" w14:textId="77777777" w:rsidR="004E3706" w:rsidRDefault="008059D2">
      <w:pPr>
        <w:spacing w:after="7187"/>
      </w:pPr>
      <w:r>
        <w:rPr>
          <w:rFonts w:ascii="Times New Roman" w:eastAsia="Times New Roman" w:hAnsi="Times New Roman" w:cs="Times New Roman"/>
          <w:sz w:val="20"/>
        </w:rPr>
        <w:t xml:space="preserve"> </w:t>
      </w:r>
    </w:p>
    <w:p w14:paraId="23AEE325" w14:textId="77777777" w:rsidR="004E3706" w:rsidRDefault="008059D2">
      <w:pPr>
        <w:spacing w:after="73"/>
      </w:pPr>
      <w:r>
        <w:rPr>
          <w:rFonts w:ascii="Times New Roman" w:eastAsia="Times New Roman" w:hAnsi="Times New Roman" w:cs="Times New Roman"/>
          <w:strike/>
          <w:sz w:val="24"/>
        </w:rPr>
        <w:lastRenderedPageBreak/>
        <w:t xml:space="preserve">                                                </w:t>
      </w:r>
      <w:r>
        <w:rPr>
          <w:rFonts w:ascii="Times New Roman" w:eastAsia="Times New Roman" w:hAnsi="Times New Roman" w:cs="Times New Roman"/>
          <w:sz w:val="24"/>
        </w:rPr>
        <w:t xml:space="preserve"> </w:t>
      </w:r>
    </w:p>
    <w:p w14:paraId="074CBC24" w14:textId="77777777" w:rsidR="004E3706" w:rsidRDefault="008059D2">
      <w:pPr>
        <w:numPr>
          <w:ilvl w:val="0"/>
          <w:numId w:val="20"/>
        </w:numPr>
        <w:spacing w:after="150" w:line="265" w:lineRule="auto"/>
        <w:ind w:hanging="161"/>
      </w:pPr>
      <w:r>
        <w:rPr>
          <w:rFonts w:ascii="Times New Roman" w:eastAsia="Times New Roman" w:hAnsi="Times New Roman" w:cs="Times New Roman"/>
          <w:sz w:val="20"/>
        </w:rPr>
        <w:t xml:space="preserve">as per the Data Sheet reference to clause 3.8 </w:t>
      </w:r>
    </w:p>
    <w:p w14:paraId="25DA5F50" w14:textId="77777777" w:rsidR="004E3706" w:rsidRDefault="008059D2">
      <w:pPr>
        <w:numPr>
          <w:ilvl w:val="0"/>
          <w:numId w:val="20"/>
        </w:numPr>
        <w:spacing w:after="4" w:line="249" w:lineRule="auto"/>
        <w:ind w:hanging="161"/>
      </w:pPr>
      <w:r>
        <w:rPr>
          <w:rFonts w:ascii="Times New Roman" w:eastAsia="Times New Roman" w:hAnsi="Times New Roman" w:cs="Times New Roman"/>
          <w:sz w:val="24"/>
        </w:rPr>
        <w:t xml:space="preserve">as per Data Sheet reference to clause 3.7 </w:t>
      </w:r>
      <w:r>
        <w:rPr>
          <w:rFonts w:ascii="Times New Roman" w:eastAsia="Times New Roman" w:hAnsi="Times New Roman" w:cs="Times New Roman"/>
          <w:b/>
          <w:i/>
          <w:sz w:val="24"/>
        </w:rPr>
        <w:t>[delete if not applicable]</w:t>
      </w:r>
      <w:r>
        <w:rPr>
          <w:rFonts w:ascii="Times New Roman" w:eastAsia="Times New Roman" w:hAnsi="Times New Roman" w:cs="Times New Roman"/>
          <w:sz w:val="24"/>
        </w:rPr>
        <w:t xml:space="preserve"> </w:t>
      </w:r>
    </w:p>
    <w:p w14:paraId="45873650" w14:textId="77777777" w:rsidR="004E3706" w:rsidRDefault="008059D2">
      <w:pPr>
        <w:spacing w:after="0"/>
      </w:pPr>
      <w:r>
        <w:rPr>
          <w:rFonts w:ascii="Times New Roman" w:eastAsia="Times New Roman" w:hAnsi="Times New Roman" w:cs="Times New Roman"/>
          <w:sz w:val="24"/>
        </w:rPr>
        <w:t xml:space="preserve"> </w:t>
      </w:r>
    </w:p>
    <w:p w14:paraId="6F3B6204" w14:textId="77777777" w:rsidR="004E3706" w:rsidRDefault="008059D2">
      <w:pPr>
        <w:spacing w:after="725"/>
      </w:pPr>
      <w:r>
        <w:rPr>
          <w:rFonts w:ascii="Times New Roman" w:eastAsia="Times New Roman" w:hAnsi="Times New Roman" w:cs="Times New Roman"/>
          <w:sz w:val="20"/>
        </w:rPr>
        <w:t xml:space="preserve"> </w:t>
      </w:r>
    </w:p>
    <w:p w14:paraId="542C342E" w14:textId="77777777" w:rsidR="004E3706" w:rsidRDefault="008059D2">
      <w:pPr>
        <w:spacing w:after="3"/>
        <w:ind w:left="796" w:right="1052" w:hanging="10"/>
        <w:jc w:val="center"/>
      </w:pPr>
      <w:r>
        <w:rPr>
          <w:rFonts w:ascii="Times New Roman" w:eastAsia="Times New Roman" w:hAnsi="Times New Roman" w:cs="Times New Roman"/>
          <w:sz w:val="24"/>
        </w:rPr>
        <w:t xml:space="preserve">Page 41 of 85 </w:t>
      </w:r>
    </w:p>
    <w:p w14:paraId="3EDAA4F3" w14:textId="77777777" w:rsidR="004E3706" w:rsidRDefault="004E3706">
      <w:pPr>
        <w:sectPr w:rsidR="004E3706">
          <w:headerReference w:type="even" r:id="rId45"/>
          <w:headerReference w:type="default" r:id="rId46"/>
          <w:headerReference w:type="first" r:id="rId47"/>
          <w:pgSz w:w="11909" w:h="16834"/>
          <w:pgMar w:top="581" w:right="1178" w:bottom="579" w:left="1440" w:header="720" w:footer="720" w:gutter="0"/>
          <w:cols w:space="720"/>
        </w:sectPr>
      </w:pPr>
    </w:p>
    <w:p w14:paraId="64F6C8C1" w14:textId="77777777" w:rsidR="004E3706" w:rsidRDefault="008059D2">
      <w:pPr>
        <w:tabs>
          <w:tab w:val="center" w:pos="8902"/>
        </w:tabs>
        <w:spacing w:after="17" w:line="265" w:lineRule="auto"/>
        <w:ind w:left="-15"/>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42 </w:t>
      </w:r>
    </w:p>
    <w:p w14:paraId="6A808314" w14:textId="77777777" w:rsidR="004E3706" w:rsidRDefault="008059D2">
      <w:pPr>
        <w:spacing w:before="644" w:after="0" w:line="270" w:lineRule="auto"/>
        <w:ind w:left="856" w:right="907" w:hanging="10"/>
        <w:jc w:val="center"/>
      </w:pPr>
      <w:r>
        <w:rPr>
          <w:rFonts w:ascii="Times New Roman" w:eastAsia="Times New Roman" w:hAnsi="Times New Roman" w:cs="Times New Roman"/>
          <w:b/>
          <w:sz w:val="28"/>
        </w:rPr>
        <w:t>F</w:t>
      </w:r>
      <w:r>
        <w:rPr>
          <w:rFonts w:ascii="Times New Roman" w:eastAsia="Times New Roman" w:hAnsi="Times New Roman" w:cs="Times New Roman"/>
          <w:b/>
        </w:rPr>
        <w:t xml:space="preserve">ORM </w:t>
      </w:r>
      <w:r>
        <w:rPr>
          <w:rFonts w:ascii="Times New Roman" w:eastAsia="Times New Roman" w:hAnsi="Times New Roman" w:cs="Times New Roman"/>
          <w:b/>
          <w:sz w:val="28"/>
        </w:rPr>
        <w:t>FIN-3</w:t>
      </w:r>
      <w:r>
        <w:rPr>
          <w:rFonts w:ascii="Times New Roman" w:eastAsia="Times New Roman" w:hAnsi="Times New Roman" w:cs="Times New Roman"/>
          <w:b/>
        </w:rPr>
        <w:t xml:space="preserve">  </w:t>
      </w:r>
      <w:r>
        <w:rPr>
          <w:rFonts w:ascii="Times New Roman" w:eastAsia="Times New Roman" w:hAnsi="Times New Roman" w:cs="Times New Roman"/>
          <w:b/>
          <w:sz w:val="28"/>
        </w:rPr>
        <w:t>B</w:t>
      </w:r>
      <w:r>
        <w:rPr>
          <w:rFonts w:ascii="Times New Roman" w:eastAsia="Times New Roman" w:hAnsi="Times New Roman" w:cs="Times New Roman"/>
          <w:b/>
        </w:rPr>
        <w:t xml:space="preserve">REAKDOWN OF </w:t>
      </w:r>
      <w:r>
        <w:rPr>
          <w:rFonts w:ascii="Times New Roman" w:eastAsia="Times New Roman" w:hAnsi="Times New Roman" w:cs="Times New Roman"/>
          <w:b/>
          <w:sz w:val="28"/>
        </w:rPr>
        <w:t>R</w:t>
      </w:r>
      <w:r>
        <w:rPr>
          <w:rFonts w:ascii="Times New Roman" w:eastAsia="Times New Roman" w:hAnsi="Times New Roman" w:cs="Times New Roman"/>
          <w:b/>
        </w:rPr>
        <w:t>EMUNERATION</w:t>
      </w:r>
      <w:r>
        <w:rPr>
          <w:rFonts w:ascii="Times New Roman" w:eastAsia="Times New Roman" w:hAnsi="Times New Roman" w:cs="Times New Roman"/>
          <w:sz w:val="28"/>
          <w:vertAlign w:val="superscript"/>
        </w:rPr>
        <w:t xml:space="preserve">1 </w:t>
      </w:r>
    </w:p>
    <w:p w14:paraId="5F3196D7" w14:textId="77777777" w:rsidR="004E3706" w:rsidRDefault="008059D2">
      <w:pPr>
        <w:spacing w:after="0"/>
        <w:jc w:val="right"/>
      </w:pPr>
      <w:r>
        <w:rPr>
          <w:rFonts w:ascii="Times New Roman" w:eastAsia="Times New Roman" w:hAnsi="Times New Roman" w:cs="Times New Roman"/>
          <w:sz w:val="24"/>
        </w:rPr>
        <w:t xml:space="preserve"> </w:t>
      </w:r>
    </w:p>
    <w:p w14:paraId="0C74AA9F" w14:textId="77777777" w:rsidR="004E3706" w:rsidRDefault="008059D2">
      <w:pPr>
        <w:spacing w:after="5"/>
        <w:ind w:left="-29"/>
      </w:pPr>
      <w:r>
        <w:rPr>
          <w:noProof/>
        </w:rPr>
        <mc:AlternateContent>
          <mc:Choice Requires="wpg">
            <w:drawing>
              <wp:inline distT="0" distB="0" distL="0" distR="0" wp14:anchorId="54615D2C" wp14:editId="364056EC">
                <wp:extent cx="8898382" cy="12192"/>
                <wp:effectExtent l="0" t="0" r="0" b="0"/>
                <wp:docPr id="155440" name="Group 155440"/>
                <wp:cNvGraphicFramePr/>
                <a:graphic xmlns:a="http://schemas.openxmlformats.org/drawingml/2006/main">
                  <a:graphicData uri="http://schemas.microsoft.com/office/word/2010/wordprocessingGroup">
                    <wpg:wgp>
                      <wpg:cNvGrpSpPr/>
                      <wpg:grpSpPr>
                        <a:xfrm>
                          <a:off x="0" y="0"/>
                          <a:ext cx="8898382" cy="12192"/>
                          <a:chOff x="0" y="0"/>
                          <a:chExt cx="8898382" cy="12192"/>
                        </a:xfrm>
                      </wpg:grpSpPr>
                      <wps:wsp>
                        <wps:cNvPr id="173714" name="Shape 173714"/>
                        <wps:cNvSpPr/>
                        <wps:spPr>
                          <a:xfrm>
                            <a:off x="0" y="0"/>
                            <a:ext cx="8898382" cy="12192"/>
                          </a:xfrm>
                          <a:custGeom>
                            <a:avLst/>
                            <a:gdLst/>
                            <a:ahLst/>
                            <a:cxnLst/>
                            <a:rect l="0" t="0" r="0" b="0"/>
                            <a:pathLst>
                              <a:path w="8898382" h="12192">
                                <a:moveTo>
                                  <a:pt x="0" y="0"/>
                                </a:moveTo>
                                <a:lnTo>
                                  <a:pt x="8898382" y="0"/>
                                </a:lnTo>
                                <a:lnTo>
                                  <a:pt x="88983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440" style="width:700.66pt;height:0.959991pt;mso-position-horizontal-relative:char;mso-position-vertical-relative:line" coordsize="88983,121">
                <v:shape id="Shape 173715" style="position:absolute;width:88983;height:121;left:0;top:0;" coordsize="8898382,12192" path="m0,0l8898382,0l8898382,12192l0,12192l0,0">
                  <v:stroke weight="0pt" endcap="flat" joinstyle="miter" miterlimit="10" on="false" color="#000000" opacity="0"/>
                  <v:fill on="true" color="#000000"/>
                </v:shape>
              </v:group>
            </w:pict>
          </mc:Fallback>
        </mc:AlternateContent>
      </w:r>
    </w:p>
    <w:p w14:paraId="72C25A8B" w14:textId="77777777" w:rsidR="004E3706" w:rsidRDefault="008059D2">
      <w:pPr>
        <w:spacing w:after="0"/>
      </w:pPr>
      <w:r>
        <w:rPr>
          <w:noProof/>
        </w:rPr>
        <mc:AlternateContent>
          <mc:Choice Requires="wpg">
            <w:drawing>
              <wp:anchor distT="0" distB="0" distL="114300" distR="114300" simplePos="0" relativeHeight="251663360" behindDoc="0" locked="0" layoutInCell="1" allowOverlap="1" wp14:anchorId="5D5371D3" wp14:editId="6542A08A">
                <wp:simplePos x="0" y="0"/>
                <wp:positionH relativeFrom="page">
                  <wp:posOffset>896112</wp:posOffset>
                </wp:positionH>
                <wp:positionV relativeFrom="page">
                  <wp:posOffset>524256</wp:posOffset>
                </wp:positionV>
                <wp:extent cx="8898382" cy="9144"/>
                <wp:effectExtent l="0" t="0" r="0" b="0"/>
                <wp:wrapTopAndBottom/>
                <wp:docPr id="155439" name="Group 155439"/>
                <wp:cNvGraphicFramePr/>
                <a:graphic xmlns:a="http://schemas.openxmlformats.org/drawingml/2006/main">
                  <a:graphicData uri="http://schemas.microsoft.com/office/word/2010/wordprocessingGroup">
                    <wpg:wgp>
                      <wpg:cNvGrpSpPr/>
                      <wpg:grpSpPr>
                        <a:xfrm>
                          <a:off x="0" y="0"/>
                          <a:ext cx="8898382" cy="9144"/>
                          <a:chOff x="0" y="0"/>
                          <a:chExt cx="8898382" cy="9144"/>
                        </a:xfrm>
                      </wpg:grpSpPr>
                      <wps:wsp>
                        <wps:cNvPr id="173716" name="Shape 173716"/>
                        <wps:cNvSpPr/>
                        <wps:spPr>
                          <a:xfrm>
                            <a:off x="0" y="0"/>
                            <a:ext cx="8898382" cy="9144"/>
                          </a:xfrm>
                          <a:custGeom>
                            <a:avLst/>
                            <a:gdLst/>
                            <a:ahLst/>
                            <a:cxnLst/>
                            <a:rect l="0" t="0" r="0" b="0"/>
                            <a:pathLst>
                              <a:path w="8898382" h="9144">
                                <a:moveTo>
                                  <a:pt x="0" y="0"/>
                                </a:moveTo>
                                <a:lnTo>
                                  <a:pt x="8898382" y="0"/>
                                </a:lnTo>
                                <a:lnTo>
                                  <a:pt x="8898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439" style="width:700.66pt;height:0.719971pt;position:absolute;mso-position-horizontal-relative:page;mso-position-horizontal:absolute;margin-left:70.56pt;mso-position-vertical-relative:page;margin-top:41.28pt;" coordsize="88983,91">
                <v:shape id="Shape 173717" style="position:absolute;width:88983;height:91;left:0;top:0;" coordsize="8898382,9144" path="m0,0l8898382,0l8898382,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w:t>
      </w:r>
    </w:p>
    <w:tbl>
      <w:tblPr>
        <w:tblStyle w:val="TableGrid"/>
        <w:tblW w:w="12760" w:type="dxa"/>
        <w:tblInd w:w="598" w:type="dxa"/>
        <w:tblCellMar>
          <w:left w:w="29" w:type="dxa"/>
          <w:right w:w="115" w:type="dxa"/>
        </w:tblCellMar>
        <w:tblLook w:val="04A0" w:firstRow="1" w:lastRow="0" w:firstColumn="1" w:lastColumn="0" w:noHBand="0" w:noVBand="1"/>
      </w:tblPr>
      <w:tblGrid>
        <w:gridCol w:w="2551"/>
        <w:gridCol w:w="2552"/>
        <w:gridCol w:w="2554"/>
        <w:gridCol w:w="2551"/>
        <w:gridCol w:w="2552"/>
      </w:tblGrid>
      <w:tr w:rsidR="004E3706" w14:paraId="7B58FA3F" w14:textId="77777777">
        <w:trPr>
          <w:trHeight w:val="677"/>
        </w:trPr>
        <w:tc>
          <w:tcPr>
            <w:tcW w:w="2551" w:type="dxa"/>
            <w:vMerge w:val="restart"/>
            <w:tcBorders>
              <w:top w:val="double" w:sz="4" w:space="0" w:color="000000"/>
              <w:left w:val="double" w:sz="4" w:space="0" w:color="000000"/>
              <w:bottom w:val="single" w:sz="12" w:space="0" w:color="000000"/>
              <w:right w:val="single" w:sz="6" w:space="0" w:color="000000"/>
            </w:tcBorders>
          </w:tcPr>
          <w:p w14:paraId="25187CF6" w14:textId="77777777" w:rsidR="004E3706" w:rsidRDefault="008059D2">
            <w:pPr>
              <w:ind w:left="85"/>
              <w:jc w:val="center"/>
            </w:pPr>
            <w:r>
              <w:rPr>
                <w:rFonts w:ascii="Times New Roman" w:eastAsia="Times New Roman" w:hAnsi="Times New Roman" w:cs="Times New Roman"/>
                <w:b/>
              </w:rPr>
              <w:t>Name</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
        </w:tc>
        <w:tc>
          <w:tcPr>
            <w:tcW w:w="2552" w:type="dxa"/>
            <w:vMerge w:val="restart"/>
            <w:tcBorders>
              <w:top w:val="double" w:sz="4" w:space="0" w:color="000000"/>
              <w:left w:val="single" w:sz="6" w:space="0" w:color="000000"/>
              <w:bottom w:val="single" w:sz="12" w:space="0" w:color="000000"/>
              <w:right w:val="single" w:sz="6" w:space="0" w:color="000000"/>
            </w:tcBorders>
          </w:tcPr>
          <w:p w14:paraId="377EA396" w14:textId="77777777" w:rsidR="004E3706" w:rsidRDefault="008059D2">
            <w:pPr>
              <w:ind w:left="83"/>
              <w:jc w:val="center"/>
            </w:pPr>
            <w:r>
              <w:rPr>
                <w:rFonts w:ascii="Times New Roman" w:eastAsia="Times New Roman" w:hAnsi="Times New Roman" w:cs="Times New Roman"/>
                <w:b/>
              </w:rPr>
              <w:t>Position</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p>
        </w:tc>
        <w:tc>
          <w:tcPr>
            <w:tcW w:w="2554" w:type="dxa"/>
            <w:tcBorders>
              <w:top w:val="double" w:sz="4" w:space="0" w:color="000000"/>
              <w:left w:val="single" w:sz="6" w:space="0" w:color="000000"/>
              <w:bottom w:val="single" w:sz="6" w:space="0" w:color="000000"/>
              <w:right w:val="single" w:sz="6" w:space="0" w:color="000000"/>
            </w:tcBorders>
          </w:tcPr>
          <w:p w14:paraId="10569081" w14:textId="77777777" w:rsidR="004E3706" w:rsidRDefault="008059D2">
            <w:pPr>
              <w:ind w:left="605" w:right="521"/>
              <w:jc w:val="center"/>
            </w:pPr>
            <w:r>
              <w:rPr>
                <w:rFonts w:ascii="Times New Roman" w:eastAsia="Times New Roman" w:hAnsi="Times New Roman" w:cs="Times New Roman"/>
                <w:b/>
              </w:rPr>
              <w:t xml:space="preserve">Input  (in staff days) </w:t>
            </w:r>
          </w:p>
        </w:tc>
        <w:tc>
          <w:tcPr>
            <w:tcW w:w="2551" w:type="dxa"/>
            <w:tcBorders>
              <w:top w:val="double" w:sz="4" w:space="0" w:color="000000"/>
              <w:left w:val="single" w:sz="6" w:space="0" w:color="000000"/>
              <w:bottom w:val="single" w:sz="6" w:space="0" w:color="000000"/>
              <w:right w:val="single" w:sz="6" w:space="0" w:color="000000"/>
            </w:tcBorders>
          </w:tcPr>
          <w:p w14:paraId="63F264A0" w14:textId="77777777" w:rsidR="004E3706" w:rsidRDefault="008059D2">
            <w:pPr>
              <w:ind w:left="334" w:right="192"/>
              <w:jc w:val="center"/>
            </w:pPr>
            <w:r>
              <w:rPr>
                <w:rFonts w:ascii="Times New Roman" w:eastAsia="Times New Roman" w:hAnsi="Times New Roman" w:cs="Times New Roman"/>
                <w:b/>
              </w:rPr>
              <w:t>Staff-daily Rate</w:t>
            </w:r>
            <w:r>
              <w:rPr>
                <w:rFonts w:ascii="Times New Roman" w:eastAsia="Times New Roman" w:hAnsi="Times New Roman" w:cs="Times New Roman"/>
                <w:b/>
                <w:vertAlign w:val="superscript"/>
              </w:rPr>
              <w:t>4</w:t>
            </w:r>
            <w:r>
              <w:rPr>
                <w:rFonts w:ascii="Times New Roman" w:eastAsia="Times New Roman" w:hAnsi="Times New Roman" w:cs="Times New Roman"/>
              </w:rPr>
              <w:t xml:space="preserve"> </w:t>
            </w:r>
            <w:r>
              <w:rPr>
                <w:rFonts w:ascii="Times New Roman" w:eastAsia="Times New Roman" w:hAnsi="Times New Roman" w:cs="Times New Roman"/>
                <w:b/>
              </w:rPr>
              <w:t xml:space="preserve">(in US$) </w:t>
            </w:r>
          </w:p>
        </w:tc>
        <w:tc>
          <w:tcPr>
            <w:tcW w:w="2552" w:type="dxa"/>
            <w:tcBorders>
              <w:top w:val="double" w:sz="4" w:space="0" w:color="000000"/>
              <w:left w:val="single" w:sz="6" w:space="0" w:color="000000"/>
              <w:bottom w:val="single" w:sz="6" w:space="0" w:color="000000"/>
              <w:right w:val="double" w:sz="4" w:space="0" w:color="000000"/>
            </w:tcBorders>
          </w:tcPr>
          <w:p w14:paraId="650B3E11" w14:textId="77777777" w:rsidR="004E3706" w:rsidRDefault="008059D2">
            <w:pPr>
              <w:ind w:left="860" w:right="672"/>
              <w:jc w:val="center"/>
            </w:pPr>
            <w:r>
              <w:rPr>
                <w:rFonts w:ascii="Times New Roman" w:eastAsia="Times New Roman" w:hAnsi="Times New Roman" w:cs="Times New Roman"/>
                <w:b/>
              </w:rPr>
              <w:t xml:space="preserve">Total  (in US$) </w:t>
            </w:r>
          </w:p>
        </w:tc>
      </w:tr>
      <w:tr w:rsidR="004E3706" w14:paraId="1EBFF1FC" w14:textId="77777777">
        <w:trPr>
          <w:trHeight w:val="276"/>
        </w:trPr>
        <w:tc>
          <w:tcPr>
            <w:tcW w:w="0" w:type="auto"/>
            <w:vMerge/>
            <w:tcBorders>
              <w:top w:val="nil"/>
              <w:left w:val="double" w:sz="4" w:space="0" w:color="000000"/>
              <w:bottom w:val="single" w:sz="12" w:space="0" w:color="000000"/>
              <w:right w:val="single" w:sz="6" w:space="0" w:color="000000"/>
            </w:tcBorders>
          </w:tcPr>
          <w:p w14:paraId="1F854E8E" w14:textId="77777777" w:rsidR="004E3706" w:rsidRDefault="004E3706"/>
        </w:tc>
        <w:tc>
          <w:tcPr>
            <w:tcW w:w="0" w:type="auto"/>
            <w:vMerge/>
            <w:tcBorders>
              <w:top w:val="nil"/>
              <w:left w:val="single" w:sz="6" w:space="0" w:color="000000"/>
              <w:bottom w:val="single" w:sz="12" w:space="0" w:color="000000"/>
              <w:right w:val="single" w:sz="6" w:space="0" w:color="000000"/>
            </w:tcBorders>
          </w:tcPr>
          <w:p w14:paraId="5823673D" w14:textId="77777777" w:rsidR="004E3706" w:rsidRDefault="004E3706"/>
        </w:tc>
        <w:tc>
          <w:tcPr>
            <w:tcW w:w="2554" w:type="dxa"/>
            <w:tcBorders>
              <w:top w:val="single" w:sz="6" w:space="0" w:color="000000"/>
              <w:left w:val="single" w:sz="6" w:space="0" w:color="000000"/>
              <w:bottom w:val="single" w:sz="12" w:space="0" w:color="000000"/>
              <w:right w:val="single" w:sz="6" w:space="0" w:color="000000"/>
            </w:tcBorders>
          </w:tcPr>
          <w:p w14:paraId="613C7E34" w14:textId="77777777" w:rsidR="004E3706" w:rsidRDefault="008059D2">
            <w:pPr>
              <w:ind w:left="85"/>
              <w:jc w:val="center"/>
            </w:pPr>
            <w:r>
              <w:rPr>
                <w:rFonts w:ascii="Times New Roman" w:eastAsia="Times New Roman" w:hAnsi="Times New Roman" w:cs="Times New Roman"/>
                <w:b/>
                <w:i/>
                <w:sz w:val="20"/>
              </w:rPr>
              <w:t xml:space="preserve">(a) </w:t>
            </w:r>
          </w:p>
        </w:tc>
        <w:tc>
          <w:tcPr>
            <w:tcW w:w="2551" w:type="dxa"/>
            <w:tcBorders>
              <w:top w:val="single" w:sz="6" w:space="0" w:color="000000"/>
              <w:left w:val="single" w:sz="6" w:space="0" w:color="000000"/>
              <w:bottom w:val="single" w:sz="12" w:space="0" w:color="000000"/>
              <w:right w:val="single" w:sz="6" w:space="0" w:color="000000"/>
            </w:tcBorders>
          </w:tcPr>
          <w:p w14:paraId="68C27212" w14:textId="77777777" w:rsidR="004E3706" w:rsidRDefault="008059D2">
            <w:pPr>
              <w:ind w:left="87"/>
              <w:jc w:val="center"/>
            </w:pPr>
            <w:r>
              <w:rPr>
                <w:rFonts w:ascii="Times New Roman" w:eastAsia="Times New Roman" w:hAnsi="Times New Roman" w:cs="Times New Roman"/>
                <w:b/>
                <w:i/>
                <w:sz w:val="20"/>
              </w:rPr>
              <w:t xml:space="preserve">(b) </w:t>
            </w:r>
          </w:p>
        </w:tc>
        <w:tc>
          <w:tcPr>
            <w:tcW w:w="2552" w:type="dxa"/>
            <w:tcBorders>
              <w:top w:val="single" w:sz="6" w:space="0" w:color="000000"/>
              <w:left w:val="single" w:sz="6" w:space="0" w:color="000000"/>
              <w:bottom w:val="single" w:sz="12" w:space="0" w:color="000000"/>
              <w:right w:val="double" w:sz="4" w:space="0" w:color="000000"/>
            </w:tcBorders>
          </w:tcPr>
          <w:p w14:paraId="069F0CEF" w14:textId="77777777" w:rsidR="004E3706" w:rsidRDefault="008059D2">
            <w:pPr>
              <w:ind w:left="84"/>
              <w:jc w:val="center"/>
            </w:pPr>
            <w:r>
              <w:rPr>
                <w:rFonts w:ascii="Times New Roman" w:eastAsia="Times New Roman" w:hAnsi="Times New Roman" w:cs="Times New Roman"/>
                <w:b/>
                <w:i/>
                <w:sz w:val="20"/>
              </w:rPr>
              <w:t xml:space="preserve">(c)= (a) X (b) </w:t>
            </w:r>
          </w:p>
        </w:tc>
      </w:tr>
      <w:tr w:rsidR="004E3706" w14:paraId="6DF0A45D" w14:textId="77777777">
        <w:trPr>
          <w:trHeight w:val="389"/>
        </w:trPr>
        <w:tc>
          <w:tcPr>
            <w:tcW w:w="2551" w:type="dxa"/>
            <w:tcBorders>
              <w:top w:val="single" w:sz="12" w:space="0" w:color="000000"/>
              <w:left w:val="double" w:sz="4" w:space="0" w:color="000000"/>
              <w:bottom w:val="single" w:sz="6" w:space="0" w:color="000000"/>
              <w:right w:val="nil"/>
            </w:tcBorders>
          </w:tcPr>
          <w:p w14:paraId="44B31D20" w14:textId="77777777" w:rsidR="004E3706" w:rsidRDefault="008059D2">
            <w:pPr>
              <w:ind w:left="79"/>
            </w:pPr>
            <w:r>
              <w:rPr>
                <w:rFonts w:ascii="Times New Roman" w:eastAsia="Times New Roman" w:hAnsi="Times New Roman" w:cs="Times New Roman"/>
                <w:b/>
              </w:rPr>
              <w:t xml:space="preserve">Key experts </w:t>
            </w:r>
          </w:p>
        </w:tc>
        <w:tc>
          <w:tcPr>
            <w:tcW w:w="2552" w:type="dxa"/>
            <w:tcBorders>
              <w:top w:val="single" w:sz="12" w:space="0" w:color="000000"/>
              <w:left w:val="nil"/>
              <w:bottom w:val="single" w:sz="6" w:space="0" w:color="000000"/>
              <w:right w:val="nil"/>
            </w:tcBorders>
          </w:tcPr>
          <w:p w14:paraId="26712087" w14:textId="77777777" w:rsidR="004E3706" w:rsidRDefault="008059D2">
            <w:pPr>
              <w:ind w:left="79"/>
            </w:pPr>
            <w:r>
              <w:rPr>
                <w:rFonts w:ascii="Times New Roman" w:eastAsia="Times New Roman" w:hAnsi="Times New Roman" w:cs="Times New Roman"/>
                <w:b/>
              </w:rPr>
              <w:t xml:space="preserve"> </w:t>
            </w:r>
          </w:p>
        </w:tc>
        <w:tc>
          <w:tcPr>
            <w:tcW w:w="2554" w:type="dxa"/>
            <w:tcBorders>
              <w:top w:val="single" w:sz="12" w:space="0" w:color="000000"/>
              <w:left w:val="nil"/>
              <w:bottom w:val="single" w:sz="6" w:space="0" w:color="000000"/>
              <w:right w:val="nil"/>
            </w:tcBorders>
          </w:tcPr>
          <w:p w14:paraId="5CF9B4F5" w14:textId="77777777" w:rsidR="004E3706" w:rsidRDefault="008059D2">
            <w:pPr>
              <w:ind w:left="79"/>
            </w:pPr>
            <w:r>
              <w:rPr>
                <w:rFonts w:ascii="Times New Roman" w:eastAsia="Times New Roman" w:hAnsi="Times New Roman" w:cs="Times New Roman"/>
              </w:rPr>
              <w:t xml:space="preserve"> </w:t>
            </w:r>
          </w:p>
        </w:tc>
        <w:tc>
          <w:tcPr>
            <w:tcW w:w="2551" w:type="dxa"/>
            <w:tcBorders>
              <w:top w:val="single" w:sz="12" w:space="0" w:color="000000"/>
              <w:left w:val="nil"/>
              <w:bottom w:val="single" w:sz="6" w:space="0" w:color="000000"/>
              <w:right w:val="nil"/>
            </w:tcBorders>
          </w:tcPr>
          <w:p w14:paraId="729FF3A4" w14:textId="77777777" w:rsidR="004E3706" w:rsidRDefault="008059D2">
            <w:pPr>
              <w:ind w:left="79"/>
            </w:pPr>
            <w:r>
              <w:rPr>
                <w:rFonts w:ascii="Times New Roman" w:eastAsia="Times New Roman" w:hAnsi="Times New Roman" w:cs="Times New Roman"/>
              </w:rPr>
              <w:t xml:space="preserve"> </w:t>
            </w:r>
          </w:p>
        </w:tc>
        <w:tc>
          <w:tcPr>
            <w:tcW w:w="2552" w:type="dxa"/>
            <w:tcBorders>
              <w:top w:val="single" w:sz="12" w:space="0" w:color="000000"/>
              <w:left w:val="nil"/>
              <w:bottom w:val="single" w:sz="6" w:space="0" w:color="000000"/>
              <w:right w:val="double" w:sz="4" w:space="0" w:color="000000"/>
            </w:tcBorders>
          </w:tcPr>
          <w:p w14:paraId="7D52D635" w14:textId="77777777" w:rsidR="004E3706" w:rsidRDefault="008059D2">
            <w:pPr>
              <w:ind w:left="79"/>
            </w:pPr>
            <w:r>
              <w:rPr>
                <w:rFonts w:ascii="Times New Roman" w:eastAsia="Times New Roman" w:hAnsi="Times New Roman" w:cs="Times New Roman"/>
              </w:rPr>
              <w:t xml:space="preserve"> </w:t>
            </w:r>
          </w:p>
        </w:tc>
      </w:tr>
      <w:tr w:rsidR="004E3706" w14:paraId="01B43E17" w14:textId="77777777">
        <w:trPr>
          <w:trHeight w:val="197"/>
        </w:trPr>
        <w:tc>
          <w:tcPr>
            <w:tcW w:w="2551" w:type="dxa"/>
            <w:vMerge w:val="restart"/>
            <w:tcBorders>
              <w:top w:val="single" w:sz="6" w:space="0" w:color="000000"/>
              <w:left w:val="double" w:sz="4" w:space="0" w:color="000000"/>
              <w:bottom w:val="single" w:sz="6" w:space="0" w:color="000000"/>
              <w:right w:val="single" w:sz="6" w:space="0" w:color="000000"/>
            </w:tcBorders>
          </w:tcPr>
          <w:p w14:paraId="43DE8064"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49F058DD"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4" w:space="0" w:color="000000"/>
              <w:right w:val="single" w:sz="6" w:space="0" w:color="000000"/>
            </w:tcBorders>
          </w:tcPr>
          <w:p w14:paraId="248DFCA4"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4" w:space="0" w:color="000000"/>
              <w:right w:val="single" w:sz="6" w:space="0" w:color="000000"/>
            </w:tcBorders>
          </w:tcPr>
          <w:p w14:paraId="7621D7B2"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6" w:space="0" w:color="000000"/>
              <w:left w:val="single" w:sz="6" w:space="0" w:color="000000"/>
              <w:bottom w:val="single" w:sz="4" w:space="0" w:color="000000"/>
              <w:right w:val="double" w:sz="4" w:space="0" w:color="000000"/>
            </w:tcBorders>
          </w:tcPr>
          <w:p w14:paraId="0B5CC9BE" w14:textId="77777777" w:rsidR="004E3706" w:rsidRDefault="008059D2">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31FF6221" w14:textId="77777777">
        <w:trPr>
          <w:trHeight w:val="202"/>
        </w:trPr>
        <w:tc>
          <w:tcPr>
            <w:tcW w:w="0" w:type="auto"/>
            <w:vMerge/>
            <w:tcBorders>
              <w:top w:val="nil"/>
              <w:left w:val="double" w:sz="4" w:space="0" w:color="000000"/>
              <w:bottom w:val="single" w:sz="6" w:space="0" w:color="000000"/>
              <w:right w:val="single" w:sz="6" w:space="0" w:color="000000"/>
            </w:tcBorders>
          </w:tcPr>
          <w:p w14:paraId="7ABEB771"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01906803" w14:textId="77777777" w:rsidR="004E3706" w:rsidRDefault="004E3706"/>
        </w:tc>
        <w:tc>
          <w:tcPr>
            <w:tcW w:w="2554" w:type="dxa"/>
            <w:tcBorders>
              <w:top w:val="single" w:sz="4" w:space="0" w:color="000000"/>
              <w:left w:val="single" w:sz="6" w:space="0" w:color="000000"/>
              <w:bottom w:val="single" w:sz="6" w:space="0" w:color="000000"/>
              <w:right w:val="single" w:sz="6" w:space="0" w:color="000000"/>
            </w:tcBorders>
          </w:tcPr>
          <w:p w14:paraId="1BF2EC2C"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4" w:space="0" w:color="000000"/>
              <w:left w:val="single" w:sz="6" w:space="0" w:color="000000"/>
              <w:bottom w:val="single" w:sz="6" w:space="0" w:color="000000"/>
              <w:right w:val="single" w:sz="6" w:space="0" w:color="000000"/>
            </w:tcBorders>
          </w:tcPr>
          <w:p w14:paraId="515B067D"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6" w:space="0" w:color="000000"/>
              <w:right w:val="double" w:sz="4" w:space="0" w:color="000000"/>
            </w:tcBorders>
          </w:tcPr>
          <w:p w14:paraId="2C14B8B9" w14:textId="77777777" w:rsidR="004E3706" w:rsidRDefault="008059D2">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0D0E2630" w14:textId="77777777">
        <w:trPr>
          <w:trHeight w:val="197"/>
        </w:trPr>
        <w:tc>
          <w:tcPr>
            <w:tcW w:w="2551" w:type="dxa"/>
            <w:vMerge w:val="restart"/>
            <w:tcBorders>
              <w:top w:val="single" w:sz="6" w:space="0" w:color="000000"/>
              <w:left w:val="double" w:sz="4" w:space="0" w:color="000000"/>
              <w:bottom w:val="single" w:sz="6" w:space="0" w:color="000000"/>
              <w:right w:val="single" w:sz="6" w:space="0" w:color="000000"/>
            </w:tcBorders>
          </w:tcPr>
          <w:p w14:paraId="2D646C6C"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00A03C50"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4" w:space="0" w:color="000000"/>
              <w:right w:val="single" w:sz="6" w:space="0" w:color="000000"/>
            </w:tcBorders>
          </w:tcPr>
          <w:p w14:paraId="1E366AB5"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4" w:space="0" w:color="000000"/>
              <w:right w:val="single" w:sz="6" w:space="0" w:color="000000"/>
            </w:tcBorders>
          </w:tcPr>
          <w:p w14:paraId="28A86A96"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6" w:space="0" w:color="000000"/>
              <w:left w:val="single" w:sz="6" w:space="0" w:color="000000"/>
              <w:bottom w:val="single" w:sz="4" w:space="0" w:color="000000"/>
              <w:right w:val="double" w:sz="4" w:space="0" w:color="000000"/>
            </w:tcBorders>
          </w:tcPr>
          <w:p w14:paraId="600DD0BF"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7D06C33E" w14:textId="77777777">
        <w:trPr>
          <w:trHeight w:val="202"/>
        </w:trPr>
        <w:tc>
          <w:tcPr>
            <w:tcW w:w="0" w:type="auto"/>
            <w:vMerge/>
            <w:tcBorders>
              <w:top w:val="nil"/>
              <w:left w:val="double" w:sz="4" w:space="0" w:color="000000"/>
              <w:bottom w:val="single" w:sz="6" w:space="0" w:color="000000"/>
              <w:right w:val="single" w:sz="6" w:space="0" w:color="000000"/>
            </w:tcBorders>
          </w:tcPr>
          <w:p w14:paraId="72DBC5B8"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743D0C37" w14:textId="77777777" w:rsidR="004E3706" w:rsidRDefault="004E3706"/>
        </w:tc>
        <w:tc>
          <w:tcPr>
            <w:tcW w:w="2554" w:type="dxa"/>
            <w:tcBorders>
              <w:top w:val="single" w:sz="4" w:space="0" w:color="000000"/>
              <w:left w:val="single" w:sz="6" w:space="0" w:color="000000"/>
              <w:bottom w:val="single" w:sz="6" w:space="0" w:color="000000"/>
              <w:right w:val="single" w:sz="6" w:space="0" w:color="000000"/>
            </w:tcBorders>
          </w:tcPr>
          <w:p w14:paraId="650A9B3B"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4" w:space="0" w:color="000000"/>
              <w:left w:val="single" w:sz="6" w:space="0" w:color="000000"/>
              <w:bottom w:val="single" w:sz="6" w:space="0" w:color="000000"/>
              <w:right w:val="single" w:sz="6" w:space="0" w:color="000000"/>
            </w:tcBorders>
          </w:tcPr>
          <w:p w14:paraId="62F20D02"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6" w:space="0" w:color="000000"/>
              <w:right w:val="double" w:sz="4" w:space="0" w:color="000000"/>
            </w:tcBorders>
          </w:tcPr>
          <w:p w14:paraId="7AE9F91D"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6785B45A" w14:textId="77777777">
        <w:trPr>
          <w:trHeight w:val="199"/>
        </w:trPr>
        <w:tc>
          <w:tcPr>
            <w:tcW w:w="2551" w:type="dxa"/>
            <w:vMerge w:val="restart"/>
            <w:tcBorders>
              <w:top w:val="single" w:sz="6" w:space="0" w:color="000000"/>
              <w:left w:val="double" w:sz="4" w:space="0" w:color="000000"/>
              <w:bottom w:val="single" w:sz="6" w:space="0" w:color="000000"/>
              <w:right w:val="single" w:sz="6" w:space="0" w:color="000000"/>
            </w:tcBorders>
          </w:tcPr>
          <w:p w14:paraId="077D2F84"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68949685"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6" w:space="0" w:color="000000"/>
              <w:right w:val="single" w:sz="6" w:space="0" w:color="000000"/>
            </w:tcBorders>
          </w:tcPr>
          <w:p w14:paraId="275F55AB"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F664370"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6" w:space="0" w:color="000000"/>
              <w:left w:val="single" w:sz="6" w:space="0" w:color="000000"/>
              <w:bottom w:val="single" w:sz="4" w:space="0" w:color="000000"/>
              <w:right w:val="double" w:sz="4" w:space="0" w:color="000000"/>
            </w:tcBorders>
          </w:tcPr>
          <w:p w14:paraId="6135C9A5"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01BDAC9F" w14:textId="77777777">
        <w:trPr>
          <w:trHeight w:val="199"/>
        </w:trPr>
        <w:tc>
          <w:tcPr>
            <w:tcW w:w="0" w:type="auto"/>
            <w:vMerge/>
            <w:tcBorders>
              <w:top w:val="nil"/>
              <w:left w:val="double" w:sz="4" w:space="0" w:color="000000"/>
              <w:bottom w:val="single" w:sz="6" w:space="0" w:color="000000"/>
              <w:right w:val="single" w:sz="6" w:space="0" w:color="000000"/>
            </w:tcBorders>
          </w:tcPr>
          <w:p w14:paraId="0F64D2BD"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29F561AC" w14:textId="77777777" w:rsidR="004E3706" w:rsidRDefault="004E3706"/>
        </w:tc>
        <w:tc>
          <w:tcPr>
            <w:tcW w:w="2554" w:type="dxa"/>
            <w:tcBorders>
              <w:top w:val="single" w:sz="6" w:space="0" w:color="000000"/>
              <w:left w:val="single" w:sz="6" w:space="0" w:color="000000"/>
              <w:bottom w:val="single" w:sz="4" w:space="0" w:color="000000"/>
              <w:right w:val="single" w:sz="6" w:space="0" w:color="000000"/>
            </w:tcBorders>
          </w:tcPr>
          <w:p w14:paraId="45B0C220"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4" w:space="0" w:color="000000"/>
              <w:right w:val="single" w:sz="6" w:space="0" w:color="000000"/>
            </w:tcBorders>
          </w:tcPr>
          <w:p w14:paraId="291419C5"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032D73BC"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65E3A769" w14:textId="77777777">
        <w:trPr>
          <w:trHeight w:val="199"/>
        </w:trPr>
        <w:tc>
          <w:tcPr>
            <w:tcW w:w="2551" w:type="dxa"/>
            <w:vMerge w:val="restart"/>
            <w:tcBorders>
              <w:top w:val="single" w:sz="6" w:space="0" w:color="000000"/>
              <w:left w:val="double" w:sz="4" w:space="0" w:color="000000"/>
              <w:bottom w:val="single" w:sz="8" w:space="0" w:color="000000"/>
              <w:right w:val="single" w:sz="6" w:space="0" w:color="000000"/>
            </w:tcBorders>
          </w:tcPr>
          <w:p w14:paraId="64940184" w14:textId="77777777" w:rsidR="004E3706" w:rsidRDefault="008059D2">
            <w:pPr>
              <w:ind w:left="79"/>
            </w:pPr>
            <w:r>
              <w:rPr>
                <w:rFonts w:ascii="Times New Roman" w:eastAsia="Times New Roman" w:hAnsi="Times New Roman" w:cs="Times New Roman"/>
              </w:rPr>
              <w:t xml:space="preserve">Etc. </w:t>
            </w:r>
          </w:p>
        </w:tc>
        <w:tc>
          <w:tcPr>
            <w:tcW w:w="2552" w:type="dxa"/>
            <w:vMerge w:val="restart"/>
            <w:tcBorders>
              <w:top w:val="single" w:sz="6" w:space="0" w:color="000000"/>
              <w:left w:val="single" w:sz="6" w:space="0" w:color="000000"/>
              <w:bottom w:val="single" w:sz="8" w:space="0" w:color="000000"/>
              <w:right w:val="single" w:sz="6" w:space="0" w:color="000000"/>
            </w:tcBorders>
          </w:tcPr>
          <w:p w14:paraId="1D0B06CF" w14:textId="77777777" w:rsidR="004E3706" w:rsidRDefault="008059D2">
            <w:pPr>
              <w:ind w:left="79"/>
            </w:pPr>
            <w:r>
              <w:rPr>
                <w:rFonts w:ascii="Times New Roman" w:eastAsia="Times New Roman" w:hAnsi="Times New Roman" w:cs="Times New Roman"/>
                <w:sz w:val="20"/>
              </w:rPr>
              <w:t xml:space="preserve"> </w:t>
            </w:r>
          </w:p>
        </w:tc>
        <w:tc>
          <w:tcPr>
            <w:tcW w:w="2554" w:type="dxa"/>
            <w:tcBorders>
              <w:top w:val="single" w:sz="4" w:space="0" w:color="000000"/>
              <w:left w:val="single" w:sz="6" w:space="0" w:color="000000"/>
              <w:bottom w:val="single" w:sz="6" w:space="0" w:color="000000"/>
              <w:right w:val="single" w:sz="6" w:space="0" w:color="000000"/>
            </w:tcBorders>
          </w:tcPr>
          <w:p w14:paraId="4B10E793"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4" w:space="0" w:color="000000"/>
              <w:left w:val="single" w:sz="6" w:space="0" w:color="000000"/>
              <w:bottom w:val="single" w:sz="6" w:space="0" w:color="000000"/>
              <w:right w:val="single" w:sz="6" w:space="0" w:color="000000"/>
            </w:tcBorders>
          </w:tcPr>
          <w:p w14:paraId="6290CAF7"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67C75A64"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7CD244DA" w14:textId="77777777">
        <w:trPr>
          <w:trHeight w:val="201"/>
        </w:trPr>
        <w:tc>
          <w:tcPr>
            <w:tcW w:w="0" w:type="auto"/>
            <w:vMerge/>
            <w:tcBorders>
              <w:top w:val="nil"/>
              <w:left w:val="double" w:sz="4" w:space="0" w:color="000000"/>
              <w:bottom w:val="single" w:sz="8" w:space="0" w:color="000000"/>
              <w:right w:val="single" w:sz="6" w:space="0" w:color="000000"/>
            </w:tcBorders>
          </w:tcPr>
          <w:p w14:paraId="699A555D" w14:textId="77777777" w:rsidR="004E3706" w:rsidRDefault="004E3706"/>
        </w:tc>
        <w:tc>
          <w:tcPr>
            <w:tcW w:w="0" w:type="auto"/>
            <w:vMerge/>
            <w:tcBorders>
              <w:top w:val="nil"/>
              <w:left w:val="single" w:sz="6" w:space="0" w:color="000000"/>
              <w:bottom w:val="single" w:sz="8" w:space="0" w:color="000000"/>
              <w:right w:val="single" w:sz="6" w:space="0" w:color="000000"/>
            </w:tcBorders>
          </w:tcPr>
          <w:p w14:paraId="60C9B20A" w14:textId="77777777" w:rsidR="004E3706" w:rsidRDefault="004E3706"/>
        </w:tc>
        <w:tc>
          <w:tcPr>
            <w:tcW w:w="2554" w:type="dxa"/>
            <w:tcBorders>
              <w:top w:val="single" w:sz="6" w:space="0" w:color="000000"/>
              <w:left w:val="single" w:sz="6" w:space="0" w:color="000000"/>
              <w:bottom w:val="single" w:sz="8" w:space="0" w:color="000000"/>
              <w:right w:val="single" w:sz="6" w:space="0" w:color="000000"/>
            </w:tcBorders>
          </w:tcPr>
          <w:p w14:paraId="34C020FF"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8" w:space="0" w:color="000000"/>
              <w:right w:val="single" w:sz="6" w:space="0" w:color="000000"/>
            </w:tcBorders>
          </w:tcPr>
          <w:p w14:paraId="49BE97AD"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2FCD94CD"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5ACF494F" w14:textId="77777777">
        <w:trPr>
          <w:trHeight w:val="395"/>
        </w:trPr>
        <w:tc>
          <w:tcPr>
            <w:tcW w:w="2551" w:type="dxa"/>
            <w:tcBorders>
              <w:top w:val="single" w:sz="8" w:space="0" w:color="000000"/>
              <w:left w:val="double" w:sz="4" w:space="0" w:color="000000"/>
              <w:bottom w:val="single" w:sz="6" w:space="0" w:color="000000"/>
              <w:right w:val="nil"/>
            </w:tcBorders>
          </w:tcPr>
          <w:p w14:paraId="29A84ADE" w14:textId="77777777" w:rsidR="004E3706" w:rsidRDefault="008059D2">
            <w:pPr>
              <w:ind w:left="79"/>
            </w:pPr>
            <w:r>
              <w:rPr>
                <w:rFonts w:ascii="Times New Roman" w:eastAsia="Times New Roman" w:hAnsi="Times New Roman" w:cs="Times New Roman"/>
                <w:b/>
              </w:rPr>
              <w:t xml:space="preserve">Non Key staff </w:t>
            </w:r>
          </w:p>
        </w:tc>
        <w:tc>
          <w:tcPr>
            <w:tcW w:w="2552" w:type="dxa"/>
            <w:tcBorders>
              <w:top w:val="single" w:sz="8" w:space="0" w:color="000000"/>
              <w:left w:val="nil"/>
              <w:bottom w:val="single" w:sz="6" w:space="0" w:color="000000"/>
              <w:right w:val="nil"/>
            </w:tcBorders>
          </w:tcPr>
          <w:p w14:paraId="384D013D" w14:textId="77777777" w:rsidR="004E3706" w:rsidRDefault="008059D2">
            <w:pPr>
              <w:ind w:left="79"/>
            </w:pPr>
            <w:r>
              <w:rPr>
                <w:rFonts w:ascii="Times New Roman" w:eastAsia="Times New Roman" w:hAnsi="Times New Roman" w:cs="Times New Roman"/>
              </w:rPr>
              <w:t xml:space="preserve"> </w:t>
            </w:r>
          </w:p>
        </w:tc>
        <w:tc>
          <w:tcPr>
            <w:tcW w:w="2554" w:type="dxa"/>
            <w:tcBorders>
              <w:top w:val="single" w:sz="8" w:space="0" w:color="000000"/>
              <w:left w:val="nil"/>
              <w:bottom w:val="single" w:sz="6" w:space="0" w:color="000000"/>
              <w:right w:val="nil"/>
            </w:tcBorders>
          </w:tcPr>
          <w:p w14:paraId="7D354BC9" w14:textId="77777777" w:rsidR="004E3706" w:rsidRDefault="008059D2">
            <w:pPr>
              <w:ind w:left="79"/>
            </w:pPr>
            <w:r>
              <w:rPr>
                <w:rFonts w:ascii="Times New Roman" w:eastAsia="Times New Roman" w:hAnsi="Times New Roman" w:cs="Times New Roman"/>
              </w:rPr>
              <w:t xml:space="preserve"> </w:t>
            </w:r>
          </w:p>
        </w:tc>
        <w:tc>
          <w:tcPr>
            <w:tcW w:w="2551" w:type="dxa"/>
            <w:tcBorders>
              <w:top w:val="single" w:sz="8" w:space="0" w:color="000000"/>
              <w:left w:val="nil"/>
              <w:bottom w:val="single" w:sz="6" w:space="0" w:color="000000"/>
              <w:right w:val="nil"/>
            </w:tcBorders>
          </w:tcPr>
          <w:p w14:paraId="00A95AEE" w14:textId="77777777" w:rsidR="004E3706" w:rsidRDefault="008059D2">
            <w:pPr>
              <w:ind w:left="79"/>
            </w:pPr>
            <w:r>
              <w:rPr>
                <w:rFonts w:ascii="Times New Roman" w:eastAsia="Times New Roman" w:hAnsi="Times New Roman" w:cs="Times New Roman"/>
              </w:rPr>
              <w:t xml:space="preserve"> </w:t>
            </w:r>
          </w:p>
        </w:tc>
        <w:tc>
          <w:tcPr>
            <w:tcW w:w="2552" w:type="dxa"/>
            <w:tcBorders>
              <w:top w:val="single" w:sz="4" w:space="0" w:color="000000"/>
              <w:left w:val="nil"/>
              <w:bottom w:val="single" w:sz="6" w:space="0" w:color="000000"/>
              <w:right w:val="double" w:sz="4" w:space="0" w:color="000000"/>
            </w:tcBorders>
          </w:tcPr>
          <w:p w14:paraId="7C120824" w14:textId="77777777" w:rsidR="004E3706" w:rsidRDefault="008059D2">
            <w:pPr>
              <w:ind w:left="79"/>
            </w:pPr>
            <w:r>
              <w:rPr>
                <w:rFonts w:ascii="Times New Roman" w:eastAsia="Times New Roman" w:hAnsi="Times New Roman" w:cs="Times New Roman"/>
              </w:rPr>
              <w:t xml:space="preserve"> </w:t>
            </w:r>
          </w:p>
        </w:tc>
      </w:tr>
      <w:tr w:rsidR="004E3706" w14:paraId="7FC2F592" w14:textId="77777777">
        <w:trPr>
          <w:trHeight w:val="197"/>
        </w:trPr>
        <w:tc>
          <w:tcPr>
            <w:tcW w:w="2551" w:type="dxa"/>
            <w:vMerge w:val="restart"/>
            <w:tcBorders>
              <w:top w:val="single" w:sz="6" w:space="0" w:color="000000"/>
              <w:left w:val="double" w:sz="4" w:space="0" w:color="000000"/>
              <w:bottom w:val="single" w:sz="6" w:space="0" w:color="000000"/>
              <w:right w:val="single" w:sz="6" w:space="0" w:color="000000"/>
            </w:tcBorders>
          </w:tcPr>
          <w:p w14:paraId="5D3C4738"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6C852248"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4" w:space="0" w:color="000000"/>
              <w:right w:val="single" w:sz="6" w:space="0" w:color="000000"/>
            </w:tcBorders>
          </w:tcPr>
          <w:p w14:paraId="4A81166C"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4" w:space="0" w:color="000000"/>
              <w:right w:val="single" w:sz="6" w:space="0" w:color="000000"/>
            </w:tcBorders>
          </w:tcPr>
          <w:p w14:paraId="55460739"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6" w:space="0" w:color="000000"/>
              <w:left w:val="single" w:sz="6" w:space="0" w:color="000000"/>
              <w:bottom w:val="single" w:sz="4" w:space="0" w:color="000000"/>
              <w:right w:val="double" w:sz="4" w:space="0" w:color="000000"/>
            </w:tcBorders>
          </w:tcPr>
          <w:p w14:paraId="7A8FF550" w14:textId="77777777" w:rsidR="004E3706" w:rsidRDefault="008059D2">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6AB57572" w14:textId="77777777">
        <w:trPr>
          <w:trHeight w:val="202"/>
        </w:trPr>
        <w:tc>
          <w:tcPr>
            <w:tcW w:w="0" w:type="auto"/>
            <w:vMerge/>
            <w:tcBorders>
              <w:top w:val="nil"/>
              <w:left w:val="double" w:sz="4" w:space="0" w:color="000000"/>
              <w:bottom w:val="single" w:sz="6" w:space="0" w:color="000000"/>
              <w:right w:val="single" w:sz="6" w:space="0" w:color="000000"/>
            </w:tcBorders>
          </w:tcPr>
          <w:p w14:paraId="7553D773"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2C7D48E5" w14:textId="77777777" w:rsidR="004E3706" w:rsidRDefault="004E3706"/>
        </w:tc>
        <w:tc>
          <w:tcPr>
            <w:tcW w:w="2554" w:type="dxa"/>
            <w:tcBorders>
              <w:top w:val="single" w:sz="4" w:space="0" w:color="000000"/>
              <w:left w:val="single" w:sz="6" w:space="0" w:color="000000"/>
              <w:bottom w:val="single" w:sz="6" w:space="0" w:color="000000"/>
              <w:right w:val="single" w:sz="6" w:space="0" w:color="000000"/>
            </w:tcBorders>
          </w:tcPr>
          <w:p w14:paraId="5D62453E"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4" w:space="0" w:color="000000"/>
              <w:left w:val="single" w:sz="6" w:space="0" w:color="000000"/>
              <w:bottom w:val="single" w:sz="6" w:space="0" w:color="000000"/>
              <w:right w:val="single" w:sz="6" w:space="0" w:color="000000"/>
            </w:tcBorders>
          </w:tcPr>
          <w:p w14:paraId="1E074360"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6" w:space="0" w:color="000000"/>
              <w:right w:val="double" w:sz="4" w:space="0" w:color="000000"/>
            </w:tcBorders>
          </w:tcPr>
          <w:p w14:paraId="17B08A47" w14:textId="77777777" w:rsidR="004E3706" w:rsidRDefault="008059D2">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701111FF" w14:textId="77777777">
        <w:trPr>
          <w:trHeight w:val="199"/>
        </w:trPr>
        <w:tc>
          <w:tcPr>
            <w:tcW w:w="2551" w:type="dxa"/>
            <w:vMerge w:val="restart"/>
            <w:tcBorders>
              <w:top w:val="single" w:sz="6" w:space="0" w:color="000000"/>
              <w:left w:val="double" w:sz="4" w:space="0" w:color="000000"/>
              <w:bottom w:val="single" w:sz="6" w:space="0" w:color="000000"/>
              <w:right w:val="single" w:sz="6" w:space="0" w:color="000000"/>
            </w:tcBorders>
          </w:tcPr>
          <w:p w14:paraId="4E678455"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744C9C9F"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6" w:space="0" w:color="000000"/>
              <w:right w:val="single" w:sz="6" w:space="0" w:color="000000"/>
            </w:tcBorders>
          </w:tcPr>
          <w:p w14:paraId="3A21879B"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335C2B49"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6" w:space="0" w:color="000000"/>
              <w:left w:val="single" w:sz="6" w:space="0" w:color="000000"/>
              <w:bottom w:val="single" w:sz="4" w:space="0" w:color="000000"/>
              <w:right w:val="double" w:sz="4" w:space="0" w:color="000000"/>
            </w:tcBorders>
          </w:tcPr>
          <w:p w14:paraId="71F57186"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1D48F0D9" w14:textId="77777777">
        <w:trPr>
          <w:trHeight w:val="199"/>
        </w:trPr>
        <w:tc>
          <w:tcPr>
            <w:tcW w:w="0" w:type="auto"/>
            <w:vMerge/>
            <w:tcBorders>
              <w:top w:val="nil"/>
              <w:left w:val="double" w:sz="4" w:space="0" w:color="000000"/>
              <w:bottom w:val="single" w:sz="6" w:space="0" w:color="000000"/>
              <w:right w:val="single" w:sz="6" w:space="0" w:color="000000"/>
            </w:tcBorders>
          </w:tcPr>
          <w:p w14:paraId="59EC4844"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589D3071" w14:textId="77777777" w:rsidR="004E3706" w:rsidRDefault="004E3706"/>
        </w:tc>
        <w:tc>
          <w:tcPr>
            <w:tcW w:w="2554" w:type="dxa"/>
            <w:tcBorders>
              <w:top w:val="single" w:sz="6" w:space="0" w:color="000000"/>
              <w:left w:val="single" w:sz="6" w:space="0" w:color="000000"/>
              <w:bottom w:val="single" w:sz="6" w:space="0" w:color="000000"/>
              <w:right w:val="single" w:sz="6" w:space="0" w:color="000000"/>
            </w:tcBorders>
          </w:tcPr>
          <w:p w14:paraId="215853CB"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54934612"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30F40AA4"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02041A8D" w14:textId="77777777">
        <w:trPr>
          <w:trHeight w:val="199"/>
        </w:trPr>
        <w:tc>
          <w:tcPr>
            <w:tcW w:w="2551" w:type="dxa"/>
            <w:vMerge w:val="restart"/>
            <w:tcBorders>
              <w:top w:val="single" w:sz="6" w:space="0" w:color="000000"/>
              <w:left w:val="double" w:sz="4" w:space="0" w:color="000000"/>
              <w:bottom w:val="single" w:sz="6" w:space="0" w:color="000000"/>
              <w:right w:val="single" w:sz="6" w:space="0" w:color="000000"/>
            </w:tcBorders>
          </w:tcPr>
          <w:p w14:paraId="124C8250" w14:textId="77777777" w:rsidR="004E3706" w:rsidRDefault="008059D2">
            <w:pPr>
              <w:ind w:left="79"/>
            </w:pPr>
            <w:r>
              <w:rPr>
                <w:rFonts w:ascii="Times New Roman" w:eastAsia="Times New Roman" w:hAnsi="Times New Roman" w:cs="Times New Roman"/>
                <w:i/>
              </w:rPr>
              <w:t xml:space="preserve">[name] </w:t>
            </w:r>
          </w:p>
        </w:tc>
        <w:tc>
          <w:tcPr>
            <w:tcW w:w="2552" w:type="dxa"/>
            <w:vMerge w:val="restart"/>
            <w:tcBorders>
              <w:top w:val="single" w:sz="6" w:space="0" w:color="000000"/>
              <w:left w:val="single" w:sz="6" w:space="0" w:color="000000"/>
              <w:bottom w:val="single" w:sz="6" w:space="0" w:color="000000"/>
              <w:right w:val="single" w:sz="6" w:space="0" w:color="000000"/>
            </w:tcBorders>
          </w:tcPr>
          <w:p w14:paraId="1C2FE37F" w14:textId="77777777" w:rsidR="004E3706" w:rsidRDefault="008059D2">
            <w:pPr>
              <w:ind w:left="79"/>
            </w:pPr>
            <w:r>
              <w:rPr>
                <w:rFonts w:ascii="Times New Roman" w:eastAsia="Times New Roman" w:hAnsi="Times New Roman" w:cs="Times New Roman"/>
                <w:i/>
              </w:rPr>
              <w:t xml:space="preserve">[position in the contract] </w:t>
            </w:r>
          </w:p>
        </w:tc>
        <w:tc>
          <w:tcPr>
            <w:tcW w:w="2554" w:type="dxa"/>
            <w:tcBorders>
              <w:top w:val="single" w:sz="6" w:space="0" w:color="000000"/>
              <w:left w:val="single" w:sz="6" w:space="0" w:color="000000"/>
              <w:bottom w:val="single" w:sz="6" w:space="0" w:color="000000"/>
              <w:right w:val="single" w:sz="6" w:space="0" w:color="000000"/>
            </w:tcBorders>
          </w:tcPr>
          <w:p w14:paraId="74374DF5"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8B6B382"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64112D4F"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1C276221" w14:textId="77777777">
        <w:trPr>
          <w:trHeight w:val="197"/>
        </w:trPr>
        <w:tc>
          <w:tcPr>
            <w:tcW w:w="0" w:type="auto"/>
            <w:vMerge/>
            <w:tcBorders>
              <w:top w:val="nil"/>
              <w:left w:val="double" w:sz="4" w:space="0" w:color="000000"/>
              <w:bottom w:val="single" w:sz="6" w:space="0" w:color="000000"/>
              <w:right w:val="single" w:sz="6" w:space="0" w:color="000000"/>
            </w:tcBorders>
          </w:tcPr>
          <w:p w14:paraId="727B4772"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7E70D168" w14:textId="77777777" w:rsidR="004E3706" w:rsidRDefault="004E3706"/>
        </w:tc>
        <w:tc>
          <w:tcPr>
            <w:tcW w:w="2554" w:type="dxa"/>
            <w:tcBorders>
              <w:top w:val="single" w:sz="6" w:space="0" w:color="000000"/>
              <w:left w:val="single" w:sz="6" w:space="0" w:color="000000"/>
              <w:bottom w:val="single" w:sz="6" w:space="0" w:color="000000"/>
              <w:right w:val="single" w:sz="6" w:space="0" w:color="000000"/>
            </w:tcBorders>
          </w:tcPr>
          <w:p w14:paraId="491E7067"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2FCAEF5E"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174DBBB9"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550CB99E" w14:textId="77777777">
        <w:trPr>
          <w:trHeight w:val="199"/>
        </w:trPr>
        <w:tc>
          <w:tcPr>
            <w:tcW w:w="2551" w:type="dxa"/>
            <w:vMerge w:val="restart"/>
            <w:tcBorders>
              <w:top w:val="single" w:sz="6" w:space="0" w:color="000000"/>
              <w:left w:val="double" w:sz="4" w:space="0" w:color="000000"/>
              <w:bottom w:val="single" w:sz="6" w:space="0" w:color="000000"/>
              <w:right w:val="single" w:sz="6" w:space="0" w:color="000000"/>
            </w:tcBorders>
            <w:vAlign w:val="center"/>
          </w:tcPr>
          <w:p w14:paraId="2DEC4F20" w14:textId="77777777" w:rsidR="004E3706" w:rsidRDefault="008059D2">
            <w:pPr>
              <w:ind w:left="79"/>
            </w:pPr>
            <w:r>
              <w:rPr>
                <w:rFonts w:ascii="Times New Roman" w:eastAsia="Times New Roman" w:hAnsi="Times New Roman" w:cs="Times New Roman"/>
              </w:rPr>
              <w:t xml:space="preserve">Etc. </w:t>
            </w:r>
          </w:p>
        </w:tc>
        <w:tc>
          <w:tcPr>
            <w:tcW w:w="2552" w:type="dxa"/>
            <w:vMerge w:val="restart"/>
            <w:tcBorders>
              <w:top w:val="single" w:sz="6" w:space="0" w:color="000000"/>
              <w:left w:val="single" w:sz="6" w:space="0" w:color="000000"/>
              <w:bottom w:val="single" w:sz="6" w:space="0" w:color="000000"/>
              <w:right w:val="single" w:sz="6" w:space="0" w:color="000000"/>
            </w:tcBorders>
            <w:vAlign w:val="center"/>
          </w:tcPr>
          <w:p w14:paraId="5DA44EDF" w14:textId="77777777" w:rsidR="004E3706" w:rsidRDefault="008059D2">
            <w:pPr>
              <w:ind w:left="79"/>
            </w:pPr>
            <w:r>
              <w:rPr>
                <w:rFonts w:ascii="Times New Roman" w:eastAsia="Times New Roman" w:hAnsi="Times New Roman" w:cs="Times New Roman"/>
                <w:sz w:val="20"/>
              </w:rPr>
              <w:t xml:space="preserve"> </w:t>
            </w:r>
          </w:p>
        </w:tc>
        <w:tc>
          <w:tcPr>
            <w:tcW w:w="2554" w:type="dxa"/>
            <w:tcBorders>
              <w:top w:val="single" w:sz="6" w:space="0" w:color="000000"/>
              <w:left w:val="single" w:sz="6" w:space="0" w:color="000000"/>
              <w:bottom w:val="single" w:sz="6" w:space="0" w:color="000000"/>
              <w:right w:val="single" w:sz="6" w:space="0" w:color="000000"/>
            </w:tcBorders>
          </w:tcPr>
          <w:p w14:paraId="0372AF76"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61C1EB4D"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676CD3F8"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Home</w:t>
            </w:r>
            <w:r>
              <w:rPr>
                <w:noProof/>
              </w:rPr>
              <w:drawing>
                <wp:inline distT="0" distB="0" distL="0" distR="0" wp14:anchorId="4815B5C2" wp14:editId="03EAB556">
                  <wp:extent cx="67056" cy="128016"/>
                  <wp:effectExtent l="0" t="0" r="0" b="0"/>
                  <wp:docPr id="165666" name="Picture 165666"/>
                  <wp:cNvGraphicFramePr/>
                  <a:graphic xmlns:a="http://schemas.openxmlformats.org/drawingml/2006/main">
                    <a:graphicData uri="http://schemas.openxmlformats.org/drawingml/2006/picture">
                      <pic:pic xmlns:pic="http://schemas.openxmlformats.org/drawingml/2006/picture">
                        <pic:nvPicPr>
                          <pic:cNvPr id="165666" name="Picture 165666"/>
                          <pic:cNvPicPr/>
                        </pic:nvPicPr>
                        <pic:blipFill>
                          <a:blip r:embed="rId48"/>
                          <a:stretch>
                            <a:fillRect/>
                          </a:stretch>
                        </pic:blipFill>
                        <pic:spPr>
                          <a:xfrm>
                            <a:off x="0" y="0"/>
                            <a:ext cx="67056" cy="128016"/>
                          </a:xfrm>
                          <a:prstGeom prst="rect">
                            <a:avLst/>
                          </a:prstGeom>
                        </pic:spPr>
                      </pic:pic>
                    </a:graphicData>
                  </a:graphic>
                </wp:inline>
              </w:drawing>
            </w:r>
            <w:r>
              <w:rPr>
                <w:rFonts w:ascii="Times New Roman" w:eastAsia="Times New Roman" w:hAnsi="Times New Roman" w:cs="Times New Roman"/>
                <w:i/>
                <w:sz w:val="16"/>
              </w:rPr>
              <w:t xml:space="preserve"> [amount]</w:t>
            </w:r>
            <w:r>
              <w:rPr>
                <w:rFonts w:ascii="Times New Roman" w:eastAsia="Times New Roman" w:hAnsi="Times New Roman" w:cs="Times New Roman"/>
                <w:sz w:val="16"/>
              </w:rPr>
              <w:t xml:space="preserve"> </w:t>
            </w:r>
          </w:p>
        </w:tc>
      </w:tr>
      <w:tr w:rsidR="004E3706" w14:paraId="43001EF0" w14:textId="77777777">
        <w:trPr>
          <w:trHeight w:val="197"/>
        </w:trPr>
        <w:tc>
          <w:tcPr>
            <w:tcW w:w="0" w:type="auto"/>
            <w:vMerge/>
            <w:tcBorders>
              <w:top w:val="nil"/>
              <w:left w:val="double" w:sz="4" w:space="0" w:color="000000"/>
              <w:bottom w:val="nil"/>
              <w:right w:val="single" w:sz="6" w:space="0" w:color="000000"/>
            </w:tcBorders>
          </w:tcPr>
          <w:p w14:paraId="6439CB25" w14:textId="77777777" w:rsidR="004E3706" w:rsidRDefault="004E3706"/>
        </w:tc>
        <w:tc>
          <w:tcPr>
            <w:tcW w:w="0" w:type="auto"/>
            <w:vMerge/>
            <w:tcBorders>
              <w:top w:val="nil"/>
              <w:left w:val="single" w:sz="6" w:space="0" w:color="000000"/>
              <w:bottom w:val="nil"/>
              <w:right w:val="single" w:sz="6" w:space="0" w:color="000000"/>
            </w:tcBorders>
          </w:tcPr>
          <w:p w14:paraId="18334819" w14:textId="77777777" w:rsidR="004E3706" w:rsidRDefault="004E3706"/>
        </w:tc>
        <w:tc>
          <w:tcPr>
            <w:tcW w:w="2554" w:type="dxa"/>
            <w:tcBorders>
              <w:top w:val="single" w:sz="6" w:space="0" w:color="000000"/>
              <w:left w:val="single" w:sz="6" w:space="0" w:color="000000"/>
              <w:bottom w:val="single" w:sz="4" w:space="0" w:color="000000"/>
              <w:right w:val="single" w:sz="6" w:space="0" w:color="000000"/>
            </w:tcBorders>
          </w:tcPr>
          <w:p w14:paraId="0261B204"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w:t>
            </w:r>
            <w:r>
              <w:rPr>
                <w:rFonts w:ascii="Times New Roman" w:eastAsia="Times New Roman" w:hAnsi="Times New Roman" w:cs="Times New Roman"/>
                <w:i/>
                <w:sz w:val="16"/>
              </w:rPr>
              <w:t xml:space="preserve"> [number]</w:t>
            </w:r>
            <w:r>
              <w:rPr>
                <w:rFonts w:ascii="Times New Roman" w:eastAsia="Times New Roman" w:hAnsi="Times New Roman" w:cs="Times New Roman"/>
                <w:sz w:val="16"/>
              </w:rPr>
              <w:t xml:space="preserve"> </w:t>
            </w:r>
          </w:p>
        </w:tc>
        <w:tc>
          <w:tcPr>
            <w:tcW w:w="2551" w:type="dxa"/>
            <w:tcBorders>
              <w:top w:val="single" w:sz="6" w:space="0" w:color="000000"/>
              <w:left w:val="single" w:sz="6" w:space="0" w:color="000000"/>
              <w:bottom w:val="single" w:sz="4" w:space="0" w:color="000000"/>
              <w:right w:val="single" w:sz="6" w:space="0" w:color="000000"/>
            </w:tcBorders>
          </w:tcPr>
          <w:p w14:paraId="78F6E924"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c>
          <w:tcPr>
            <w:tcW w:w="2552" w:type="dxa"/>
            <w:tcBorders>
              <w:top w:val="single" w:sz="4" w:space="0" w:color="000000"/>
              <w:left w:val="single" w:sz="6" w:space="0" w:color="000000"/>
              <w:bottom w:val="single" w:sz="4" w:space="0" w:color="000000"/>
              <w:right w:val="double" w:sz="4" w:space="0" w:color="000000"/>
            </w:tcBorders>
          </w:tcPr>
          <w:p w14:paraId="335AF1EF" w14:textId="77777777" w:rsidR="004E3706" w:rsidRDefault="008059D2">
            <w:pPr>
              <w:ind w:left="79"/>
            </w:pPr>
            <w:r>
              <w:rPr>
                <w:rFonts w:ascii="Times New Roman" w:eastAsia="Times New Roman" w:hAnsi="Times New Roman" w:cs="Times New Roman"/>
                <w:sz w:val="16"/>
              </w:rPr>
              <w:t>[</w:t>
            </w:r>
            <w:r>
              <w:rPr>
                <w:rFonts w:ascii="Times New Roman" w:eastAsia="Times New Roman" w:hAnsi="Times New Roman" w:cs="Times New Roman"/>
                <w:i/>
                <w:sz w:val="16"/>
              </w:rPr>
              <w:t>Field</w:t>
            </w:r>
            <w:r>
              <w:rPr>
                <w:rFonts w:ascii="Times New Roman" w:eastAsia="Times New Roman" w:hAnsi="Times New Roman" w:cs="Times New Roman"/>
                <w:sz w:val="16"/>
              </w:rPr>
              <w:t xml:space="preserve">] </w:t>
            </w:r>
            <w:r>
              <w:rPr>
                <w:rFonts w:ascii="Times New Roman" w:eastAsia="Times New Roman" w:hAnsi="Times New Roman" w:cs="Times New Roman"/>
                <w:i/>
                <w:sz w:val="16"/>
              </w:rPr>
              <w:t>[amount]</w:t>
            </w:r>
            <w:r>
              <w:rPr>
                <w:rFonts w:ascii="Times New Roman" w:eastAsia="Times New Roman" w:hAnsi="Times New Roman" w:cs="Times New Roman"/>
                <w:sz w:val="16"/>
              </w:rPr>
              <w:t xml:space="preserve"> </w:t>
            </w:r>
          </w:p>
        </w:tc>
      </w:tr>
      <w:tr w:rsidR="004E3706" w14:paraId="21F13515" w14:textId="77777777">
        <w:trPr>
          <w:trHeight w:val="247"/>
        </w:trPr>
        <w:tc>
          <w:tcPr>
            <w:tcW w:w="0" w:type="auto"/>
            <w:vMerge/>
            <w:tcBorders>
              <w:top w:val="nil"/>
              <w:left w:val="double" w:sz="4" w:space="0" w:color="000000"/>
              <w:bottom w:val="single" w:sz="6" w:space="0" w:color="000000"/>
              <w:right w:val="single" w:sz="6" w:space="0" w:color="000000"/>
            </w:tcBorders>
          </w:tcPr>
          <w:p w14:paraId="76AFB11B" w14:textId="77777777" w:rsidR="004E3706" w:rsidRDefault="004E3706"/>
        </w:tc>
        <w:tc>
          <w:tcPr>
            <w:tcW w:w="0" w:type="auto"/>
            <w:vMerge/>
            <w:tcBorders>
              <w:top w:val="nil"/>
              <w:left w:val="single" w:sz="6" w:space="0" w:color="000000"/>
              <w:bottom w:val="single" w:sz="6" w:space="0" w:color="000000"/>
              <w:right w:val="single" w:sz="6" w:space="0" w:color="000000"/>
            </w:tcBorders>
          </w:tcPr>
          <w:p w14:paraId="4D2A436E" w14:textId="77777777" w:rsidR="004E3706" w:rsidRDefault="004E3706"/>
        </w:tc>
        <w:tc>
          <w:tcPr>
            <w:tcW w:w="2554" w:type="dxa"/>
            <w:tcBorders>
              <w:top w:val="single" w:sz="4" w:space="0" w:color="000000"/>
              <w:left w:val="single" w:sz="6" w:space="0" w:color="000000"/>
              <w:bottom w:val="single" w:sz="6" w:space="0" w:color="000000"/>
              <w:right w:val="single" w:sz="6" w:space="0" w:color="000000"/>
            </w:tcBorders>
          </w:tcPr>
          <w:p w14:paraId="6969BF15" w14:textId="77777777" w:rsidR="004E3706" w:rsidRDefault="008059D2">
            <w:pPr>
              <w:ind w:left="79"/>
            </w:pPr>
            <w:r>
              <w:rPr>
                <w:rFonts w:ascii="Times New Roman" w:eastAsia="Times New Roman" w:hAnsi="Times New Roman" w:cs="Times New Roman"/>
                <w:sz w:val="20"/>
              </w:rPr>
              <w:t xml:space="preserve"> </w:t>
            </w:r>
          </w:p>
        </w:tc>
        <w:tc>
          <w:tcPr>
            <w:tcW w:w="2551" w:type="dxa"/>
            <w:tcBorders>
              <w:top w:val="single" w:sz="4" w:space="0" w:color="000000"/>
              <w:left w:val="single" w:sz="6" w:space="0" w:color="000000"/>
              <w:bottom w:val="single" w:sz="6" w:space="0" w:color="000000"/>
              <w:right w:val="single" w:sz="6" w:space="0" w:color="000000"/>
            </w:tcBorders>
          </w:tcPr>
          <w:p w14:paraId="18D46697" w14:textId="77777777" w:rsidR="004E3706" w:rsidRDefault="008059D2">
            <w:pPr>
              <w:ind w:left="79"/>
            </w:pPr>
            <w:r>
              <w:rPr>
                <w:rFonts w:ascii="Times New Roman" w:eastAsia="Times New Roman" w:hAnsi="Times New Roman" w:cs="Times New Roman"/>
                <w:sz w:val="20"/>
              </w:rPr>
              <w:t xml:space="preserve"> </w:t>
            </w:r>
          </w:p>
        </w:tc>
        <w:tc>
          <w:tcPr>
            <w:tcW w:w="2552" w:type="dxa"/>
            <w:tcBorders>
              <w:top w:val="single" w:sz="4" w:space="0" w:color="000000"/>
              <w:left w:val="single" w:sz="6" w:space="0" w:color="000000"/>
              <w:bottom w:val="single" w:sz="6" w:space="0" w:color="000000"/>
              <w:right w:val="double" w:sz="4" w:space="0" w:color="000000"/>
            </w:tcBorders>
          </w:tcPr>
          <w:p w14:paraId="27708028" w14:textId="77777777" w:rsidR="004E3706" w:rsidRDefault="008059D2">
            <w:pPr>
              <w:ind w:left="79"/>
            </w:pPr>
            <w:r>
              <w:rPr>
                <w:rFonts w:ascii="Times New Roman" w:eastAsia="Times New Roman" w:hAnsi="Times New Roman" w:cs="Times New Roman"/>
                <w:sz w:val="20"/>
              </w:rPr>
              <w:t xml:space="preserve"> </w:t>
            </w:r>
          </w:p>
        </w:tc>
      </w:tr>
      <w:tr w:rsidR="004E3706" w14:paraId="021D7006" w14:textId="77777777">
        <w:trPr>
          <w:trHeight w:val="499"/>
        </w:trPr>
        <w:tc>
          <w:tcPr>
            <w:tcW w:w="2551" w:type="dxa"/>
            <w:tcBorders>
              <w:top w:val="single" w:sz="6" w:space="0" w:color="000000"/>
              <w:left w:val="double" w:sz="4" w:space="0" w:color="000000"/>
              <w:bottom w:val="double" w:sz="4" w:space="0" w:color="000000"/>
              <w:right w:val="nil"/>
            </w:tcBorders>
          </w:tcPr>
          <w:p w14:paraId="3D8E2319" w14:textId="77777777" w:rsidR="004E3706" w:rsidRDefault="004E3706"/>
        </w:tc>
        <w:tc>
          <w:tcPr>
            <w:tcW w:w="5106" w:type="dxa"/>
            <w:gridSpan w:val="2"/>
            <w:tcBorders>
              <w:top w:val="single" w:sz="6" w:space="0" w:color="000000"/>
              <w:left w:val="nil"/>
              <w:bottom w:val="double" w:sz="4" w:space="0" w:color="000000"/>
              <w:right w:val="nil"/>
            </w:tcBorders>
            <w:vAlign w:val="center"/>
          </w:tcPr>
          <w:p w14:paraId="10E53FF7" w14:textId="77777777" w:rsidR="004E3706" w:rsidRDefault="008059D2">
            <w:pPr>
              <w:ind w:left="87"/>
              <w:jc w:val="center"/>
            </w:pPr>
            <w:r>
              <w:rPr>
                <w:rFonts w:ascii="Times New Roman" w:eastAsia="Times New Roman" w:hAnsi="Times New Roman" w:cs="Times New Roman"/>
                <w:b/>
              </w:rPr>
              <w:t xml:space="preserve">TOTAL RENUMERATION </w:t>
            </w:r>
          </w:p>
        </w:tc>
        <w:tc>
          <w:tcPr>
            <w:tcW w:w="2551" w:type="dxa"/>
            <w:tcBorders>
              <w:top w:val="single" w:sz="6" w:space="0" w:color="000000"/>
              <w:left w:val="nil"/>
              <w:bottom w:val="double" w:sz="4" w:space="0" w:color="000000"/>
              <w:right w:val="single" w:sz="6" w:space="0" w:color="000000"/>
            </w:tcBorders>
          </w:tcPr>
          <w:p w14:paraId="45D39DF4" w14:textId="77777777" w:rsidR="004E3706" w:rsidRDefault="004E3706"/>
        </w:tc>
        <w:tc>
          <w:tcPr>
            <w:tcW w:w="2552" w:type="dxa"/>
            <w:tcBorders>
              <w:top w:val="single" w:sz="6" w:space="0" w:color="000000"/>
              <w:left w:val="single" w:sz="6" w:space="0" w:color="000000"/>
              <w:bottom w:val="double" w:sz="4" w:space="0" w:color="000000"/>
              <w:right w:val="double" w:sz="4" w:space="0" w:color="000000"/>
            </w:tcBorders>
            <w:vAlign w:val="center"/>
          </w:tcPr>
          <w:p w14:paraId="625F6E75" w14:textId="77777777" w:rsidR="004E3706" w:rsidRDefault="008059D2">
            <w:pPr>
              <w:ind w:left="79"/>
            </w:pPr>
            <w:r>
              <w:rPr>
                <w:rFonts w:ascii="Times New Roman" w:eastAsia="Times New Roman" w:hAnsi="Times New Roman" w:cs="Times New Roman"/>
                <w:sz w:val="20"/>
              </w:rPr>
              <w:t xml:space="preserve"> </w:t>
            </w:r>
          </w:p>
        </w:tc>
      </w:tr>
    </w:tbl>
    <w:p w14:paraId="3E5F50C6" w14:textId="77777777" w:rsidR="004E3706" w:rsidRDefault="008059D2">
      <w:pPr>
        <w:spacing w:after="511"/>
        <w:ind w:right="658"/>
      </w:pPr>
      <w:r>
        <w:rPr>
          <w:rFonts w:ascii="Times New Roman" w:eastAsia="Times New Roman" w:hAnsi="Times New Roman" w:cs="Times New Roman"/>
          <w:sz w:val="24"/>
        </w:rPr>
        <w:t xml:space="preserve"> </w:t>
      </w:r>
    </w:p>
    <w:p w14:paraId="69AA976B" w14:textId="77777777" w:rsidR="004E3706" w:rsidRDefault="008059D2">
      <w:pPr>
        <w:spacing w:after="22"/>
      </w:pPr>
      <w:r>
        <w:rPr>
          <w:rFonts w:ascii="Times New Roman" w:eastAsia="Times New Roman" w:hAnsi="Times New Roman" w:cs="Times New Roman"/>
          <w:strike/>
          <w:sz w:val="24"/>
        </w:rPr>
        <w:lastRenderedPageBreak/>
        <w:t xml:space="preserve">                                                </w:t>
      </w:r>
      <w:r>
        <w:rPr>
          <w:rFonts w:ascii="Times New Roman" w:eastAsia="Times New Roman" w:hAnsi="Times New Roman" w:cs="Times New Roman"/>
          <w:sz w:val="24"/>
        </w:rPr>
        <w:t xml:space="preserve"> </w:t>
      </w:r>
    </w:p>
    <w:p w14:paraId="507FCC65" w14:textId="77777777" w:rsidR="004E3706" w:rsidRDefault="008059D2">
      <w:pPr>
        <w:numPr>
          <w:ilvl w:val="0"/>
          <w:numId w:val="21"/>
        </w:numPr>
        <w:spacing w:after="17" w:line="265" w:lineRule="auto"/>
        <w:ind w:hanging="132"/>
      </w:pPr>
      <w:r>
        <w:rPr>
          <w:rFonts w:ascii="Times New Roman" w:eastAsia="Times New Roman" w:hAnsi="Times New Roman" w:cs="Times New Roman"/>
          <w:sz w:val="20"/>
        </w:rPr>
        <w:t xml:space="preserve">Form FIN-3 shall be filled in for the same Professional and Support Staff listed in Form TECH-6. </w:t>
      </w:r>
    </w:p>
    <w:p w14:paraId="51D12771" w14:textId="77777777" w:rsidR="004E3706" w:rsidRDefault="008059D2">
      <w:pPr>
        <w:numPr>
          <w:ilvl w:val="0"/>
          <w:numId w:val="21"/>
        </w:numPr>
        <w:spacing w:after="17" w:line="265" w:lineRule="auto"/>
        <w:ind w:hanging="132"/>
      </w:pPr>
      <w:r>
        <w:rPr>
          <w:rFonts w:ascii="Times New Roman" w:eastAsia="Times New Roman" w:hAnsi="Times New Roman" w:cs="Times New Roman"/>
          <w:sz w:val="20"/>
        </w:rPr>
        <w:t xml:space="preserve">Professional Staff should be indicated individually; Support Staff should be indicated per category (e.g.: draftsmen, clerical staff). </w:t>
      </w:r>
    </w:p>
    <w:p w14:paraId="5FE2F157" w14:textId="77777777" w:rsidR="004E3706" w:rsidRDefault="008059D2">
      <w:pPr>
        <w:numPr>
          <w:ilvl w:val="0"/>
          <w:numId w:val="21"/>
        </w:numPr>
        <w:spacing w:after="17" w:line="265" w:lineRule="auto"/>
        <w:ind w:hanging="132"/>
      </w:pPr>
      <w:r>
        <w:rPr>
          <w:rFonts w:ascii="Times New Roman" w:eastAsia="Times New Roman" w:hAnsi="Times New Roman" w:cs="Times New Roman"/>
          <w:sz w:val="20"/>
        </w:rPr>
        <w:t xml:space="preserve">Positions of the Professional Staff shall coincide with the ones indicated in Form TECH-4. </w:t>
      </w:r>
    </w:p>
    <w:p w14:paraId="205187E6" w14:textId="77777777" w:rsidR="004E3706" w:rsidRDefault="008059D2">
      <w:pPr>
        <w:numPr>
          <w:ilvl w:val="0"/>
          <w:numId w:val="21"/>
        </w:numPr>
        <w:spacing w:after="17" w:line="265" w:lineRule="auto"/>
        <w:ind w:hanging="132"/>
      </w:pPr>
      <w:r>
        <w:rPr>
          <w:rFonts w:ascii="Times New Roman" w:eastAsia="Times New Roman" w:hAnsi="Times New Roman" w:cs="Times New Roman"/>
          <w:sz w:val="20"/>
        </w:rPr>
        <w:t xml:space="preserve">Indicate separately staff-daily rate for home and field work. </w:t>
      </w:r>
    </w:p>
    <w:p w14:paraId="72D74E9B" w14:textId="77777777" w:rsidR="004E3706" w:rsidRDefault="008059D2">
      <w:pPr>
        <w:spacing w:after="726"/>
      </w:pPr>
      <w:r>
        <w:rPr>
          <w:rFonts w:ascii="Times New Roman" w:eastAsia="Times New Roman" w:hAnsi="Times New Roman" w:cs="Times New Roman"/>
          <w:sz w:val="20"/>
        </w:rPr>
        <w:t xml:space="preserve"> </w:t>
      </w:r>
    </w:p>
    <w:p w14:paraId="48EF7829" w14:textId="77777777" w:rsidR="004E3706" w:rsidRDefault="008059D2">
      <w:pPr>
        <w:spacing w:after="3"/>
        <w:ind w:left="796" w:right="851" w:hanging="10"/>
        <w:jc w:val="center"/>
      </w:pPr>
      <w:r>
        <w:rPr>
          <w:rFonts w:ascii="Times New Roman" w:eastAsia="Times New Roman" w:hAnsi="Times New Roman" w:cs="Times New Roman"/>
          <w:sz w:val="24"/>
        </w:rPr>
        <w:t xml:space="preserve">Page 42 of 85 </w:t>
      </w:r>
    </w:p>
    <w:p w14:paraId="25E18D72" w14:textId="77777777" w:rsidR="004E3706" w:rsidRDefault="004E3706">
      <w:pPr>
        <w:sectPr w:rsidR="004E3706">
          <w:headerReference w:type="even" r:id="rId49"/>
          <w:headerReference w:type="default" r:id="rId50"/>
          <w:headerReference w:type="first" r:id="rId51"/>
          <w:pgSz w:w="16834" w:h="11909" w:orient="landscape"/>
          <w:pgMar w:top="1440" w:right="1378" w:bottom="1440" w:left="1440" w:header="720" w:footer="720" w:gutter="0"/>
          <w:cols w:space="720"/>
        </w:sectPr>
      </w:pPr>
    </w:p>
    <w:p w14:paraId="58FC0C01" w14:textId="77777777" w:rsidR="004E3706" w:rsidRDefault="008059D2">
      <w:pPr>
        <w:spacing w:after="0"/>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p>
    <w:p w14:paraId="5865680A" w14:textId="77777777" w:rsidR="004E3706" w:rsidRDefault="008059D2">
      <w:pPr>
        <w:spacing w:after="788"/>
        <w:ind w:left="-29"/>
      </w:pPr>
      <w:r>
        <w:rPr>
          <w:noProof/>
        </w:rPr>
        <mc:AlternateContent>
          <mc:Choice Requires="wpg">
            <w:drawing>
              <wp:inline distT="0" distB="0" distL="0" distR="0" wp14:anchorId="5E3B6042" wp14:editId="26E8B0C6">
                <wp:extent cx="5798185" cy="9144"/>
                <wp:effectExtent l="0" t="0" r="0" b="0"/>
                <wp:docPr id="137858" name="Group 13785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18" name="Shape 17371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858" style="width:456.55pt;height:0.719971pt;mso-position-horizontal-relative:char;mso-position-vertical-relative:line" coordsize="57981,91">
                <v:shape id="Shape 173719"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5553421" w14:textId="77777777" w:rsidR="004E3706" w:rsidRDefault="008059D2">
      <w:pPr>
        <w:spacing w:after="0"/>
        <w:ind w:left="18" w:right="74" w:hanging="10"/>
        <w:jc w:val="center"/>
      </w:pPr>
      <w:r>
        <w:rPr>
          <w:rFonts w:ascii="Times New Roman" w:eastAsia="Times New Roman" w:hAnsi="Times New Roman" w:cs="Times New Roman"/>
          <w:b/>
          <w:sz w:val="24"/>
        </w:rPr>
        <w:t>F</w:t>
      </w:r>
      <w:r>
        <w:rPr>
          <w:rFonts w:ascii="Times New Roman" w:eastAsia="Times New Roman" w:hAnsi="Times New Roman" w:cs="Times New Roman"/>
          <w:b/>
          <w:sz w:val="19"/>
        </w:rPr>
        <w:t xml:space="preserve">ORM  </w:t>
      </w:r>
      <w:r>
        <w:rPr>
          <w:rFonts w:ascii="Times New Roman" w:eastAsia="Times New Roman" w:hAnsi="Times New Roman" w:cs="Times New Roman"/>
          <w:b/>
          <w:sz w:val="24"/>
        </w:rPr>
        <w:t>FIN-4</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B</w:t>
      </w:r>
      <w:r>
        <w:rPr>
          <w:rFonts w:ascii="Times New Roman" w:eastAsia="Times New Roman" w:hAnsi="Times New Roman" w:cs="Times New Roman"/>
          <w:b/>
          <w:sz w:val="19"/>
        </w:rPr>
        <w:t xml:space="preserve">REAKDOWN OF </w:t>
      </w:r>
      <w:r>
        <w:rPr>
          <w:rFonts w:ascii="Times New Roman" w:eastAsia="Times New Roman" w:hAnsi="Times New Roman" w:cs="Times New Roman"/>
          <w:b/>
          <w:sz w:val="24"/>
        </w:rPr>
        <w:t>R</w:t>
      </w:r>
      <w:r>
        <w:rPr>
          <w:rFonts w:ascii="Times New Roman" w:eastAsia="Times New Roman" w:hAnsi="Times New Roman" w:cs="Times New Roman"/>
          <w:b/>
          <w:sz w:val="19"/>
        </w:rPr>
        <w:t xml:space="preserve">EIMBURSABLE </w:t>
      </w:r>
      <w:r>
        <w:rPr>
          <w:rFonts w:ascii="Times New Roman" w:eastAsia="Times New Roman" w:hAnsi="Times New Roman" w:cs="Times New Roman"/>
          <w:b/>
          <w:sz w:val="24"/>
        </w:rPr>
        <w:t>E</w:t>
      </w:r>
      <w:r>
        <w:rPr>
          <w:rFonts w:ascii="Times New Roman" w:eastAsia="Times New Roman" w:hAnsi="Times New Roman" w:cs="Times New Roman"/>
          <w:b/>
          <w:sz w:val="19"/>
        </w:rPr>
        <w:t>XPENSES</w:t>
      </w:r>
      <w:r>
        <w:rPr>
          <w:rFonts w:ascii="Times New Roman" w:eastAsia="Times New Roman" w:hAnsi="Times New Roman" w:cs="Times New Roman"/>
          <w:b/>
          <w:sz w:val="24"/>
        </w:rPr>
        <w:t xml:space="preserve"> </w:t>
      </w:r>
    </w:p>
    <w:p w14:paraId="70BDB06D" w14:textId="77777777" w:rsidR="004E3706" w:rsidRDefault="008059D2">
      <w:pPr>
        <w:spacing w:after="0"/>
        <w:jc w:val="right"/>
      </w:pPr>
      <w:r>
        <w:rPr>
          <w:rFonts w:ascii="Times New Roman" w:eastAsia="Times New Roman" w:hAnsi="Times New Roman" w:cs="Times New Roman"/>
          <w:sz w:val="24"/>
        </w:rPr>
        <w:t xml:space="preserve"> </w:t>
      </w:r>
    </w:p>
    <w:p w14:paraId="382628A7" w14:textId="77777777" w:rsidR="004E3706" w:rsidRDefault="008059D2">
      <w:pPr>
        <w:spacing w:after="5"/>
        <w:ind w:left="-29"/>
      </w:pPr>
      <w:r>
        <w:rPr>
          <w:noProof/>
        </w:rPr>
        <mc:AlternateContent>
          <mc:Choice Requires="wpg">
            <w:drawing>
              <wp:inline distT="0" distB="0" distL="0" distR="0" wp14:anchorId="47D26BE1" wp14:editId="6E81694F">
                <wp:extent cx="5798185" cy="12192"/>
                <wp:effectExtent l="0" t="0" r="0" b="0"/>
                <wp:docPr id="137859" name="Group 137859"/>
                <wp:cNvGraphicFramePr/>
                <a:graphic xmlns:a="http://schemas.openxmlformats.org/drawingml/2006/main">
                  <a:graphicData uri="http://schemas.microsoft.com/office/word/2010/wordprocessingGroup">
                    <wpg:wgp>
                      <wpg:cNvGrpSpPr/>
                      <wpg:grpSpPr>
                        <a:xfrm>
                          <a:off x="0" y="0"/>
                          <a:ext cx="5798185" cy="12192"/>
                          <a:chOff x="0" y="0"/>
                          <a:chExt cx="5798185" cy="12192"/>
                        </a:xfrm>
                      </wpg:grpSpPr>
                      <wps:wsp>
                        <wps:cNvPr id="173720" name="Shape 173720"/>
                        <wps:cNvSpPr/>
                        <wps:spPr>
                          <a:xfrm>
                            <a:off x="0" y="0"/>
                            <a:ext cx="5798185" cy="12192"/>
                          </a:xfrm>
                          <a:custGeom>
                            <a:avLst/>
                            <a:gdLst/>
                            <a:ahLst/>
                            <a:cxnLst/>
                            <a:rect l="0" t="0" r="0" b="0"/>
                            <a:pathLst>
                              <a:path w="5798185" h="12192">
                                <a:moveTo>
                                  <a:pt x="0" y="0"/>
                                </a:moveTo>
                                <a:lnTo>
                                  <a:pt x="5798185" y="0"/>
                                </a:lnTo>
                                <a:lnTo>
                                  <a:pt x="579818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859" style="width:456.55pt;height:0.960022pt;mso-position-horizontal-relative:char;mso-position-vertical-relative:line" coordsize="57981,121">
                <v:shape id="Shape 173721" style="position:absolute;width:57981;height:121;left:0;top:0;" coordsize="5798185,12192" path="m0,0l5798185,0l5798185,12192l0,12192l0,0">
                  <v:stroke weight="0pt" endcap="flat" joinstyle="miter" miterlimit="10" on="false" color="#000000" opacity="0"/>
                  <v:fill on="true" color="#000000"/>
                </v:shape>
              </v:group>
            </w:pict>
          </mc:Fallback>
        </mc:AlternateContent>
      </w:r>
    </w:p>
    <w:p w14:paraId="2AF26D9B" w14:textId="77777777" w:rsidR="004E3706" w:rsidRDefault="008059D2">
      <w:pPr>
        <w:spacing w:after="0"/>
      </w:pPr>
      <w:r>
        <w:rPr>
          <w:rFonts w:ascii="Times New Roman" w:eastAsia="Times New Roman" w:hAnsi="Times New Roman" w:cs="Times New Roman"/>
          <w:sz w:val="24"/>
        </w:rPr>
        <w:t xml:space="preserve"> </w:t>
      </w:r>
    </w:p>
    <w:p w14:paraId="31638C1B" w14:textId="77777777" w:rsidR="004E3706" w:rsidRDefault="008059D2">
      <w:pPr>
        <w:spacing w:after="0"/>
      </w:pPr>
      <w:r>
        <w:rPr>
          <w:rFonts w:ascii="Times New Roman" w:eastAsia="Times New Roman" w:hAnsi="Times New Roman" w:cs="Times New Roman"/>
          <w:sz w:val="24"/>
        </w:rPr>
        <w:t xml:space="preserve"> </w:t>
      </w:r>
    </w:p>
    <w:tbl>
      <w:tblPr>
        <w:tblStyle w:val="TableGrid"/>
        <w:tblW w:w="10728" w:type="dxa"/>
        <w:tblInd w:w="-828" w:type="dxa"/>
        <w:tblCellMar>
          <w:top w:w="53" w:type="dxa"/>
          <w:left w:w="108" w:type="dxa"/>
          <w:right w:w="65" w:type="dxa"/>
        </w:tblCellMar>
        <w:tblLook w:val="04A0" w:firstRow="1" w:lastRow="0" w:firstColumn="1" w:lastColumn="0" w:noHBand="0" w:noVBand="1"/>
      </w:tblPr>
      <w:tblGrid>
        <w:gridCol w:w="488"/>
        <w:gridCol w:w="624"/>
        <w:gridCol w:w="4395"/>
        <w:gridCol w:w="1136"/>
        <w:gridCol w:w="991"/>
        <w:gridCol w:w="1277"/>
        <w:gridCol w:w="1817"/>
      </w:tblGrid>
      <w:tr w:rsidR="004E3706" w14:paraId="61180C37" w14:textId="77777777">
        <w:trPr>
          <w:trHeight w:val="732"/>
        </w:trPr>
        <w:tc>
          <w:tcPr>
            <w:tcW w:w="488" w:type="dxa"/>
            <w:tcBorders>
              <w:top w:val="double" w:sz="4" w:space="0" w:color="000000"/>
              <w:left w:val="double" w:sz="4" w:space="0" w:color="000000"/>
              <w:bottom w:val="single" w:sz="12" w:space="0" w:color="000000"/>
              <w:right w:val="single" w:sz="6" w:space="0" w:color="000000"/>
            </w:tcBorders>
          </w:tcPr>
          <w:p w14:paraId="5302B582" w14:textId="77777777" w:rsidR="004E3706" w:rsidRDefault="008059D2">
            <w:pPr>
              <w:ind w:left="12"/>
            </w:pPr>
            <w:r>
              <w:rPr>
                <w:rFonts w:ascii="Times New Roman" w:eastAsia="Times New Roman" w:hAnsi="Times New Roman" w:cs="Times New Roman"/>
                <w:b/>
              </w:rPr>
              <w:t xml:space="preserve">N° </w:t>
            </w:r>
          </w:p>
        </w:tc>
        <w:tc>
          <w:tcPr>
            <w:tcW w:w="5019" w:type="dxa"/>
            <w:gridSpan w:val="2"/>
            <w:tcBorders>
              <w:top w:val="double" w:sz="4" w:space="0" w:color="000000"/>
              <w:left w:val="single" w:sz="6" w:space="0" w:color="000000"/>
              <w:bottom w:val="single" w:sz="12" w:space="0" w:color="000000"/>
              <w:right w:val="single" w:sz="6" w:space="0" w:color="000000"/>
            </w:tcBorders>
          </w:tcPr>
          <w:p w14:paraId="29FA23EE" w14:textId="77777777" w:rsidR="004E3706" w:rsidRDefault="008059D2">
            <w:pPr>
              <w:ind w:right="44"/>
              <w:jc w:val="center"/>
            </w:pPr>
            <w:r>
              <w:rPr>
                <w:rFonts w:ascii="Times New Roman" w:eastAsia="Times New Roman" w:hAnsi="Times New Roman" w:cs="Times New Roman"/>
                <w:b/>
              </w:rPr>
              <w:t>Description</w:t>
            </w:r>
            <w:r>
              <w:rPr>
                <w:rFonts w:ascii="Times New Roman" w:eastAsia="Times New Roman" w:hAnsi="Times New Roman" w:cs="Times New Roman"/>
                <w:b/>
                <w:sz w:val="28"/>
                <w:vertAlign w:val="superscript"/>
              </w:rPr>
              <w:footnoteReference w:id="5"/>
            </w:r>
            <w:r>
              <w:rPr>
                <w:rFonts w:ascii="Times New Roman" w:eastAsia="Times New Roman" w:hAnsi="Times New Roman" w:cs="Times New Roman"/>
                <w:b/>
              </w:rPr>
              <w:t xml:space="preserve"> </w:t>
            </w:r>
          </w:p>
        </w:tc>
        <w:tc>
          <w:tcPr>
            <w:tcW w:w="1136" w:type="dxa"/>
            <w:tcBorders>
              <w:top w:val="double" w:sz="4" w:space="0" w:color="000000"/>
              <w:left w:val="single" w:sz="6" w:space="0" w:color="000000"/>
              <w:bottom w:val="single" w:sz="12" w:space="0" w:color="000000"/>
              <w:right w:val="single" w:sz="6" w:space="0" w:color="000000"/>
            </w:tcBorders>
          </w:tcPr>
          <w:p w14:paraId="7C4123EB" w14:textId="77777777" w:rsidR="004E3706" w:rsidRDefault="008059D2">
            <w:pPr>
              <w:ind w:right="48"/>
              <w:jc w:val="center"/>
            </w:pPr>
            <w:r>
              <w:rPr>
                <w:rFonts w:ascii="Times New Roman" w:eastAsia="Times New Roman" w:hAnsi="Times New Roman" w:cs="Times New Roman"/>
                <w:b/>
              </w:rPr>
              <w:t>Unit</w:t>
            </w:r>
            <w:r>
              <w:rPr>
                <w:rFonts w:ascii="Times New Roman" w:eastAsia="Times New Roman" w:hAnsi="Times New Roman" w:cs="Times New Roman"/>
                <w:b/>
                <w:sz w:val="28"/>
                <w:vertAlign w:val="superscript"/>
              </w:rPr>
              <w:footnoteReference w:id="6"/>
            </w:r>
            <w:r>
              <w:rPr>
                <w:rFonts w:ascii="Times New Roman" w:eastAsia="Times New Roman" w:hAnsi="Times New Roman" w:cs="Times New Roman"/>
                <w:b/>
              </w:rPr>
              <w:t xml:space="preserve"> </w:t>
            </w:r>
          </w:p>
        </w:tc>
        <w:tc>
          <w:tcPr>
            <w:tcW w:w="991" w:type="dxa"/>
            <w:tcBorders>
              <w:top w:val="double" w:sz="4" w:space="0" w:color="000000"/>
              <w:left w:val="single" w:sz="6" w:space="0" w:color="000000"/>
              <w:bottom w:val="single" w:sz="12" w:space="0" w:color="000000"/>
              <w:right w:val="single" w:sz="6" w:space="0" w:color="000000"/>
            </w:tcBorders>
          </w:tcPr>
          <w:p w14:paraId="6A0BF2FE" w14:textId="77777777" w:rsidR="004E3706" w:rsidRDefault="008059D2">
            <w:pPr>
              <w:jc w:val="center"/>
            </w:pPr>
            <w:r>
              <w:rPr>
                <w:rFonts w:ascii="Times New Roman" w:eastAsia="Times New Roman" w:hAnsi="Times New Roman" w:cs="Times New Roman"/>
                <w:b/>
              </w:rPr>
              <w:t xml:space="preserve">No. of Units </w:t>
            </w:r>
          </w:p>
        </w:tc>
        <w:tc>
          <w:tcPr>
            <w:tcW w:w="1277" w:type="dxa"/>
            <w:tcBorders>
              <w:top w:val="double" w:sz="4" w:space="0" w:color="000000"/>
              <w:left w:val="single" w:sz="6" w:space="0" w:color="000000"/>
              <w:bottom w:val="single" w:sz="12" w:space="0" w:color="000000"/>
              <w:right w:val="single" w:sz="6" w:space="0" w:color="000000"/>
            </w:tcBorders>
          </w:tcPr>
          <w:p w14:paraId="6775E797" w14:textId="77777777" w:rsidR="004E3706" w:rsidRDefault="008059D2">
            <w:pPr>
              <w:jc w:val="center"/>
            </w:pPr>
            <w:r>
              <w:rPr>
                <w:rFonts w:ascii="Times New Roman" w:eastAsia="Times New Roman" w:hAnsi="Times New Roman" w:cs="Times New Roman"/>
                <w:b/>
              </w:rPr>
              <w:t xml:space="preserve">Unit Cost (in US$) </w:t>
            </w:r>
          </w:p>
        </w:tc>
        <w:tc>
          <w:tcPr>
            <w:tcW w:w="1817" w:type="dxa"/>
            <w:tcBorders>
              <w:top w:val="double" w:sz="4" w:space="0" w:color="000000"/>
              <w:left w:val="single" w:sz="6" w:space="0" w:color="000000"/>
              <w:bottom w:val="single" w:sz="12" w:space="0" w:color="000000"/>
              <w:right w:val="double" w:sz="4" w:space="0" w:color="000000"/>
            </w:tcBorders>
          </w:tcPr>
          <w:p w14:paraId="31428C95" w14:textId="77777777" w:rsidR="004E3706" w:rsidRDefault="008059D2">
            <w:pPr>
              <w:ind w:left="413" w:right="407"/>
              <w:jc w:val="center"/>
            </w:pPr>
            <w:r>
              <w:rPr>
                <w:rFonts w:ascii="Times New Roman" w:eastAsia="Times New Roman" w:hAnsi="Times New Roman" w:cs="Times New Roman"/>
                <w:b/>
              </w:rPr>
              <w:t xml:space="preserve">Total (in US$) </w:t>
            </w:r>
          </w:p>
        </w:tc>
      </w:tr>
      <w:tr w:rsidR="004E3706" w14:paraId="4273A1D0" w14:textId="77777777">
        <w:trPr>
          <w:trHeight w:val="451"/>
        </w:trPr>
        <w:tc>
          <w:tcPr>
            <w:tcW w:w="488" w:type="dxa"/>
            <w:tcBorders>
              <w:top w:val="single" w:sz="12" w:space="0" w:color="000000"/>
              <w:left w:val="double" w:sz="4" w:space="0" w:color="000000"/>
              <w:bottom w:val="single" w:sz="6" w:space="0" w:color="000000"/>
              <w:right w:val="single" w:sz="6" w:space="0" w:color="000000"/>
            </w:tcBorders>
          </w:tcPr>
          <w:p w14:paraId="72997CE2" w14:textId="77777777" w:rsidR="004E3706" w:rsidRDefault="008059D2">
            <w:r>
              <w:rPr>
                <w:rFonts w:ascii="Times New Roman" w:eastAsia="Times New Roman" w:hAnsi="Times New Roman" w:cs="Times New Roman"/>
              </w:rPr>
              <w:t xml:space="preserve">1 </w:t>
            </w:r>
          </w:p>
        </w:tc>
        <w:tc>
          <w:tcPr>
            <w:tcW w:w="5019" w:type="dxa"/>
            <w:gridSpan w:val="2"/>
            <w:tcBorders>
              <w:top w:val="single" w:sz="12" w:space="0" w:color="000000"/>
              <w:left w:val="single" w:sz="6" w:space="0" w:color="000000"/>
              <w:bottom w:val="single" w:sz="6" w:space="0" w:color="000000"/>
              <w:right w:val="single" w:sz="8" w:space="0" w:color="000000"/>
            </w:tcBorders>
            <w:vAlign w:val="center"/>
          </w:tcPr>
          <w:p w14:paraId="0558E151" w14:textId="77777777" w:rsidR="004E3706" w:rsidRDefault="008059D2">
            <w:r>
              <w:rPr>
                <w:rFonts w:ascii="Times New Roman" w:eastAsia="Times New Roman" w:hAnsi="Times New Roman" w:cs="Times New Roman"/>
              </w:rPr>
              <w:t xml:space="preserve">Per diem allowances </w:t>
            </w:r>
          </w:p>
        </w:tc>
        <w:tc>
          <w:tcPr>
            <w:tcW w:w="1136" w:type="dxa"/>
            <w:tcBorders>
              <w:top w:val="single" w:sz="12" w:space="0" w:color="000000"/>
              <w:left w:val="single" w:sz="8" w:space="0" w:color="000000"/>
              <w:bottom w:val="single" w:sz="6" w:space="0" w:color="000000"/>
              <w:right w:val="single" w:sz="8" w:space="0" w:color="000000"/>
            </w:tcBorders>
          </w:tcPr>
          <w:p w14:paraId="3DC8939A" w14:textId="77777777" w:rsidR="004E3706" w:rsidRDefault="008059D2">
            <w:pPr>
              <w:ind w:right="46"/>
              <w:jc w:val="center"/>
            </w:pPr>
            <w:r>
              <w:rPr>
                <w:rFonts w:ascii="Times New Roman" w:eastAsia="Times New Roman" w:hAnsi="Times New Roman" w:cs="Times New Roman"/>
                <w:sz w:val="20"/>
              </w:rPr>
              <w:t xml:space="preserve">Day </w:t>
            </w:r>
          </w:p>
        </w:tc>
        <w:tc>
          <w:tcPr>
            <w:tcW w:w="991" w:type="dxa"/>
            <w:tcBorders>
              <w:top w:val="single" w:sz="12" w:space="0" w:color="000000"/>
              <w:left w:val="single" w:sz="8" w:space="0" w:color="000000"/>
              <w:bottom w:val="single" w:sz="6" w:space="0" w:color="000000"/>
              <w:right w:val="single" w:sz="8" w:space="0" w:color="000000"/>
            </w:tcBorders>
          </w:tcPr>
          <w:p w14:paraId="52D3571B"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12" w:space="0" w:color="000000"/>
              <w:left w:val="single" w:sz="8" w:space="0" w:color="000000"/>
              <w:bottom w:val="single" w:sz="6" w:space="0" w:color="000000"/>
              <w:right w:val="single" w:sz="8" w:space="0" w:color="000000"/>
            </w:tcBorders>
          </w:tcPr>
          <w:p w14:paraId="10C190AF"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12" w:space="0" w:color="000000"/>
              <w:left w:val="single" w:sz="8" w:space="0" w:color="000000"/>
              <w:bottom w:val="single" w:sz="6" w:space="0" w:color="000000"/>
              <w:right w:val="double" w:sz="4" w:space="0" w:color="000000"/>
            </w:tcBorders>
          </w:tcPr>
          <w:p w14:paraId="6CD8564C" w14:textId="77777777" w:rsidR="004E3706" w:rsidRDefault="008059D2">
            <w:pPr>
              <w:ind w:left="9"/>
              <w:jc w:val="center"/>
            </w:pPr>
            <w:r>
              <w:rPr>
                <w:rFonts w:ascii="Times New Roman" w:eastAsia="Times New Roman" w:hAnsi="Times New Roman" w:cs="Times New Roman"/>
                <w:sz w:val="20"/>
              </w:rPr>
              <w:t xml:space="preserve"> </w:t>
            </w:r>
          </w:p>
        </w:tc>
      </w:tr>
      <w:tr w:rsidR="004E3706" w14:paraId="2F7063A0" w14:textId="77777777">
        <w:trPr>
          <w:trHeight w:val="413"/>
        </w:trPr>
        <w:tc>
          <w:tcPr>
            <w:tcW w:w="488" w:type="dxa"/>
            <w:tcBorders>
              <w:top w:val="single" w:sz="6" w:space="0" w:color="000000"/>
              <w:left w:val="double" w:sz="4" w:space="0" w:color="000000"/>
              <w:bottom w:val="single" w:sz="8" w:space="0" w:color="000000"/>
              <w:right w:val="single" w:sz="6" w:space="0" w:color="000000"/>
            </w:tcBorders>
          </w:tcPr>
          <w:p w14:paraId="69137A4F" w14:textId="77777777" w:rsidR="004E3706" w:rsidRDefault="008059D2">
            <w:r>
              <w:rPr>
                <w:rFonts w:ascii="Times New Roman" w:eastAsia="Times New Roman" w:hAnsi="Times New Roman" w:cs="Times New Roman"/>
              </w:rPr>
              <w:t xml:space="preserve">2 </w:t>
            </w:r>
          </w:p>
        </w:tc>
        <w:tc>
          <w:tcPr>
            <w:tcW w:w="5019" w:type="dxa"/>
            <w:gridSpan w:val="2"/>
            <w:tcBorders>
              <w:top w:val="single" w:sz="6" w:space="0" w:color="000000"/>
              <w:left w:val="single" w:sz="6" w:space="0" w:color="000000"/>
              <w:bottom w:val="single" w:sz="8" w:space="0" w:color="000000"/>
              <w:right w:val="single" w:sz="8" w:space="0" w:color="000000"/>
            </w:tcBorders>
          </w:tcPr>
          <w:p w14:paraId="2B48090F" w14:textId="77777777" w:rsidR="004E3706" w:rsidRDefault="008059D2">
            <w:r>
              <w:rPr>
                <w:rFonts w:ascii="Times New Roman" w:eastAsia="Times New Roman" w:hAnsi="Times New Roman" w:cs="Times New Roman"/>
              </w:rPr>
              <w:t>Flights</w:t>
            </w:r>
            <w:r>
              <w:rPr>
                <w:rFonts w:ascii="Times New Roman" w:eastAsia="Times New Roman" w:hAnsi="Times New Roman" w:cs="Times New Roman"/>
                <w:sz w:val="28"/>
                <w:vertAlign w:val="superscript"/>
              </w:rPr>
              <w:footnoteReference w:id="7"/>
            </w:r>
            <w:r>
              <w:rPr>
                <w:rFonts w:ascii="Times New Roman" w:eastAsia="Times New Roman" w:hAnsi="Times New Roman" w:cs="Times New Roman"/>
                <w:vertAlign w:val="superscript"/>
              </w:rPr>
              <w:t xml:space="preserve"> </w:t>
            </w:r>
          </w:p>
        </w:tc>
        <w:tc>
          <w:tcPr>
            <w:tcW w:w="1136" w:type="dxa"/>
            <w:tcBorders>
              <w:top w:val="single" w:sz="6" w:space="0" w:color="000000"/>
              <w:left w:val="single" w:sz="8" w:space="0" w:color="000000"/>
              <w:bottom w:val="single" w:sz="8" w:space="0" w:color="000000"/>
              <w:right w:val="single" w:sz="8" w:space="0" w:color="000000"/>
            </w:tcBorders>
          </w:tcPr>
          <w:p w14:paraId="05904E8F" w14:textId="77777777" w:rsidR="004E3706" w:rsidRDefault="008059D2">
            <w:pPr>
              <w:ind w:right="43"/>
              <w:jc w:val="center"/>
            </w:pPr>
            <w:r>
              <w:rPr>
                <w:rFonts w:ascii="Times New Roman" w:eastAsia="Times New Roman" w:hAnsi="Times New Roman" w:cs="Times New Roman"/>
              </w:rPr>
              <w:t xml:space="preserve">Trip </w:t>
            </w:r>
          </w:p>
        </w:tc>
        <w:tc>
          <w:tcPr>
            <w:tcW w:w="991" w:type="dxa"/>
            <w:tcBorders>
              <w:top w:val="single" w:sz="6" w:space="0" w:color="000000"/>
              <w:left w:val="single" w:sz="8" w:space="0" w:color="000000"/>
              <w:bottom w:val="single" w:sz="8" w:space="0" w:color="000000"/>
              <w:right w:val="single" w:sz="8" w:space="0" w:color="000000"/>
            </w:tcBorders>
          </w:tcPr>
          <w:p w14:paraId="0C2269B7"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6" w:space="0" w:color="000000"/>
              <w:left w:val="single" w:sz="8" w:space="0" w:color="000000"/>
              <w:bottom w:val="single" w:sz="8" w:space="0" w:color="000000"/>
              <w:right w:val="single" w:sz="8" w:space="0" w:color="000000"/>
            </w:tcBorders>
          </w:tcPr>
          <w:p w14:paraId="1F3E59F0"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6" w:space="0" w:color="000000"/>
              <w:left w:val="single" w:sz="8" w:space="0" w:color="000000"/>
              <w:bottom w:val="single" w:sz="8" w:space="0" w:color="000000"/>
              <w:right w:val="double" w:sz="4" w:space="0" w:color="000000"/>
            </w:tcBorders>
          </w:tcPr>
          <w:p w14:paraId="360D1877" w14:textId="77777777" w:rsidR="004E3706" w:rsidRDefault="008059D2">
            <w:pPr>
              <w:ind w:left="9"/>
              <w:jc w:val="center"/>
            </w:pPr>
            <w:r>
              <w:rPr>
                <w:rFonts w:ascii="Times New Roman" w:eastAsia="Times New Roman" w:hAnsi="Times New Roman" w:cs="Times New Roman"/>
                <w:sz w:val="20"/>
              </w:rPr>
              <w:t xml:space="preserve"> </w:t>
            </w:r>
          </w:p>
        </w:tc>
      </w:tr>
      <w:tr w:rsidR="004E3706" w14:paraId="443E46A3" w14:textId="77777777">
        <w:trPr>
          <w:trHeight w:val="434"/>
        </w:trPr>
        <w:tc>
          <w:tcPr>
            <w:tcW w:w="488" w:type="dxa"/>
            <w:tcBorders>
              <w:top w:val="single" w:sz="8" w:space="0" w:color="000000"/>
              <w:left w:val="double" w:sz="4" w:space="0" w:color="000000"/>
              <w:bottom w:val="single" w:sz="8" w:space="0" w:color="000000"/>
              <w:right w:val="single" w:sz="6" w:space="0" w:color="000000"/>
            </w:tcBorders>
          </w:tcPr>
          <w:p w14:paraId="05AAB52A" w14:textId="77777777" w:rsidR="004E3706" w:rsidRDefault="008059D2">
            <w:r>
              <w:rPr>
                <w:rFonts w:ascii="Times New Roman" w:eastAsia="Times New Roman" w:hAnsi="Times New Roman" w:cs="Times New Roman"/>
              </w:rPr>
              <w:t xml:space="preserve">3 </w:t>
            </w:r>
          </w:p>
        </w:tc>
        <w:tc>
          <w:tcPr>
            <w:tcW w:w="5019" w:type="dxa"/>
            <w:gridSpan w:val="2"/>
            <w:tcBorders>
              <w:top w:val="single" w:sz="8" w:space="0" w:color="000000"/>
              <w:left w:val="single" w:sz="6" w:space="0" w:color="000000"/>
              <w:bottom w:val="single" w:sz="6" w:space="0" w:color="000000"/>
              <w:right w:val="single" w:sz="6" w:space="0" w:color="000000"/>
            </w:tcBorders>
          </w:tcPr>
          <w:p w14:paraId="00F4BD0A" w14:textId="77777777" w:rsidR="004E3706" w:rsidRDefault="008059D2">
            <w:r>
              <w:rPr>
                <w:rFonts w:ascii="Times New Roman" w:eastAsia="Times New Roman" w:hAnsi="Times New Roman" w:cs="Times New Roman"/>
              </w:rPr>
              <w:t>Miscellaneous travel expenses</w:t>
            </w:r>
            <w:r>
              <w:rPr>
                <w:rFonts w:ascii="Times New Roman" w:eastAsia="Times New Roman" w:hAnsi="Times New Roman" w:cs="Times New Roman"/>
                <w:sz w:val="28"/>
                <w:vertAlign w:val="superscript"/>
              </w:rPr>
              <w:footnoteReference w:id="8"/>
            </w:r>
            <w:r>
              <w:rPr>
                <w:rFonts w:ascii="Times New Roman" w:eastAsia="Times New Roman" w:hAnsi="Times New Roman" w:cs="Times New Roman"/>
                <w:b/>
                <w:sz w:val="28"/>
              </w:rPr>
              <w:t xml:space="preserve"> </w:t>
            </w:r>
            <w:r>
              <w:rPr>
                <w:rFonts w:ascii="Times New Roman" w:eastAsia="Times New Roman" w:hAnsi="Times New Roman" w:cs="Times New Roman"/>
              </w:rPr>
              <w:t xml:space="preserve"> </w:t>
            </w:r>
          </w:p>
        </w:tc>
        <w:tc>
          <w:tcPr>
            <w:tcW w:w="1136" w:type="dxa"/>
            <w:tcBorders>
              <w:top w:val="single" w:sz="8" w:space="0" w:color="000000"/>
              <w:left w:val="single" w:sz="6" w:space="0" w:color="000000"/>
              <w:bottom w:val="single" w:sz="6" w:space="0" w:color="000000"/>
              <w:right w:val="single" w:sz="6" w:space="0" w:color="000000"/>
            </w:tcBorders>
          </w:tcPr>
          <w:p w14:paraId="4804E5A0" w14:textId="77777777" w:rsidR="004E3706" w:rsidRDefault="008059D2">
            <w:pPr>
              <w:ind w:right="43"/>
              <w:jc w:val="center"/>
            </w:pPr>
            <w:r>
              <w:rPr>
                <w:rFonts w:ascii="Times New Roman" w:eastAsia="Times New Roman" w:hAnsi="Times New Roman" w:cs="Times New Roman"/>
              </w:rPr>
              <w:t xml:space="preserve">Trip </w:t>
            </w:r>
          </w:p>
        </w:tc>
        <w:tc>
          <w:tcPr>
            <w:tcW w:w="991" w:type="dxa"/>
            <w:tcBorders>
              <w:top w:val="single" w:sz="8" w:space="0" w:color="000000"/>
              <w:left w:val="single" w:sz="6" w:space="0" w:color="000000"/>
              <w:bottom w:val="single" w:sz="8" w:space="0" w:color="000000"/>
              <w:right w:val="single" w:sz="6" w:space="0" w:color="000000"/>
            </w:tcBorders>
          </w:tcPr>
          <w:p w14:paraId="7EE9FF6B"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71F89E6F"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69E2FE2F" w14:textId="77777777" w:rsidR="004E3706" w:rsidRDefault="008059D2">
            <w:pPr>
              <w:ind w:left="9"/>
              <w:jc w:val="center"/>
            </w:pPr>
            <w:r>
              <w:rPr>
                <w:rFonts w:ascii="Times New Roman" w:eastAsia="Times New Roman" w:hAnsi="Times New Roman" w:cs="Times New Roman"/>
                <w:sz w:val="20"/>
              </w:rPr>
              <w:t xml:space="preserve"> </w:t>
            </w:r>
          </w:p>
        </w:tc>
      </w:tr>
      <w:tr w:rsidR="004E3706" w14:paraId="0DEFD63A" w14:textId="77777777">
        <w:trPr>
          <w:trHeight w:val="426"/>
        </w:trPr>
        <w:tc>
          <w:tcPr>
            <w:tcW w:w="488" w:type="dxa"/>
            <w:tcBorders>
              <w:top w:val="single" w:sz="8" w:space="0" w:color="000000"/>
              <w:left w:val="double" w:sz="4" w:space="0" w:color="000000"/>
              <w:bottom w:val="single" w:sz="8" w:space="0" w:color="000000"/>
              <w:right w:val="single" w:sz="6" w:space="0" w:color="000000"/>
            </w:tcBorders>
          </w:tcPr>
          <w:p w14:paraId="2428B4D5" w14:textId="77777777" w:rsidR="004E3706" w:rsidRDefault="008059D2">
            <w:r>
              <w:rPr>
                <w:rFonts w:ascii="Times New Roman" w:eastAsia="Times New Roman" w:hAnsi="Times New Roman" w:cs="Times New Roman"/>
              </w:rPr>
              <w:t xml:space="preserve">4 </w:t>
            </w:r>
          </w:p>
        </w:tc>
        <w:tc>
          <w:tcPr>
            <w:tcW w:w="5019" w:type="dxa"/>
            <w:gridSpan w:val="2"/>
            <w:tcBorders>
              <w:top w:val="single" w:sz="6" w:space="0" w:color="000000"/>
              <w:left w:val="single" w:sz="6" w:space="0" w:color="000000"/>
              <w:bottom w:val="single" w:sz="8" w:space="0" w:color="000000"/>
              <w:right w:val="single" w:sz="6" w:space="0" w:color="000000"/>
            </w:tcBorders>
          </w:tcPr>
          <w:p w14:paraId="48AE0C25" w14:textId="77777777" w:rsidR="004E3706" w:rsidRDefault="008059D2">
            <w:r>
              <w:rPr>
                <w:rFonts w:ascii="Times New Roman" w:eastAsia="Times New Roman" w:hAnsi="Times New Roman" w:cs="Times New Roman"/>
              </w:rPr>
              <w:t xml:space="preserve">Communication costs  </w:t>
            </w:r>
          </w:p>
        </w:tc>
        <w:tc>
          <w:tcPr>
            <w:tcW w:w="1136" w:type="dxa"/>
            <w:tcBorders>
              <w:top w:val="single" w:sz="6" w:space="0" w:color="000000"/>
              <w:left w:val="single" w:sz="6" w:space="0" w:color="000000"/>
              <w:bottom w:val="single" w:sz="8" w:space="0" w:color="000000"/>
              <w:right w:val="single" w:sz="6" w:space="0" w:color="000000"/>
            </w:tcBorders>
          </w:tcPr>
          <w:p w14:paraId="5814CD31" w14:textId="77777777" w:rsidR="004E3706" w:rsidRDefault="008059D2">
            <w:pPr>
              <w:ind w:right="49"/>
              <w:jc w:val="center"/>
            </w:pPr>
            <w:r>
              <w:rPr>
                <w:rFonts w:ascii="Times New Roman" w:eastAsia="Times New Roman" w:hAnsi="Times New Roman" w:cs="Times New Roman"/>
                <w:sz w:val="20"/>
              </w:rPr>
              <w:t xml:space="preserve">Months </w:t>
            </w:r>
          </w:p>
        </w:tc>
        <w:tc>
          <w:tcPr>
            <w:tcW w:w="991" w:type="dxa"/>
            <w:tcBorders>
              <w:top w:val="single" w:sz="8" w:space="0" w:color="000000"/>
              <w:left w:val="single" w:sz="6" w:space="0" w:color="000000"/>
              <w:bottom w:val="single" w:sz="8" w:space="0" w:color="000000"/>
              <w:right w:val="single" w:sz="6" w:space="0" w:color="000000"/>
            </w:tcBorders>
          </w:tcPr>
          <w:p w14:paraId="3110C444"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6B463B05"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00531240" w14:textId="77777777" w:rsidR="004E3706" w:rsidRDefault="008059D2">
            <w:pPr>
              <w:ind w:left="9"/>
              <w:jc w:val="center"/>
            </w:pPr>
            <w:r>
              <w:rPr>
                <w:rFonts w:ascii="Times New Roman" w:eastAsia="Times New Roman" w:hAnsi="Times New Roman" w:cs="Times New Roman"/>
                <w:sz w:val="20"/>
              </w:rPr>
              <w:t xml:space="preserve"> </w:t>
            </w:r>
          </w:p>
        </w:tc>
      </w:tr>
      <w:tr w:rsidR="004E3706" w14:paraId="41BC7348" w14:textId="77777777">
        <w:trPr>
          <w:trHeight w:val="569"/>
        </w:trPr>
        <w:tc>
          <w:tcPr>
            <w:tcW w:w="488" w:type="dxa"/>
            <w:tcBorders>
              <w:top w:val="single" w:sz="8" w:space="0" w:color="000000"/>
              <w:left w:val="double" w:sz="4" w:space="0" w:color="000000"/>
              <w:bottom w:val="single" w:sz="8" w:space="0" w:color="000000"/>
              <w:right w:val="single" w:sz="6" w:space="0" w:color="000000"/>
            </w:tcBorders>
            <w:vAlign w:val="center"/>
          </w:tcPr>
          <w:p w14:paraId="44FA32A8" w14:textId="77777777" w:rsidR="004E3706" w:rsidRDefault="008059D2">
            <w:r>
              <w:rPr>
                <w:rFonts w:ascii="Times New Roman" w:eastAsia="Times New Roman" w:hAnsi="Times New Roman" w:cs="Times New Roman"/>
              </w:rPr>
              <w:t xml:space="preserve">5 </w:t>
            </w:r>
          </w:p>
        </w:tc>
        <w:tc>
          <w:tcPr>
            <w:tcW w:w="5019" w:type="dxa"/>
            <w:gridSpan w:val="2"/>
            <w:tcBorders>
              <w:top w:val="single" w:sz="8" w:space="0" w:color="000000"/>
              <w:left w:val="single" w:sz="6" w:space="0" w:color="000000"/>
              <w:bottom w:val="single" w:sz="8" w:space="0" w:color="000000"/>
              <w:right w:val="single" w:sz="6" w:space="0" w:color="000000"/>
            </w:tcBorders>
            <w:vAlign w:val="center"/>
          </w:tcPr>
          <w:p w14:paraId="4D763918" w14:textId="77777777" w:rsidR="004E3706" w:rsidRDefault="008059D2">
            <w:r>
              <w:rPr>
                <w:rFonts w:ascii="Times New Roman" w:eastAsia="Times New Roman" w:hAnsi="Times New Roman" w:cs="Times New Roman"/>
              </w:rPr>
              <w:t xml:space="preserve">Drafting, reproduction of reports </w:t>
            </w:r>
          </w:p>
        </w:tc>
        <w:tc>
          <w:tcPr>
            <w:tcW w:w="1136" w:type="dxa"/>
            <w:tcBorders>
              <w:top w:val="single" w:sz="8" w:space="0" w:color="000000"/>
              <w:left w:val="single" w:sz="6" w:space="0" w:color="000000"/>
              <w:bottom w:val="single" w:sz="8" w:space="0" w:color="000000"/>
              <w:right w:val="single" w:sz="6" w:space="0" w:color="000000"/>
            </w:tcBorders>
            <w:vAlign w:val="center"/>
          </w:tcPr>
          <w:p w14:paraId="4B792682" w14:textId="77777777" w:rsidR="004E3706" w:rsidRDefault="008059D2">
            <w:pPr>
              <w:ind w:left="26"/>
            </w:pPr>
            <w:r>
              <w:rPr>
                <w:rFonts w:ascii="Times New Roman" w:eastAsia="Times New Roman" w:hAnsi="Times New Roman" w:cs="Times New Roman"/>
                <w:sz w:val="20"/>
              </w:rPr>
              <w:t xml:space="preserve">Lump sum </w:t>
            </w:r>
          </w:p>
        </w:tc>
        <w:tc>
          <w:tcPr>
            <w:tcW w:w="991" w:type="dxa"/>
            <w:tcBorders>
              <w:top w:val="single" w:sz="8" w:space="0" w:color="000000"/>
              <w:left w:val="single" w:sz="6" w:space="0" w:color="000000"/>
              <w:bottom w:val="single" w:sz="8" w:space="0" w:color="000000"/>
              <w:right w:val="single" w:sz="6" w:space="0" w:color="000000"/>
            </w:tcBorders>
          </w:tcPr>
          <w:p w14:paraId="01C72C70"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510064AE"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1723568F" w14:textId="77777777" w:rsidR="004E3706" w:rsidRDefault="008059D2">
            <w:pPr>
              <w:ind w:left="9"/>
              <w:jc w:val="center"/>
            </w:pPr>
            <w:r>
              <w:rPr>
                <w:rFonts w:ascii="Times New Roman" w:eastAsia="Times New Roman" w:hAnsi="Times New Roman" w:cs="Times New Roman"/>
                <w:sz w:val="20"/>
              </w:rPr>
              <w:t xml:space="preserve"> </w:t>
            </w:r>
          </w:p>
        </w:tc>
      </w:tr>
      <w:tr w:rsidR="004E3706" w14:paraId="3D650DCD" w14:textId="77777777">
        <w:trPr>
          <w:trHeight w:val="696"/>
        </w:trPr>
        <w:tc>
          <w:tcPr>
            <w:tcW w:w="488" w:type="dxa"/>
            <w:tcBorders>
              <w:top w:val="single" w:sz="8" w:space="0" w:color="000000"/>
              <w:left w:val="double" w:sz="4" w:space="0" w:color="000000"/>
              <w:bottom w:val="single" w:sz="8" w:space="0" w:color="000000"/>
              <w:right w:val="single" w:sz="6" w:space="0" w:color="000000"/>
            </w:tcBorders>
            <w:vAlign w:val="center"/>
          </w:tcPr>
          <w:p w14:paraId="759F67FF" w14:textId="77777777" w:rsidR="004E3706" w:rsidRDefault="008059D2">
            <w:r>
              <w:rPr>
                <w:rFonts w:ascii="Times New Roman" w:eastAsia="Times New Roman" w:hAnsi="Times New Roman" w:cs="Times New Roman"/>
              </w:rPr>
              <w:t xml:space="preserve">6 </w:t>
            </w:r>
          </w:p>
        </w:tc>
        <w:tc>
          <w:tcPr>
            <w:tcW w:w="5019" w:type="dxa"/>
            <w:gridSpan w:val="2"/>
            <w:tcBorders>
              <w:top w:val="single" w:sz="8" w:space="0" w:color="000000"/>
              <w:left w:val="single" w:sz="6" w:space="0" w:color="000000"/>
              <w:bottom w:val="single" w:sz="8" w:space="0" w:color="000000"/>
              <w:right w:val="single" w:sz="6" w:space="0" w:color="000000"/>
            </w:tcBorders>
          </w:tcPr>
          <w:p w14:paraId="7F658F7A" w14:textId="77777777" w:rsidR="004E3706" w:rsidRDefault="008059D2">
            <w:r>
              <w:rPr>
                <w:rFonts w:ascii="Times New Roman" w:eastAsia="Times New Roman" w:hAnsi="Times New Roman" w:cs="Times New Roman"/>
              </w:rPr>
              <w:t xml:space="preserve">Equipment, instruments, materials, supplies, etc. (if needed) </w:t>
            </w:r>
            <w:r>
              <w:rPr>
                <w:rFonts w:ascii="Times New Roman" w:eastAsia="Times New Roman" w:hAnsi="Times New Roman" w:cs="Times New Roman"/>
                <w:vertAlign w:val="superscript"/>
              </w:rPr>
              <w:t xml:space="preserve">4 </w:t>
            </w:r>
          </w:p>
        </w:tc>
        <w:tc>
          <w:tcPr>
            <w:tcW w:w="1136" w:type="dxa"/>
            <w:tcBorders>
              <w:top w:val="single" w:sz="8" w:space="0" w:color="000000"/>
              <w:left w:val="single" w:sz="6" w:space="0" w:color="000000"/>
              <w:bottom w:val="single" w:sz="8" w:space="0" w:color="000000"/>
              <w:right w:val="single" w:sz="6" w:space="0" w:color="000000"/>
            </w:tcBorders>
            <w:vAlign w:val="center"/>
          </w:tcPr>
          <w:p w14:paraId="763E469C" w14:textId="77777777" w:rsidR="004E3706" w:rsidRDefault="008059D2">
            <w:pPr>
              <w:ind w:left="5"/>
              <w:jc w:val="center"/>
            </w:pPr>
            <w:r>
              <w:rPr>
                <w:rFonts w:ascii="Times New Roman" w:eastAsia="Times New Roman" w:hAnsi="Times New Roman" w:cs="Times New Roman"/>
                <w:sz w:val="20"/>
              </w:rPr>
              <w:t xml:space="preserve"> </w:t>
            </w:r>
          </w:p>
        </w:tc>
        <w:tc>
          <w:tcPr>
            <w:tcW w:w="991" w:type="dxa"/>
            <w:tcBorders>
              <w:top w:val="single" w:sz="8" w:space="0" w:color="000000"/>
              <w:left w:val="single" w:sz="6" w:space="0" w:color="000000"/>
              <w:bottom w:val="single" w:sz="8" w:space="0" w:color="000000"/>
              <w:right w:val="single" w:sz="6" w:space="0" w:color="000000"/>
            </w:tcBorders>
          </w:tcPr>
          <w:p w14:paraId="4E27C249"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66554ED9"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71BEBCFC" w14:textId="77777777" w:rsidR="004E3706" w:rsidRDefault="008059D2">
            <w:pPr>
              <w:ind w:left="9"/>
              <w:jc w:val="center"/>
            </w:pPr>
            <w:r>
              <w:rPr>
                <w:rFonts w:ascii="Times New Roman" w:eastAsia="Times New Roman" w:hAnsi="Times New Roman" w:cs="Times New Roman"/>
                <w:sz w:val="20"/>
              </w:rPr>
              <w:t xml:space="preserve"> </w:t>
            </w:r>
          </w:p>
        </w:tc>
      </w:tr>
      <w:tr w:rsidR="004E3706" w14:paraId="11E03884" w14:textId="77777777">
        <w:trPr>
          <w:trHeight w:val="566"/>
        </w:trPr>
        <w:tc>
          <w:tcPr>
            <w:tcW w:w="488" w:type="dxa"/>
            <w:tcBorders>
              <w:top w:val="single" w:sz="8" w:space="0" w:color="000000"/>
              <w:left w:val="double" w:sz="4" w:space="0" w:color="000000"/>
              <w:bottom w:val="single" w:sz="8" w:space="0" w:color="000000"/>
              <w:right w:val="single" w:sz="6" w:space="0" w:color="000000"/>
            </w:tcBorders>
            <w:vAlign w:val="center"/>
          </w:tcPr>
          <w:p w14:paraId="68CF4DDB" w14:textId="77777777" w:rsidR="004E3706" w:rsidRDefault="008059D2">
            <w:r>
              <w:rPr>
                <w:rFonts w:ascii="Times New Roman" w:eastAsia="Times New Roman" w:hAnsi="Times New Roman" w:cs="Times New Roman"/>
              </w:rPr>
              <w:t xml:space="preserve">7 </w:t>
            </w:r>
          </w:p>
        </w:tc>
        <w:tc>
          <w:tcPr>
            <w:tcW w:w="5019" w:type="dxa"/>
            <w:gridSpan w:val="2"/>
            <w:tcBorders>
              <w:top w:val="single" w:sz="8" w:space="0" w:color="000000"/>
              <w:left w:val="single" w:sz="6" w:space="0" w:color="000000"/>
              <w:bottom w:val="single" w:sz="8" w:space="0" w:color="000000"/>
              <w:right w:val="single" w:sz="6" w:space="0" w:color="000000"/>
            </w:tcBorders>
            <w:vAlign w:val="center"/>
          </w:tcPr>
          <w:p w14:paraId="73EAC956" w14:textId="77777777" w:rsidR="004E3706" w:rsidRDefault="008059D2">
            <w:r>
              <w:rPr>
                <w:rFonts w:ascii="Times New Roman" w:eastAsia="Times New Roman" w:hAnsi="Times New Roman" w:cs="Times New Roman"/>
              </w:rPr>
              <w:t xml:space="preserve">Local transportation costs </w:t>
            </w:r>
          </w:p>
        </w:tc>
        <w:tc>
          <w:tcPr>
            <w:tcW w:w="1136" w:type="dxa"/>
            <w:tcBorders>
              <w:top w:val="single" w:sz="8" w:space="0" w:color="000000"/>
              <w:left w:val="single" w:sz="6" w:space="0" w:color="000000"/>
              <w:bottom w:val="single" w:sz="8" w:space="0" w:color="000000"/>
              <w:right w:val="single" w:sz="6" w:space="0" w:color="000000"/>
            </w:tcBorders>
            <w:vAlign w:val="center"/>
          </w:tcPr>
          <w:p w14:paraId="113ACEF9" w14:textId="77777777" w:rsidR="004E3706" w:rsidRDefault="008059D2">
            <w:pPr>
              <w:ind w:right="49"/>
              <w:jc w:val="center"/>
            </w:pPr>
            <w:r>
              <w:rPr>
                <w:rFonts w:ascii="Times New Roman" w:eastAsia="Times New Roman" w:hAnsi="Times New Roman" w:cs="Times New Roman"/>
                <w:sz w:val="20"/>
              </w:rPr>
              <w:t xml:space="preserve">month </w:t>
            </w:r>
          </w:p>
        </w:tc>
        <w:tc>
          <w:tcPr>
            <w:tcW w:w="991" w:type="dxa"/>
            <w:tcBorders>
              <w:top w:val="single" w:sz="8" w:space="0" w:color="000000"/>
              <w:left w:val="single" w:sz="6" w:space="0" w:color="000000"/>
              <w:bottom w:val="single" w:sz="8" w:space="0" w:color="000000"/>
              <w:right w:val="single" w:sz="6" w:space="0" w:color="000000"/>
            </w:tcBorders>
          </w:tcPr>
          <w:p w14:paraId="1822DB22"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0C3D756E"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2CCEBAC7" w14:textId="77777777" w:rsidR="004E3706" w:rsidRDefault="008059D2">
            <w:pPr>
              <w:ind w:left="9"/>
              <w:jc w:val="center"/>
            </w:pPr>
            <w:r>
              <w:rPr>
                <w:rFonts w:ascii="Times New Roman" w:eastAsia="Times New Roman" w:hAnsi="Times New Roman" w:cs="Times New Roman"/>
                <w:sz w:val="20"/>
              </w:rPr>
              <w:t xml:space="preserve"> </w:t>
            </w:r>
          </w:p>
        </w:tc>
      </w:tr>
      <w:tr w:rsidR="004E3706" w14:paraId="09EA1AF7" w14:textId="77777777">
        <w:trPr>
          <w:trHeight w:val="358"/>
        </w:trPr>
        <w:tc>
          <w:tcPr>
            <w:tcW w:w="488" w:type="dxa"/>
            <w:tcBorders>
              <w:top w:val="single" w:sz="8" w:space="0" w:color="000000"/>
              <w:left w:val="double" w:sz="4" w:space="0" w:color="000000"/>
              <w:bottom w:val="single" w:sz="8" w:space="0" w:color="000000"/>
              <w:right w:val="single" w:sz="6" w:space="0" w:color="000000"/>
            </w:tcBorders>
          </w:tcPr>
          <w:p w14:paraId="61E4D9B9" w14:textId="77777777" w:rsidR="004E3706" w:rsidRDefault="008059D2">
            <w:r>
              <w:rPr>
                <w:rFonts w:ascii="Times New Roman" w:eastAsia="Times New Roman" w:hAnsi="Times New Roman" w:cs="Times New Roman"/>
              </w:rPr>
              <w:t xml:space="preserve">8 </w:t>
            </w:r>
          </w:p>
        </w:tc>
        <w:tc>
          <w:tcPr>
            <w:tcW w:w="5019" w:type="dxa"/>
            <w:gridSpan w:val="2"/>
            <w:tcBorders>
              <w:top w:val="single" w:sz="8" w:space="0" w:color="000000"/>
              <w:left w:val="single" w:sz="6" w:space="0" w:color="000000"/>
              <w:bottom w:val="single" w:sz="8" w:space="0" w:color="000000"/>
              <w:right w:val="single" w:sz="6" w:space="0" w:color="000000"/>
            </w:tcBorders>
          </w:tcPr>
          <w:p w14:paraId="238169C5" w14:textId="77777777" w:rsidR="004E3706" w:rsidRDefault="008059D2">
            <w:r>
              <w:rPr>
                <w:rFonts w:ascii="Times New Roman" w:eastAsia="Times New Roman" w:hAnsi="Times New Roman" w:cs="Times New Roman"/>
              </w:rPr>
              <w:t xml:space="preserve">Office rent </w:t>
            </w:r>
          </w:p>
        </w:tc>
        <w:tc>
          <w:tcPr>
            <w:tcW w:w="1136" w:type="dxa"/>
            <w:tcBorders>
              <w:top w:val="single" w:sz="8" w:space="0" w:color="000000"/>
              <w:left w:val="single" w:sz="6" w:space="0" w:color="000000"/>
              <w:bottom w:val="single" w:sz="8" w:space="0" w:color="000000"/>
              <w:right w:val="single" w:sz="6" w:space="0" w:color="000000"/>
            </w:tcBorders>
          </w:tcPr>
          <w:p w14:paraId="36C3830F" w14:textId="77777777" w:rsidR="004E3706" w:rsidRDefault="008059D2">
            <w:pPr>
              <w:ind w:right="49"/>
              <w:jc w:val="center"/>
            </w:pPr>
            <w:r>
              <w:rPr>
                <w:rFonts w:ascii="Times New Roman" w:eastAsia="Times New Roman" w:hAnsi="Times New Roman" w:cs="Times New Roman"/>
                <w:sz w:val="20"/>
              </w:rPr>
              <w:t xml:space="preserve">month </w:t>
            </w:r>
          </w:p>
        </w:tc>
        <w:tc>
          <w:tcPr>
            <w:tcW w:w="991" w:type="dxa"/>
            <w:tcBorders>
              <w:top w:val="single" w:sz="8" w:space="0" w:color="000000"/>
              <w:left w:val="single" w:sz="6" w:space="0" w:color="000000"/>
              <w:bottom w:val="single" w:sz="8" w:space="0" w:color="000000"/>
              <w:right w:val="single" w:sz="6" w:space="0" w:color="000000"/>
            </w:tcBorders>
          </w:tcPr>
          <w:p w14:paraId="05879DC9"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3EBCD880"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6DCA6DFB" w14:textId="77777777" w:rsidR="004E3706" w:rsidRDefault="008059D2">
            <w:pPr>
              <w:ind w:left="9"/>
              <w:jc w:val="center"/>
            </w:pPr>
            <w:r>
              <w:rPr>
                <w:rFonts w:ascii="Times New Roman" w:eastAsia="Times New Roman" w:hAnsi="Times New Roman" w:cs="Times New Roman"/>
                <w:sz w:val="20"/>
              </w:rPr>
              <w:t xml:space="preserve"> </w:t>
            </w:r>
          </w:p>
        </w:tc>
      </w:tr>
      <w:tr w:rsidR="004E3706" w14:paraId="281AB6D4" w14:textId="77777777">
        <w:trPr>
          <w:trHeight w:val="566"/>
        </w:trPr>
        <w:tc>
          <w:tcPr>
            <w:tcW w:w="488" w:type="dxa"/>
            <w:tcBorders>
              <w:top w:val="single" w:sz="8" w:space="0" w:color="000000"/>
              <w:left w:val="double" w:sz="4" w:space="0" w:color="000000"/>
              <w:bottom w:val="single" w:sz="8" w:space="0" w:color="000000"/>
              <w:right w:val="single" w:sz="6" w:space="0" w:color="000000"/>
            </w:tcBorders>
            <w:vAlign w:val="center"/>
          </w:tcPr>
          <w:p w14:paraId="7519350B" w14:textId="77777777" w:rsidR="004E3706" w:rsidRDefault="008059D2">
            <w:r>
              <w:rPr>
                <w:rFonts w:ascii="Times New Roman" w:eastAsia="Times New Roman" w:hAnsi="Times New Roman" w:cs="Times New Roman"/>
              </w:rPr>
              <w:t xml:space="preserve">9 </w:t>
            </w:r>
          </w:p>
        </w:tc>
        <w:tc>
          <w:tcPr>
            <w:tcW w:w="5019" w:type="dxa"/>
            <w:gridSpan w:val="2"/>
            <w:tcBorders>
              <w:top w:val="single" w:sz="8" w:space="0" w:color="000000"/>
              <w:left w:val="single" w:sz="6" w:space="0" w:color="000000"/>
              <w:bottom w:val="single" w:sz="8" w:space="0" w:color="000000"/>
              <w:right w:val="single" w:sz="6" w:space="0" w:color="000000"/>
            </w:tcBorders>
            <w:vAlign w:val="center"/>
          </w:tcPr>
          <w:p w14:paraId="6314D37E" w14:textId="77777777" w:rsidR="004E3706" w:rsidRDefault="008059D2">
            <w:r>
              <w:rPr>
                <w:rFonts w:ascii="Times New Roman" w:eastAsia="Times New Roman" w:hAnsi="Times New Roman" w:cs="Times New Roman"/>
              </w:rPr>
              <w:t xml:space="preserve">Insurances cost, out of which: </w:t>
            </w:r>
          </w:p>
        </w:tc>
        <w:tc>
          <w:tcPr>
            <w:tcW w:w="1136" w:type="dxa"/>
            <w:tcBorders>
              <w:top w:val="single" w:sz="8" w:space="0" w:color="000000"/>
              <w:left w:val="single" w:sz="6" w:space="0" w:color="000000"/>
              <w:bottom w:val="single" w:sz="8" w:space="0" w:color="000000"/>
              <w:right w:val="single" w:sz="6" w:space="0" w:color="000000"/>
            </w:tcBorders>
            <w:vAlign w:val="center"/>
          </w:tcPr>
          <w:p w14:paraId="31026337" w14:textId="77777777" w:rsidR="004E3706" w:rsidRDefault="008059D2">
            <w:r>
              <w:rPr>
                <w:rFonts w:ascii="Times New Roman" w:eastAsia="Times New Roman" w:hAnsi="Times New Roman" w:cs="Times New Roman"/>
                <w:sz w:val="20"/>
              </w:rPr>
              <w:t>Lump sum</w:t>
            </w:r>
            <w:r>
              <w:rPr>
                <w:rFonts w:ascii="Times New Roman" w:eastAsia="Times New Roman" w:hAnsi="Times New Roman" w:cs="Times New Roman"/>
              </w:rPr>
              <w:t xml:space="preserve"> </w:t>
            </w:r>
          </w:p>
        </w:tc>
        <w:tc>
          <w:tcPr>
            <w:tcW w:w="991" w:type="dxa"/>
            <w:tcBorders>
              <w:top w:val="single" w:sz="8" w:space="0" w:color="000000"/>
              <w:left w:val="single" w:sz="6" w:space="0" w:color="000000"/>
              <w:bottom w:val="single" w:sz="8" w:space="0" w:color="000000"/>
              <w:right w:val="single" w:sz="6" w:space="0" w:color="000000"/>
            </w:tcBorders>
            <w:vAlign w:val="center"/>
          </w:tcPr>
          <w:p w14:paraId="43A4F1AC"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29D83245"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660D5249" w14:textId="77777777" w:rsidR="004E3706" w:rsidRDefault="008059D2">
            <w:pPr>
              <w:ind w:left="9"/>
              <w:jc w:val="center"/>
            </w:pPr>
            <w:r>
              <w:rPr>
                <w:rFonts w:ascii="Times New Roman" w:eastAsia="Times New Roman" w:hAnsi="Times New Roman" w:cs="Times New Roman"/>
                <w:sz w:val="20"/>
              </w:rPr>
              <w:t xml:space="preserve"> </w:t>
            </w:r>
          </w:p>
        </w:tc>
      </w:tr>
      <w:tr w:rsidR="004E3706" w14:paraId="12D89D4A" w14:textId="77777777">
        <w:trPr>
          <w:trHeight w:val="567"/>
        </w:trPr>
        <w:tc>
          <w:tcPr>
            <w:tcW w:w="488" w:type="dxa"/>
            <w:tcBorders>
              <w:top w:val="single" w:sz="8" w:space="0" w:color="000000"/>
              <w:left w:val="double" w:sz="4" w:space="0" w:color="000000"/>
              <w:bottom w:val="single" w:sz="8" w:space="0" w:color="000000"/>
              <w:right w:val="single" w:sz="6" w:space="0" w:color="000000"/>
            </w:tcBorders>
            <w:vAlign w:val="center"/>
          </w:tcPr>
          <w:p w14:paraId="23E4A39B" w14:textId="77777777" w:rsidR="004E3706" w:rsidRDefault="008059D2">
            <w:r>
              <w:rPr>
                <w:rFonts w:ascii="Times New Roman" w:eastAsia="Times New Roman" w:hAnsi="Times New Roman" w:cs="Times New Roman"/>
              </w:rPr>
              <w:t xml:space="preserve"> </w:t>
            </w:r>
          </w:p>
        </w:tc>
        <w:tc>
          <w:tcPr>
            <w:tcW w:w="624" w:type="dxa"/>
            <w:tcBorders>
              <w:top w:val="single" w:sz="8" w:space="0" w:color="000000"/>
              <w:left w:val="single" w:sz="6" w:space="0" w:color="000000"/>
              <w:bottom w:val="single" w:sz="8" w:space="0" w:color="000000"/>
              <w:right w:val="single" w:sz="6" w:space="0" w:color="000000"/>
            </w:tcBorders>
            <w:vAlign w:val="center"/>
          </w:tcPr>
          <w:p w14:paraId="15653AD1" w14:textId="77777777" w:rsidR="004E3706" w:rsidRDefault="008059D2">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p>
        </w:tc>
        <w:tc>
          <w:tcPr>
            <w:tcW w:w="4395" w:type="dxa"/>
            <w:tcBorders>
              <w:top w:val="single" w:sz="8" w:space="0" w:color="000000"/>
              <w:left w:val="single" w:sz="6" w:space="0" w:color="000000"/>
              <w:bottom w:val="single" w:sz="8" w:space="0" w:color="000000"/>
              <w:right w:val="single" w:sz="6" w:space="0" w:color="000000"/>
            </w:tcBorders>
            <w:vAlign w:val="center"/>
          </w:tcPr>
          <w:p w14:paraId="678E1EAB" w14:textId="77777777" w:rsidR="004E3706" w:rsidRDefault="008059D2">
            <w:r>
              <w:rPr>
                <w:rFonts w:ascii="Times New Roman" w:eastAsia="Times New Roman" w:hAnsi="Times New Roman" w:cs="Times New Roman"/>
              </w:rPr>
              <w:t xml:space="preserve">Life insurance (including repatriation) </w:t>
            </w:r>
          </w:p>
        </w:tc>
        <w:tc>
          <w:tcPr>
            <w:tcW w:w="1136" w:type="dxa"/>
            <w:tcBorders>
              <w:top w:val="single" w:sz="8" w:space="0" w:color="000000"/>
              <w:left w:val="single" w:sz="6" w:space="0" w:color="000000"/>
              <w:bottom w:val="single" w:sz="8" w:space="0" w:color="000000"/>
              <w:right w:val="single" w:sz="6" w:space="0" w:color="000000"/>
            </w:tcBorders>
            <w:vAlign w:val="center"/>
          </w:tcPr>
          <w:p w14:paraId="523B6F8B" w14:textId="77777777" w:rsidR="004E3706" w:rsidRDefault="008059D2">
            <w:r>
              <w:rPr>
                <w:rFonts w:ascii="Times New Roman" w:eastAsia="Times New Roman" w:hAnsi="Times New Roman" w:cs="Times New Roman"/>
                <w:sz w:val="20"/>
              </w:rPr>
              <w:t>Lump sum</w:t>
            </w:r>
            <w:r>
              <w:rPr>
                <w:rFonts w:ascii="Times New Roman" w:eastAsia="Times New Roman" w:hAnsi="Times New Roman" w:cs="Times New Roman"/>
              </w:rPr>
              <w:t xml:space="preserve"> </w:t>
            </w:r>
          </w:p>
        </w:tc>
        <w:tc>
          <w:tcPr>
            <w:tcW w:w="991" w:type="dxa"/>
            <w:tcBorders>
              <w:top w:val="single" w:sz="8" w:space="0" w:color="000000"/>
              <w:left w:val="single" w:sz="6" w:space="0" w:color="000000"/>
              <w:bottom w:val="single" w:sz="8" w:space="0" w:color="000000"/>
              <w:right w:val="single" w:sz="6" w:space="0" w:color="000000"/>
            </w:tcBorders>
          </w:tcPr>
          <w:p w14:paraId="4D331724"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3C0B8C48"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22117595" w14:textId="77777777" w:rsidR="004E3706" w:rsidRDefault="008059D2">
            <w:pPr>
              <w:ind w:left="9"/>
              <w:jc w:val="center"/>
            </w:pPr>
            <w:r>
              <w:rPr>
                <w:rFonts w:ascii="Times New Roman" w:eastAsia="Times New Roman" w:hAnsi="Times New Roman" w:cs="Times New Roman"/>
                <w:sz w:val="20"/>
              </w:rPr>
              <w:t xml:space="preserve"> </w:t>
            </w:r>
          </w:p>
        </w:tc>
      </w:tr>
      <w:tr w:rsidR="004E3706" w14:paraId="0286361C" w14:textId="77777777">
        <w:trPr>
          <w:trHeight w:val="420"/>
        </w:trPr>
        <w:tc>
          <w:tcPr>
            <w:tcW w:w="488" w:type="dxa"/>
            <w:tcBorders>
              <w:top w:val="single" w:sz="8" w:space="0" w:color="000000"/>
              <w:left w:val="double" w:sz="4" w:space="0" w:color="000000"/>
              <w:bottom w:val="single" w:sz="8" w:space="0" w:color="000000"/>
              <w:right w:val="single" w:sz="6" w:space="0" w:color="000000"/>
            </w:tcBorders>
          </w:tcPr>
          <w:p w14:paraId="1B16D04A" w14:textId="77777777" w:rsidR="004E3706" w:rsidRDefault="008059D2">
            <w:r>
              <w:rPr>
                <w:rFonts w:ascii="Times New Roman" w:eastAsia="Times New Roman" w:hAnsi="Times New Roman" w:cs="Times New Roman"/>
              </w:rPr>
              <w:t xml:space="preserve"> </w:t>
            </w:r>
          </w:p>
        </w:tc>
        <w:tc>
          <w:tcPr>
            <w:tcW w:w="624" w:type="dxa"/>
            <w:tcBorders>
              <w:top w:val="single" w:sz="8" w:space="0" w:color="000000"/>
              <w:left w:val="single" w:sz="6" w:space="0" w:color="000000"/>
              <w:bottom w:val="single" w:sz="8" w:space="0" w:color="000000"/>
              <w:right w:val="single" w:sz="6" w:space="0" w:color="000000"/>
            </w:tcBorders>
          </w:tcPr>
          <w:p w14:paraId="55416765" w14:textId="77777777" w:rsidR="004E3706" w:rsidRDefault="008059D2">
            <w:r>
              <w:rPr>
                <w:rFonts w:ascii="Times New Roman" w:eastAsia="Times New Roman" w:hAnsi="Times New Roman" w:cs="Times New Roman"/>
              </w:rPr>
              <w:t xml:space="preserve">ii) </w:t>
            </w:r>
          </w:p>
        </w:tc>
        <w:tc>
          <w:tcPr>
            <w:tcW w:w="4395" w:type="dxa"/>
            <w:tcBorders>
              <w:top w:val="single" w:sz="8" w:space="0" w:color="000000"/>
              <w:left w:val="single" w:sz="6" w:space="0" w:color="000000"/>
              <w:bottom w:val="single" w:sz="8" w:space="0" w:color="000000"/>
              <w:right w:val="single" w:sz="6" w:space="0" w:color="000000"/>
            </w:tcBorders>
          </w:tcPr>
          <w:p w14:paraId="49287697" w14:textId="77777777" w:rsidR="004E3706" w:rsidRDefault="008059D2">
            <w:r>
              <w:rPr>
                <w:rFonts w:ascii="Times New Roman" w:eastAsia="Times New Roman" w:hAnsi="Times New Roman" w:cs="Times New Roman"/>
              </w:rPr>
              <w:t xml:space="preserve">Heath insurance  </w:t>
            </w:r>
          </w:p>
        </w:tc>
        <w:tc>
          <w:tcPr>
            <w:tcW w:w="1136" w:type="dxa"/>
            <w:tcBorders>
              <w:top w:val="single" w:sz="8" w:space="0" w:color="000000"/>
              <w:left w:val="single" w:sz="6" w:space="0" w:color="000000"/>
              <w:bottom w:val="single" w:sz="8" w:space="0" w:color="000000"/>
              <w:right w:val="single" w:sz="6" w:space="0" w:color="000000"/>
            </w:tcBorders>
          </w:tcPr>
          <w:p w14:paraId="305A6416" w14:textId="77777777" w:rsidR="004E3706" w:rsidRDefault="008059D2">
            <w:r>
              <w:rPr>
                <w:rFonts w:ascii="Times New Roman" w:eastAsia="Times New Roman" w:hAnsi="Times New Roman" w:cs="Times New Roman"/>
                <w:sz w:val="20"/>
              </w:rPr>
              <w:t>Lump sum</w:t>
            </w:r>
            <w:r>
              <w:rPr>
                <w:rFonts w:ascii="Times New Roman" w:eastAsia="Times New Roman" w:hAnsi="Times New Roman" w:cs="Times New Roman"/>
              </w:rPr>
              <w:t xml:space="preserve"> </w:t>
            </w:r>
          </w:p>
        </w:tc>
        <w:tc>
          <w:tcPr>
            <w:tcW w:w="991" w:type="dxa"/>
            <w:tcBorders>
              <w:top w:val="single" w:sz="8" w:space="0" w:color="000000"/>
              <w:left w:val="single" w:sz="6" w:space="0" w:color="000000"/>
              <w:bottom w:val="single" w:sz="8" w:space="0" w:color="000000"/>
              <w:right w:val="single" w:sz="6" w:space="0" w:color="000000"/>
            </w:tcBorders>
          </w:tcPr>
          <w:p w14:paraId="16BE62AE"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20DC7A04"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4541A5E6" w14:textId="77777777" w:rsidR="004E3706" w:rsidRDefault="008059D2">
            <w:pPr>
              <w:ind w:left="9"/>
              <w:jc w:val="center"/>
            </w:pPr>
            <w:r>
              <w:rPr>
                <w:rFonts w:ascii="Times New Roman" w:eastAsia="Times New Roman" w:hAnsi="Times New Roman" w:cs="Times New Roman"/>
                <w:sz w:val="20"/>
              </w:rPr>
              <w:t xml:space="preserve"> </w:t>
            </w:r>
          </w:p>
        </w:tc>
      </w:tr>
      <w:tr w:rsidR="004E3706" w14:paraId="42050D24" w14:textId="77777777">
        <w:trPr>
          <w:trHeight w:val="427"/>
        </w:trPr>
        <w:tc>
          <w:tcPr>
            <w:tcW w:w="488" w:type="dxa"/>
            <w:tcBorders>
              <w:top w:val="single" w:sz="8" w:space="0" w:color="000000"/>
              <w:left w:val="double" w:sz="4" w:space="0" w:color="000000"/>
              <w:bottom w:val="single" w:sz="8" w:space="0" w:color="000000"/>
              <w:right w:val="single" w:sz="6" w:space="0" w:color="000000"/>
            </w:tcBorders>
          </w:tcPr>
          <w:p w14:paraId="71D68392" w14:textId="77777777" w:rsidR="004E3706" w:rsidRDefault="008059D2">
            <w:r>
              <w:rPr>
                <w:rFonts w:ascii="Times New Roman" w:eastAsia="Times New Roman" w:hAnsi="Times New Roman" w:cs="Times New Roman"/>
              </w:rPr>
              <w:t xml:space="preserve"> </w:t>
            </w:r>
          </w:p>
        </w:tc>
        <w:tc>
          <w:tcPr>
            <w:tcW w:w="624" w:type="dxa"/>
            <w:tcBorders>
              <w:top w:val="single" w:sz="8" w:space="0" w:color="000000"/>
              <w:left w:val="single" w:sz="6" w:space="0" w:color="000000"/>
              <w:bottom w:val="single" w:sz="8" w:space="0" w:color="000000"/>
              <w:right w:val="single" w:sz="6" w:space="0" w:color="000000"/>
            </w:tcBorders>
          </w:tcPr>
          <w:p w14:paraId="4D82691C" w14:textId="77777777" w:rsidR="004E3706" w:rsidRDefault="008059D2">
            <w:r>
              <w:rPr>
                <w:rFonts w:ascii="Times New Roman" w:eastAsia="Times New Roman" w:hAnsi="Times New Roman" w:cs="Times New Roman"/>
              </w:rPr>
              <w:t xml:space="preserve">iii) </w:t>
            </w:r>
          </w:p>
        </w:tc>
        <w:tc>
          <w:tcPr>
            <w:tcW w:w="4395" w:type="dxa"/>
            <w:tcBorders>
              <w:top w:val="single" w:sz="8" w:space="0" w:color="000000"/>
              <w:left w:val="single" w:sz="6" w:space="0" w:color="000000"/>
              <w:bottom w:val="single" w:sz="8" w:space="0" w:color="000000"/>
              <w:right w:val="single" w:sz="6" w:space="0" w:color="000000"/>
            </w:tcBorders>
          </w:tcPr>
          <w:p w14:paraId="1F072553" w14:textId="77777777" w:rsidR="004E3706" w:rsidRDefault="008059D2">
            <w:r>
              <w:rPr>
                <w:rFonts w:ascii="Times New Roman" w:eastAsia="Times New Roman" w:hAnsi="Times New Roman" w:cs="Times New Roman"/>
              </w:rPr>
              <w:t xml:space="preserve">Third party liability insurance </w:t>
            </w:r>
          </w:p>
        </w:tc>
        <w:tc>
          <w:tcPr>
            <w:tcW w:w="1136" w:type="dxa"/>
            <w:tcBorders>
              <w:top w:val="single" w:sz="8" w:space="0" w:color="000000"/>
              <w:left w:val="single" w:sz="6" w:space="0" w:color="000000"/>
              <w:bottom w:val="single" w:sz="8" w:space="0" w:color="000000"/>
              <w:right w:val="single" w:sz="6" w:space="0" w:color="000000"/>
            </w:tcBorders>
            <w:vAlign w:val="center"/>
          </w:tcPr>
          <w:p w14:paraId="702FA5EF" w14:textId="77777777" w:rsidR="004E3706" w:rsidRDefault="008059D2">
            <w:r>
              <w:rPr>
                <w:rFonts w:ascii="Times New Roman" w:eastAsia="Times New Roman" w:hAnsi="Times New Roman" w:cs="Times New Roman"/>
                <w:sz w:val="20"/>
              </w:rPr>
              <w:t>Lump sum</w:t>
            </w:r>
            <w:r>
              <w:rPr>
                <w:rFonts w:ascii="Times New Roman" w:eastAsia="Times New Roman" w:hAnsi="Times New Roman" w:cs="Times New Roman"/>
              </w:rPr>
              <w:t xml:space="preserve"> </w:t>
            </w:r>
          </w:p>
        </w:tc>
        <w:tc>
          <w:tcPr>
            <w:tcW w:w="991" w:type="dxa"/>
            <w:tcBorders>
              <w:top w:val="single" w:sz="8" w:space="0" w:color="000000"/>
              <w:left w:val="single" w:sz="6" w:space="0" w:color="000000"/>
              <w:bottom w:val="single" w:sz="8" w:space="0" w:color="000000"/>
              <w:right w:val="single" w:sz="6" w:space="0" w:color="000000"/>
            </w:tcBorders>
          </w:tcPr>
          <w:p w14:paraId="6EFDB849"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1693A91B"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39CB2988" w14:textId="77777777" w:rsidR="004E3706" w:rsidRDefault="008059D2">
            <w:pPr>
              <w:ind w:left="9"/>
              <w:jc w:val="center"/>
            </w:pPr>
            <w:r>
              <w:rPr>
                <w:rFonts w:ascii="Times New Roman" w:eastAsia="Times New Roman" w:hAnsi="Times New Roman" w:cs="Times New Roman"/>
                <w:sz w:val="20"/>
              </w:rPr>
              <w:t xml:space="preserve"> </w:t>
            </w:r>
          </w:p>
        </w:tc>
      </w:tr>
      <w:tr w:rsidR="004E3706" w14:paraId="58D74D99" w14:textId="77777777">
        <w:trPr>
          <w:trHeight w:val="434"/>
        </w:trPr>
        <w:tc>
          <w:tcPr>
            <w:tcW w:w="488" w:type="dxa"/>
            <w:tcBorders>
              <w:top w:val="single" w:sz="8" w:space="0" w:color="000000"/>
              <w:left w:val="double" w:sz="4" w:space="0" w:color="000000"/>
              <w:bottom w:val="single" w:sz="8" w:space="0" w:color="000000"/>
              <w:right w:val="single" w:sz="6" w:space="0" w:color="000000"/>
            </w:tcBorders>
          </w:tcPr>
          <w:p w14:paraId="56D5E389" w14:textId="77777777" w:rsidR="004E3706" w:rsidRDefault="008059D2">
            <w:r>
              <w:rPr>
                <w:rFonts w:ascii="Times New Roman" w:eastAsia="Times New Roman" w:hAnsi="Times New Roman" w:cs="Times New Roman"/>
              </w:rPr>
              <w:t xml:space="preserve"> </w:t>
            </w:r>
          </w:p>
        </w:tc>
        <w:tc>
          <w:tcPr>
            <w:tcW w:w="624" w:type="dxa"/>
            <w:tcBorders>
              <w:top w:val="single" w:sz="8" w:space="0" w:color="000000"/>
              <w:left w:val="single" w:sz="6" w:space="0" w:color="000000"/>
              <w:bottom w:val="single" w:sz="8" w:space="0" w:color="000000"/>
              <w:right w:val="single" w:sz="6" w:space="0" w:color="000000"/>
            </w:tcBorders>
          </w:tcPr>
          <w:p w14:paraId="6686E738" w14:textId="77777777" w:rsidR="004E3706" w:rsidRDefault="008059D2">
            <w:r>
              <w:rPr>
                <w:rFonts w:ascii="Times New Roman" w:eastAsia="Times New Roman" w:hAnsi="Times New Roman" w:cs="Times New Roman"/>
              </w:rPr>
              <w:t xml:space="preserve">iv) </w:t>
            </w:r>
          </w:p>
        </w:tc>
        <w:tc>
          <w:tcPr>
            <w:tcW w:w="4395" w:type="dxa"/>
            <w:tcBorders>
              <w:top w:val="single" w:sz="8" w:space="0" w:color="000000"/>
              <w:left w:val="single" w:sz="6" w:space="0" w:color="000000"/>
              <w:bottom w:val="single" w:sz="8" w:space="0" w:color="000000"/>
              <w:right w:val="single" w:sz="6" w:space="0" w:color="000000"/>
            </w:tcBorders>
          </w:tcPr>
          <w:p w14:paraId="60613120" w14:textId="77777777" w:rsidR="004E3706" w:rsidRDefault="008059D2">
            <w:r>
              <w:rPr>
                <w:rFonts w:ascii="Times New Roman" w:eastAsia="Times New Roman" w:hAnsi="Times New Roman" w:cs="Times New Roman"/>
              </w:rPr>
              <w:t xml:space="preserve">Professional liability insurance </w:t>
            </w:r>
          </w:p>
        </w:tc>
        <w:tc>
          <w:tcPr>
            <w:tcW w:w="1136" w:type="dxa"/>
            <w:tcBorders>
              <w:top w:val="single" w:sz="8" w:space="0" w:color="000000"/>
              <w:left w:val="single" w:sz="6" w:space="0" w:color="000000"/>
              <w:bottom w:val="single" w:sz="8" w:space="0" w:color="000000"/>
              <w:right w:val="single" w:sz="6" w:space="0" w:color="000000"/>
            </w:tcBorders>
            <w:vAlign w:val="center"/>
          </w:tcPr>
          <w:p w14:paraId="0BA6740B" w14:textId="77777777" w:rsidR="004E3706" w:rsidRDefault="008059D2">
            <w:r>
              <w:rPr>
                <w:rFonts w:ascii="Times New Roman" w:eastAsia="Times New Roman" w:hAnsi="Times New Roman" w:cs="Times New Roman"/>
                <w:sz w:val="20"/>
              </w:rPr>
              <w:t>Lump sum</w:t>
            </w:r>
            <w:r>
              <w:rPr>
                <w:rFonts w:ascii="Times New Roman" w:eastAsia="Times New Roman" w:hAnsi="Times New Roman" w:cs="Times New Roman"/>
              </w:rPr>
              <w:t xml:space="preserve"> </w:t>
            </w:r>
          </w:p>
        </w:tc>
        <w:tc>
          <w:tcPr>
            <w:tcW w:w="991" w:type="dxa"/>
            <w:tcBorders>
              <w:top w:val="single" w:sz="8" w:space="0" w:color="000000"/>
              <w:left w:val="single" w:sz="6" w:space="0" w:color="000000"/>
              <w:bottom w:val="single" w:sz="8" w:space="0" w:color="000000"/>
              <w:right w:val="single" w:sz="6" w:space="0" w:color="000000"/>
            </w:tcBorders>
          </w:tcPr>
          <w:p w14:paraId="0BBE6E31"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2395F703"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tcPr>
          <w:p w14:paraId="4B32042F" w14:textId="77777777" w:rsidR="004E3706" w:rsidRDefault="008059D2">
            <w:pPr>
              <w:ind w:left="9"/>
              <w:jc w:val="center"/>
            </w:pPr>
            <w:r>
              <w:rPr>
                <w:rFonts w:ascii="Times New Roman" w:eastAsia="Times New Roman" w:hAnsi="Times New Roman" w:cs="Times New Roman"/>
                <w:sz w:val="20"/>
              </w:rPr>
              <w:t xml:space="preserve"> </w:t>
            </w:r>
          </w:p>
        </w:tc>
      </w:tr>
      <w:tr w:rsidR="004E3706" w14:paraId="4417FF6A" w14:textId="77777777">
        <w:trPr>
          <w:trHeight w:val="566"/>
        </w:trPr>
        <w:tc>
          <w:tcPr>
            <w:tcW w:w="488" w:type="dxa"/>
            <w:tcBorders>
              <w:top w:val="single" w:sz="8" w:space="0" w:color="000000"/>
              <w:left w:val="double" w:sz="4" w:space="0" w:color="000000"/>
              <w:bottom w:val="single" w:sz="8" w:space="0" w:color="000000"/>
              <w:right w:val="single" w:sz="6" w:space="0" w:color="000000"/>
            </w:tcBorders>
            <w:vAlign w:val="center"/>
          </w:tcPr>
          <w:p w14:paraId="56C8CE35" w14:textId="77777777" w:rsidR="004E3706" w:rsidRDefault="008059D2">
            <w:r>
              <w:rPr>
                <w:rFonts w:ascii="Times New Roman" w:eastAsia="Times New Roman" w:hAnsi="Times New Roman" w:cs="Times New Roman"/>
              </w:rPr>
              <w:t xml:space="preserve">10 </w:t>
            </w:r>
          </w:p>
        </w:tc>
        <w:tc>
          <w:tcPr>
            <w:tcW w:w="5019" w:type="dxa"/>
            <w:gridSpan w:val="2"/>
            <w:tcBorders>
              <w:top w:val="single" w:sz="8" w:space="0" w:color="000000"/>
              <w:left w:val="single" w:sz="6" w:space="0" w:color="000000"/>
              <w:bottom w:val="single" w:sz="8" w:space="0" w:color="000000"/>
              <w:right w:val="single" w:sz="6" w:space="0" w:color="000000"/>
            </w:tcBorders>
            <w:vAlign w:val="center"/>
          </w:tcPr>
          <w:p w14:paraId="709BA91C" w14:textId="77777777" w:rsidR="004E3706" w:rsidRDefault="008059D2">
            <w:r>
              <w:rPr>
                <w:rFonts w:ascii="Times New Roman" w:eastAsia="Times New Roman" w:hAnsi="Times New Roman" w:cs="Times New Roman"/>
              </w:rPr>
              <w:t>Other</w:t>
            </w:r>
            <w:r>
              <w:rPr>
                <w:rFonts w:ascii="Times New Roman" w:eastAsia="Times New Roman" w:hAnsi="Times New Roman" w:cs="Times New Roman"/>
                <w:b/>
                <w:sz w:val="28"/>
                <w:vertAlign w:val="superscript"/>
              </w:rPr>
              <w:t>4</w:t>
            </w:r>
            <w:r>
              <w:rPr>
                <w:rFonts w:ascii="Times New Roman" w:eastAsia="Times New Roman" w:hAnsi="Times New Roman" w:cs="Times New Roman"/>
                <w:vertAlign w:val="superscript"/>
              </w:rPr>
              <w:t xml:space="preserve"> </w:t>
            </w:r>
          </w:p>
        </w:tc>
        <w:tc>
          <w:tcPr>
            <w:tcW w:w="1136" w:type="dxa"/>
            <w:tcBorders>
              <w:top w:val="single" w:sz="8" w:space="0" w:color="000000"/>
              <w:left w:val="single" w:sz="6" w:space="0" w:color="000000"/>
              <w:bottom w:val="single" w:sz="8" w:space="0" w:color="000000"/>
              <w:right w:val="single" w:sz="6" w:space="0" w:color="000000"/>
            </w:tcBorders>
            <w:vAlign w:val="center"/>
          </w:tcPr>
          <w:p w14:paraId="1EB3798E" w14:textId="77777777" w:rsidR="004E3706" w:rsidRDefault="008059D2">
            <w:pPr>
              <w:ind w:left="26"/>
            </w:pPr>
            <w:r>
              <w:rPr>
                <w:rFonts w:ascii="Times New Roman" w:eastAsia="Times New Roman" w:hAnsi="Times New Roman" w:cs="Times New Roman"/>
                <w:sz w:val="20"/>
              </w:rPr>
              <w:t xml:space="preserve">Lump sum </w:t>
            </w:r>
          </w:p>
        </w:tc>
        <w:tc>
          <w:tcPr>
            <w:tcW w:w="991" w:type="dxa"/>
            <w:tcBorders>
              <w:top w:val="single" w:sz="8" w:space="0" w:color="000000"/>
              <w:left w:val="single" w:sz="6" w:space="0" w:color="000000"/>
              <w:bottom w:val="single" w:sz="8" w:space="0" w:color="000000"/>
              <w:right w:val="single" w:sz="6" w:space="0" w:color="000000"/>
            </w:tcBorders>
          </w:tcPr>
          <w:p w14:paraId="664B0317"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66C286A2"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4FB3E9AA" w14:textId="77777777" w:rsidR="004E3706" w:rsidRDefault="008059D2">
            <w:pPr>
              <w:ind w:left="9"/>
              <w:jc w:val="center"/>
            </w:pPr>
            <w:r>
              <w:rPr>
                <w:rFonts w:ascii="Times New Roman" w:eastAsia="Times New Roman" w:hAnsi="Times New Roman" w:cs="Times New Roman"/>
                <w:sz w:val="20"/>
              </w:rPr>
              <w:t xml:space="preserve"> </w:t>
            </w:r>
          </w:p>
        </w:tc>
      </w:tr>
      <w:tr w:rsidR="004E3706" w14:paraId="51B420D4" w14:textId="77777777">
        <w:trPr>
          <w:trHeight w:val="566"/>
        </w:trPr>
        <w:tc>
          <w:tcPr>
            <w:tcW w:w="488" w:type="dxa"/>
            <w:tcBorders>
              <w:top w:val="single" w:sz="8" w:space="0" w:color="000000"/>
              <w:left w:val="double" w:sz="4" w:space="0" w:color="000000"/>
              <w:bottom w:val="single" w:sz="8" w:space="0" w:color="000000"/>
              <w:right w:val="single" w:sz="6" w:space="0" w:color="000000"/>
            </w:tcBorders>
            <w:vAlign w:val="center"/>
          </w:tcPr>
          <w:p w14:paraId="67AE6B7C" w14:textId="77777777" w:rsidR="004E3706" w:rsidRDefault="008059D2">
            <w:r>
              <w:rPr>
                <w:rFonts w:ascii="Times New Roman" w:eastAsia="Times New Roman" w:hAnsi="Times New Roman" w:cs="Times New Roman"/>
              </w:rPr>
              <w:lastRenderedPageBreak/>
              <w:t xml:space="preserve">11 </w:t>
            </w:r>
          </w:p>
        </w:tc>
        <w:tc>
          <w:tcPr>
            <w:tcW w:w="5019" w:type="dxa"/>
            <w:gridSpan w:val="2"/>
            <w:tcBorders>
              <w:top w:val="single" w:sz="8" w:space="0" w:color="000000"/>
              <w:left w:val="single" w:sz="6" w:space="0" w:color="000000"/>
              <w:bottom w:val="single" w:sz="8" w:space="0" w:color="000000"/>
              <w:right w:val="single" w:sz="6" w:space="0" w:color="000000"/>
            </w:tcBorders>
            <w:vAlign w:val="center"/>
          </w:tcPr>
          <w:p w14:paraId="295E560E" w14:textId="77777777" w:rsidR="004E3706" w:rsidRDefault="008059D2">
            <w:r>
              <w:rPr>
                <w:rFonts w:ascii="Times New Roman" w:eastAsia="Times New Roman" w:hAnsi="Times New Roman" w:cs="Times New Roman"/>
                <w:b/>
              </w:rPr>
              <w:t>Fixed Reimbursable Expenses</w:t>
            </w:r>
            <w:r>
              <w:rPr>
                <w:rFonts w:ascii="Times New Roman" w:eastAsia="Times New Roman" w:hAnsi="Times New Roman" w:cs="Times New Roman"/>
                <w:b/>
                <w:vertAlign w:val="superscript"/>
              </w:rPr>
              <w:footnoteReference w:id="9"/>
            </w:r>
            <w:r>
              <w:rPr>
                <w:rFonts w:ascii="Times New Roman" w:eastAsia="Times New Roman" w:hAnsi="Times New Roman" w:cs="Times New Roman"/>
                <w:b/>
              </w:rPr>
              <w:t xml:space="preserve"> </w:t>
            </w:r>
          </w:p>
        </w:tc>
        <w:tc>
          <w:tcPr>
            <w:tcW w:w="1136" w:type="dxa"/>
            <w:tcBorders>
              <w:top w:val="single" w:sz="8" w:space="0" w:color="000000"/>
              <w:left w:val="single" w:sz="6" w:space="0" w:color="000000"/>
              <w:bottom w:val="single" w:sz="8" w:space="0" w:color="000000"/>
              <w:right w:val="single" w:sz="6" w:space="0" w:color="000000"/>
            </w:tcBorders>
            <w:vAlign w:val="center"/>
          </w:tcPr>
          <w:p w14:paraId="2318210B" w14:textId="77777777" w:rsidR="004E3706" w:rsidRDefault="008059D2">
            <w:pPr>
              <w:ind w:left="26"/>
            </w:pPr>
            <w:r>
              <w:rPr>
                <w:rFonts w:ascii="Times New Roman" w:eastAsia="Times New Roman" w:hAnsi="Times New Roman" w:cs="Times New Roman"/>
                <w:sz w:val="20"/>
              </w:rPr>
              <w:t xml:space="preserve">Lump sum </w:t>
            </w:r>
          </w:p>
        </w:tc>
        <w:tc>
          <w:tcPr>
            <w:tcW w:w="991" w:type="dxa"/>
            <w:tcBorders>
              <w:top w:val="single" w:sz="8" w:space="0" w:color="000000"/>
              <w:left w:val="single" w:sz="6" w:space="0" w:color="000000"/>
              <w:bottom w:val="single" w:sz="8" w:space="0" w:color="000000"/>
              <w:right w:val="single" w:sz="6" w:space="0" w:color="000000"/>
            </w:tcBorders>
          </w:tcPr>
          <w:p w14:paraId="6FB8612F" w14:textId="77777777" w:rsidR="004E3706" w:rsidRDefault="008059D2">
            <w:pPr>
              <w:ind w:left="5"/>
              <w:jc w:val="center"/>
            </w:pPr>
            <w:r>
              <w:rPr>
                <w:rFonts w:ascii="Times New Roman" w:eastAsia="Times New Roman" w:hAnsi="Times New Roman" w:cs="Times New Roman"/>
                <w:sz w:val="20"/>
              </w:rPr>
              <w:t xml:space="preserve"> </w:t>
            </w:r>
          </w:p>
        </w:tc>
        <w:tc>
          <w:tcPr>
            <w:tcW w:w="1277" w:type="dxa"/>
            <w:tcBorders>
              <w:top w:val="single" w:sz="8" w:space="0" w:color="000000"/>
              <w:left w:val="single" w:sz="6" w:space="0" w:color="000000"/>
              <w:bottom w:val="single" w:sz="8" w:space="0" w:color="000000"/>
              <w:right w:val="single" w:sz="6" w:space="0" w:color="000000"/>
            </w:tcBorders>
          </w:tcPr>
          <w:p w14:paraId="0F753F23" w14:textId="77777777" w:rsidR="004E3706" w:rsidRDefault="008059D2">
            <w:pPr>
              <w:ind w:left="6"/>
              <w:jc w:val="center"/>
            </w:pPr>
            <w:r>
              <w:rPr>
                <w:rFonts w:ascii="Times New Roman" w:eastAsia="Times New Roman" w:hAnsi="Times New Roman" w:cs="Times New Roman"/>
                <w:sz w:val="20"/>
              </w:rPr>
              <w:t xml:space="preserve"> </w:t>
            </w:r>
          </w:p>
        </w:tc>
        <w:tc>
          <w:tcPr>
            <w:tcW w:w="1817" w:type="dxa"/>
            <w:tcBorders>
              <w:top w:val="single" w:sz="8" w:space="0" w:color="000000"/>
              <w:left w:val="single" w:sz="6" w:space="0" w:color="000000"/>
              <w:bottom w:val="single" w:sz="8" w:space="0" w:color="000000"/>
              <w:right w:val="double" w:sz="4" w:space="0" w:color="000000"/>
            </w:tcBorders>
            <w:vAlign w:val="center"/>
          </w:tcPr>
          <w:p w14:paraId="2003ED52" w14:textId="77777777" w:rsidR="004E3706" w:rsidRDefault="008059D2">
            <w:pPr>
              <w:ind w:left="9"/>
              <w:jc w:val="center"/>
            </w:pPr>
            <w:r>
              <w:rPr>
                <w:rFonts w:ascii="Times New Roman" w:eastAsia="Times New Roman" w:hAnsi="Times New Roman" w:cs="Times New Roman"/>
                <w:sz w:val="20"/>
              </w:rPr>
              <w:t xml:space="preserve"> </w:t>
            </w:r>
          </w:p>
        </w:tc>
      </w:tr>
      <w:tr w:rsidR="004E3706" w14:paraId="04424AAB" w14:textId="77777777">
        <w:trPr>
          <w:trHeight w:val="574"/>
        </w:trPr>
        <w:tc>
          <w:tcPr>
            <w:tcW w:w="488" w:type="dxa"/>
            <w:tcBorders>
              <w:top w:val="single" w:sz="8" w:space="0" w:color="000000"/>
              <w:left w:val="double" w:sz="4" w:space="0" w:color="000000"/>
              <w:bottom w:val="double" w:sz="4" w:space="0" w:color="000000"/>
              <w:right w:val="nil"/>
            </w:tcBorders>
          </w:tcPr>
          <w:p w14:paraId="065C4E25" w14:textId="77777777" w:rsidR="004E3706" w:rsidRDefault="004E3706"/>
        </w:tc>
        <w:tc>
          <w:tcPr>
            <w:tcW w:w="6155" w:type="dxa"/>
            <w:gridSpan w:val="3"/>
            <w:tcBorders>
              <w:top w:val="single" w:sz="8" w:space="0" w:color="000000"/>
              <w:left w:val="nil"/>
              <w:bottom w:val="double" w:sz="4" w:space="0" w:color="000000"/>
              <w:right w:val="nil"/>
            </w:tcBorders>
            <w:vAlign w:val="center"/>
          </w:tcPr>
          <w:p w14:paraId="1E2E8EDA" w14:textId="77777777" w:rsidR="004E3706" w:rsidRDefault="008059D2">
            <w:pPr>
              <w:ind w:right="242"/>
              <w:jc w:val="right"/>
            </w:pPr>
            <w:r>
              <w:rPr>
                <w:rFonts w:ascii="Times New Roman" w:eastAsia="Times New Roman" w:hAnsi="Times New Roman" w:cs="Times New Roman"/>
                <w:b/>
              </w:rPr>
              <w:t>TOTAL REIMBUSABLES EXPENSES</w:t>
            </w:r>
            <w:r>
              <w:rPr>
                <w:rFonts w:ascii="Times New Roman" w:eastAsia="Times New Roman" w:hAnsi="Times New Roman" w:cs="Times New Roman"/>
                <w:sz w:val="20"/>
              </w:rPr>
              <w:t xml:space="preserve"> </w:t>
            </w:r>
          </w:p>
        </w:tc>
        <w:tc>
          <w:tcPr>
            <w:tcW w:w="991" w:type="dxa"/>
            <w:tcBorders>
              <w:top w:val="single" w:sz="8" w:space="0" w:color="000000"/>
              <w:left w:val="nil"/>
              <w:bottom w:val="double" w:sz="4" w:space="0" w:color="000000"/>
              <w:right w:val="nil"/>
            </w:tcBorders>
          </w:tcPr>
          <w:p w14:paraId="7B2AF784" w14:textId="77777777" w:rsidR="004E3706" w:rsidRDefault="004E3706"/>
        </w:tc>
        <w:tc>
          <w:tcPr>
            <w:tcW w:w="1277" w:type="dxa"/>
            <w:tcBorders>
              <w:top w:val="single" w:sz="8" w:space="0" w:color="000000"/>
              <w:left w:val="nil"/>
              <w:bottom w:val="double" w:sz="4" w:space="0" w:color="000000"/>
              <w:right w:val="single" w:sz="6" w:space="0" w:color="000000"/>
            </w:tcBorders>
          </w:tcPr>
          <w:p w14:paraId="3A66773E" w14:textId="77777777" w:rsidR="004E3706" w:rsidRDefault="004E3706"/>
        </w:tc>
        <w:tc>
          <w:tcPr>
            <w:tcW w:w="1817" w:type="dxa"/>
            <w:tcBorders>
              <w:top w:val="single" w:sz="8" w:space="0" w:color="000000"/>
              <w:left w:val="single" w:sz="6" w:space="0" w:color="000000"/>
              <w:bottom w:val="double" w:sz="4" w:space="0" w:color="000000"/>
              <w:right w:val="double" w:sz="4" w:space="0" w:color="000000"/>
            </w:tcBorders>
            <w:vAlign w:val="center"/>
          </w:tcPr>
          <w:p w14:paraId="07F95BC5" w14:textId="77777777" w:rsidR="004E3706" w:rsidRDefault="008059D2">
            <w:pPr>
              <w:ind w:left="9"/>
              <w:jc w:val="center"/>
            </w:pPr>
            <w:r>
              <w:rPr>
                <w:rFonts w:ascii="Times New Roman" w:eastAsia="Times New Roman" w:hAnsi="Times New Roman" w:cs="Times New Roman"/>
                <w:sz w:val="20"/>
              </w:rPr>
              <w:t xml:space="preserve"> </w:t>
            </w:r>
          </w:p>
        </w:tc>
      </w:tr>
    </w:tbl>
    <w:p w14:paraId="7E373B23" w14:textId="77777777" w:rsidR="004E3706" w:rsidRDefault="008059D2">
      <w:pPr>
        <w:spacing w:after="0"/>
      </w:pPr>
      <w:r>
        <w:rPr>
          <w:rFonts w:ascii="Times New Roman" w:eastAsia="Times New Roman" w:hAnsi="Times New Roman" w:cs="Times New Roman"/>
          <w:sz w:val="24"/>
        </w:rPr>
        <w:t xml:space="preserve"> </w:t>
      </w:r>
    </w:p>
    <w:p w14:paraId="27E4B6B0" w14:textId="77777777" w:rsidR="004E3706" w:rsidRDefault="008059D2">
      <w:pPr>
        <w:tabs>
          <w:tab w:val="center" w:pos="9002"/>
        </w:tabs>
        <w:spacing w:after="17" w:line="265" w:lineRule="auto"/>
        <w:ind w:left="-15"/>
      </w:pPr>
      <w:r>
        <w:rPr>
          <w:rFonts w:ascii="Times New Roman" w:eastAsia="Times New Roman" w:hAnsi="Times New Roman" w:cs="Times New Roman"/>
          <w:sz w:val="20"/>
        </w:rPr>
        <w:t xml:space="preserve">Section 5.  Terms of Reference  </w:t>
      </w:r>
      <w:r>
        <w:rPr>
          <w:rFonts w:ascii="Times New Roman" w:eastAsia="Times New Roman" w:hAnsi="Times New Roman" w:cs="Times New Roman"/>
          <w:sz w:val="20"/>
        </w:rPr>
        <w:tab/>
        <w:t xml:space="preserve"> </w:t>
      </w:r>
    </w:p>
    <w:p w14:paraId="0C4132EA" w14:textId="77777777" w:rsidR="004E3706" w:rsidRDefault="008059D2">
      <w:pPr>
        <w:spacing w:after="461"/>
        <w:ind w:left="-29"/>
      </w:pPr>
      <w:r>
        <w:rPr>
          <w:noProof/>
        </w:rPr>
        <mc:AlternateContent>
          <mc:Choice Requires="wpg">
            <w:drawing>
              <wp:inline distT="0" distB="0" distL="0" distR="0" wp14:anchorId="75B1DBFB" wp14:editId="435115C2">
                <wp:extent cx="5798185" cy="9144"/>
                <wp:effectExtent l="0" t="0" r="0" b="0"/>
                <wp:docPr id="140658" name="Group 14065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22" name="Shape 17372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658" style="width:456.55pt;height:0.719971pt;mso-position-horizontal-relative:char;mso-position-vertical-relative:line" coordsize="57981,91">
                <v:shape id="Shape 173723"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C4AFE98" w14:textId="77777777" w:rsidR="004E3706" w:rsidRDefault="008059D2">
      <w:pPr>
        <w:spacing w:after="0"/>
      </w:pPr>
      <w:r>
        <w:rPr>
          <w:rFonts w:ascii="Times New Roman" w:eastAsia="Times New Roman" w:hAnsi="Times New Roman" w:cs="Times New Roman"/>
          <w:sz w:val="24"/>
        </w:rPr>
        <w:t xml:space="preserve"> </w:t>
      </w:r>
    </w:p>
    <w:p w14:paraId="2415E0EA" w14:textId="77777777" w:rsidR="004E3706" w:rsidRDefault="008059D2">
      <w:pPr>
        <w:spacing w:after="0"/>
      </w:pPr>
      <w:r>
        <w:rPr>
          <w:rFonts w:ascii="Times New Roman" w:eastAsia="Times New Roman" w:hAnsi="Times New Roman" w:cs="Times New Roman"/>
          <w:sz w:val="24"/>
        </w:rPr>
        <w:t xml:space="preserve"> </w:t>
      </w:r>
    </w:p>
    <w:p w14:paraId="766246B9" w14:textId="77777777" w:rsidR="004E3706" w:rsidRDefault="008059D2">
      <w:pPr>
        <w:spacing w:after="0"/>
      </w:pPr>
      <w:r>
        <w:rPr>
          <w:rFonts w:ascii="Times New Roman" w:eastAsia="Times New Roman" w:hAnsi="Times New Roman" w:cs="Times New Roman"/>
          <w:sz w:val="24"/>
        </w:rPr>
        <w:t xml:space="preserve"> </w:t>
      </w:r>
    </w:p>
    <w:p w14:paraId="33401F9E" w14:textId="77777777" w:rsidR="004E3706" w:rsidRDefault="008059D2">
      <w:pPr>
        <w:spacing w:after="0"/>
      </w:pPr>
      <w:r>
        <w:rPr>
          <w:rFonts w:ascii="Times New Roman" w:eastAsia="Times New Roman" w:hAnsi="Times New Roman" w:cs="Times New Roman"/>
          <w:sz w:val="24"/>
        </w:rPr>
        <w:t xml:space="preserve"> </w:t>
      </w:r>
    </w:p>
    <w:p w14:paraId="3E09C657" w14:textId="77777777" w:rsidR="004E3706" w:rsidRDefault="008059D2">
      <w:pPr>
        <w:spacing w:after="0"/>
      </w:pPr>
      <w:r>
        <w:rPr>
          <w:rFonts w:ascii="Times New Roman" w:eastAsia="Times New Roman" w:hAnsi="Times New Roman" w:cs="Times New Roman"/>
          <w:sz w:val="24"/>
        </w:rPr>
        <w:t xml:space="preserve"> </w:t>
      </w:r>
    </w:p>
    <w:p w14:paraId="180ADE8F" w14:textId="77777777" w:rsidR="004E3706" w:rsidRDefault="008059D2">
      <w:pPr>
        <w:spacing w:after="0"/>
      </w:pPr>
      <w:r>
        <w:rPr>
          <w:rFonts w:ascii="Times New Roman" w:eastAsia="Times New Roman" w:hAnsi="Times New Roman" w:cs="Times New Roman"/>
          <w:sz w:val="24"/>
        </w:rPr>
        <w:t xml:space="preserve"> </w:t>
      </w:r>
    </w:p>
    <w:p w14:paraId="7408DD73" w14:textId="77777777" w:rsidR="004E3706" w:rsidRDefault="008059D2">
      <w:pPr>
        <w:spacing w:after="295"/>
      </w:pPr>
      <w:r>
        <w:rPr>
          <w:rFonts w:ascii="Times New Roman" w:eastAsia="Times New Roman" w:hAnsi="Times New Roman" w:cs="Times New Roman"/>
          <w:sz w:val="24"/>
        </w:rPr>
        <w:t xml:space="preserve"> </w:t>
      </w:r>
    </w:p>
    <w:p w14:paraId="13248C40" w14:textId="77777777" w:rsidR="004E3706" w:rsidRDefault="008059D2">
      <w:pPr>
        <w:pStyle w:val="Heading2"/>
        <w:spacing w:after="131"/>
        <w:ind w:left="459" w:right="513"/>
      </w:pPr>
      <w:r>
        <w:rPr>
          <w:rFonts w:ascii="Times New Roman" w:eastAsia="Times New Roman" w:hAnsi="Times New Roman" w:cs="Times New Roman"/>
          <w:sz w:val="32"/>
        </w:rPr>
        <w:t xml:space="preserve">Section 5.  Terms of Reference </w:t>
      </w:r>
    </w:p>
    <w:p w14:paraId="7C25364F" w14:textId="77777777" w:rsidR="004E3706" w:rsidRDefault="008059D2">
      <w:pPr>
        <w:spacing w:after="7"/>
      </w:pPr>
      <w:r>
        <w:rPr>
          <w:rFonts w:ascii="Times New Roman" w:eastAsia="Times New Roman" w:hAnsi="Times New Roman" w:cs="Times New Roman"/>
          <w:b/>
          <w:i/>
          <w:sz w:val="24"/>
        </w:rPr>
        <w:t xml:space="preserve"> </w:t>
      </w:r>
    </w:p>
    <w:p w14:paraId="3AA16458" w14:textId="77777777" w:rsidR="004E3706" w:rsidRDefault="008059D2">
      <w:pPr>
        <w:spacing w:after="0"/>
        <w:ind w:left="10"/>
        <w:jc w:val="center"/>
      </w:pPr>
      <w:r>
        <w:rPr>
          <w:rFonts w:ascii="Times New Roman" w:eastAsia="Times New Roman" w:hAnsi="Times New Roman" w:cs="Times New Roman"/>
          <w:sz w:val="28"/>
        </w:rPr>
        <w:t xml:space="preserve"> </w:t>
      </w:r>
    </w:p>
    <w:p w14:paraId="5C935052" w14:textId="77777777" w:rsidR="004E3706" w:rsidRDefault="008059D2">
      <w:pPr>
        <w:spacing w:after="0"/>
        <w:ind w:left="10"/>
        <w:jc w:val="center"/>
      </w:pPr>
      <w:r>
        <w:rPr>
          <w:rFonts w:ascii="Times New Roman" w:eastAsia="Times New Roman" w:hAnsi="Times New Roman" w:cs="Times New Roman"/>
          <w:sz w:val="28"/>
        </w:rPr>
        <w:t xml:space="preserve"> </w:t>
      </w:r>
    </w:p>
    <w:p w14:paraId="1A7D3727" w14:textId="77777777" w:rsidR="004E3706" w:rsidRDefault="008059D2">
      <w:pPr>
        <w:spacing w:after="0"/>
        <w:ind w:left="10"/>
        <w:jc w:val="center"/>
      </w:pPr>
      <w:r>
        <w:rPr>
          <w:rFonts w:ascii="Times New Roman" w:eastAsia="Times New Roman" w:hAnsi="Times New Roman" w:cs="Times New Roman"/>
          <w:sz w:val="28"/>
        </w:rPr>
        <w:t xml:space="preserve"> </w:t>
      </w:r>
    </w:p>
    <w:p w14:paraId="50B99315" w14:textId="77777777" w:rsidR="004E3706" w:rsidRDefault="008059D2">
      <w:pPr>
        <w:spacing w:after="0"/>
        <w:ind w:left="10"/>
        <w:jc w:val="center"/>
      </w:pPr>
      <w:r>
        <w:rPr>
          <w:rFonts w:ascii="Times New Roman" w:eastAsia="Times New Roman" w:hAnsi="Times New Roman" w:cs="Times New Roman"/>
          <w:sz w:val="28"/>
        </w:rPr>
        <w:t xml:space="preserve"> </w:t>
      </w:r>
    </w:p>
    <w:p w14:paraId="7A4C6424" w14:textId="77777777" w:rsidR="004E3706" w:rsidRDefault="008059D2">
      <w:pPr>
        <w:spacing w:after="0"/>
        <w:ind w:left="10"/>
        <w:jc w:val="center"/>
      </w:pPr>
      <w:r>
        <w:rPr>
          <w:rFonts w:ascii="Times New Roman" w:eastAsia="Times New Roman" w:hAnsi="Times New Roman" w:cs="Times New Roman"/>
          <w:sz w:val="28"/>
        </w:rPr>
        <w:t xml:space="preserve"> </w:t>
      </w:r>
    </w:p>
    <w:p w14:paraId="5FAABF46" w14:textId="77777777" w:rsidR="004E3706" w:rsidRDefault="008059D2">
      <w:pPr>
        <w:spacing w:after="0"/>
        <w:ind w:left="10"/>
        <w:jc w:val="center"/>
      </w:pPr>
      <w:r>
        <w:rPr>
          <w:rFonts w:ascii="Times New Roman" w:eastAsia="Times New Roman" w:hAnsi="Times New Roman" w:cs="Times New Roman"/>
          <w:sz w:val="28"/>
        </w:rPr>
        <w:t xml:space="preserve"> </w:t>
      </w:r>
    </w:p>
    <w:p w14:paraId="3478C68F" w14:textId="77777777" w:rsidR="004E3706" w:rsidRDefault="008059D2">
      <w:pPr>
        <w:spacing w:after="0"/>
        <w:ind w:left="10"/>
        <w:jc w:val="center"/>
      </w:pPr>
      <w:r>
        <w:rPr>
          <w:rFonts w:ascii="Times New Roman" w:eastAsia="Times New Roman" w:hAnsi="Times New Roman" w:cs="Times New Roman"/>
          <w:sz w:val="28"/>
        </w:rPr>
        <w:t xml:space="preserve"> </w:t>
      </w:r>
    </w:p>
    <w:p w14:paraId="18662588" w14:textId="77777777" w:rsidR="004E3706" w:rsidRDefault="004E3706">
      <w:pPr>
        <w:sectPr w:rsidR="004E3706">
          <w:headerReference w:type="even" r:id="rId52"/>
          <w:headerReference w:type="default" r:id="rId53"/>
          <w:headerReference w:type="first" r:id="rId54"/>
          <w:pgSz w:w="12240" w:h="15840"/>
          <w:pgMar w:top="725" w:right="1378" w:bottom="1563" w:left="1728" w:header="725" w:footer="720" w:gutter="0"/>
          <w:cols w:space="720"/>
        </w:sectPr>
      </w:pPr>
    </w:p>
    <w:p w14:paraId="21BA941F" w14:textId="77777777" w:rsidR="004E3706" w:rsidRDefault="008059D2">
      <w:pPr>
        <w:spacing w:after="0"/>
      </w:pPr>
      <w:r>
        <w:rPr>
          <w:rFonts w:ascii="Times New Roman" w:eastAsia="Times New Roman" w:hAnsi="Times New Roman" w:cs="Times New Roman"/>
          <w:sz w:val="24"/>
        </w:rPr>
        <w:lastRenderedPageBreak/>
        <w:t xml:space="preserve"> </w:t>
      </w:r>
    </w:p>
    <w:p w14:paraId="0DD12834" w14:textId="77777777" w:rsidR="004E3706" w:rsidRDefault="008059D2">
      <w:pPr>
        <w:spacing w:after="11"/>
        <w:ind w:left="-29"/>
      </w:pPr>
      <w:r>
        <w:rPr>
          <w:noProof/>
        </w:rPr>
        <mc:AlternateContent>
          <mc:Choice Requires="wpg">
            <w:drawing>
              <wp:inline distT="0" distB="0" distL="0" distR="0" wp14:anchorId="18BC8AC5" wp14:editId="1424727F">
                <wp:extent cx="5799709" cy="2378304"/>
                <wp:effectExtent l="0" t="0" r="0" b="0"/>
                <wp:docPr id="140859" name="Group 140859"/>
                <wp:cNvGraphicFramePr/>
                <a:graphic xmlns:a="http://schemas.openxmlformats.org/drawingml/2006/main">
                  <a:graphicData uri="http://schemas.microsoft.com/office/word/2010/wordprocessingGroup">
                    <wpg:wgp>
                      <wpg:cNvGrpSpPr/>
                      <wpg:grpSpPr>
                        <a:xfrm>
                          <a:off x="0" y="0"/>
                          <a:ext cx="5799709" cy="2378304"/>
                          <a:chOff x="0" y="0"/>
                          <a:chExt cx="5799709" cy="2378304"/>
                        </a:xfrm>
                      </wpg:grpSpPr>
                      <wps:wsp>
                        <wps:cNvPr id="173724" name="Shape 173724"/>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122" name="Picture 15122"/>
                          <pic:cNvPicPr/>
                        </pic:nvPicPr>
                        <pic:blipFill>
                          <a:blip r:embed="rId55"/>
                          <a:stretch>
                            <a:fillRect/>
                          </a:stretch>
                        </pic:blipFill>
                        <pic:spPr>
                          <a:xfrm>
                            <a:off x="2079828" y="268478"/>
                            <a:ext cx="1638300" cy="1584960"/>
                          </a:xfrm>
                          <a:prstGeom prst="rect">
                            <a:avLst/>
                          </a:prstGeom>
                        </pic:spPr>
                      </pic:pic>
                      <wps:wsp>
                        <wps:cNvPr id="15123" name="Rectangle 15123"/>
                        <wps:cNvSpPr/>
                        <wps:spPr>
                          <a:xfrm>
                            <a:off x="3719144" y="1649755"/>
                            <a:ext cx="76010" cy="336571"/>
                          </a:xfrm>
                          <a:prstGeom prst="rect">
                            <a:avLst/>
                          </a:prstGeom>
                          <a:ln>
                            <a:noFill/>
                          </a:ln>
                        </wps:spPr>
                        <wps:txbx>
                          <w:txbxContent>
                            <w:p w14:paraId="6883DD68" w14:textId="77777777" w:rsidR="008059D2" w:rsidRDefault="008059D2">
                              <w:r>
                                <w:rPr>
                                  <w:rFonts w:ascii="Times New Roman" w:eastAsia="Times New Roman" w:hAnsi="Times New Roman" w:cs="Times New Roman"/>
                                  <w:b/>
                                  <w:sz w:val="36"/>
                                </w:rPr>
                                <w:t xml:space="preserve"> </w:t>
                              </w:r>
                            </w:p>
                          </w:txbxContent>
                        </wps:txbx>
                        <wps:bodyPr horzOverflow="overflow" vert="horz" lIns="0" tIns="0" rIns="0" bIns="0" rtlCol="0">
                          <a:noAutofit/>
                        </wps:bodyPr>
                      </wps:wsp>
                      <wps:wsp>
                        <wps:cNvPr id="15124" name="Rectangle 15124"/>
                        <wps:cNvSpPr/>
                        <wps:spPr>
                          <a:xfrm>
                            <a:off x="2898978" y="1861591"/>
                            <a:ext cx="76010" cy="336571"/>
                          </a:xfrm>
                          <a:prstGeom prst="rect">
                            <a:avLst/>
                          </a:prstGeom>
                          <a:ln>
                            <a:noFill/>
                          </a:ln>
                        </wps:spPr>
                        <wps:txbx>
                          <w:txbxContent>
                            <w:p w14:paraId="7B0EAD23" w14:textId="77777777" w:rsidR="008059D2" w:rsidRDefault="008059D2">
                              <w:r>
                                <w:rPr>
                                  <w:rFonts w:ascii="Times New Roman" w:eastAsia="Times New Roman" w:hAnsi="Times New Roman" w:cs="Times New Roman"/>
                                  <w:b/>
                                  <w:sz w:val="36"/>
                                </w:rPr>
                                <w:t xml:space="preserve"> </w:t>
                              </w:r>
                            </w:p>
                          </w:txbxContent>
                        </wps:txbx>
                        <wps:bodyPr horzOverflow="overflow" vert="horz" lIns="0" tIns="0" rIns="0" bIns="0" rtlCol="0">
                          <a:noAutofit/>
                        </wps:bodyPr>
                      </wps:wsp>
                      <wps:wsp>
                        <wps:cNvPr id="15125" name="Rectangle 15125"/>
                        <wps:cNvSpPr/>
                        <wps:spPr>
                          <a:xfrm>
                            <a:off x="2898978" y="2125243"/>
                            <a:ext cx="76010" cy="336571"/>
                          </a:xfrm>
                          <a:prstGeom prst="rect">
                            <a:avLst/>
                          </a:prstGeom>
                          <a:ln>
                            <a:noFill/>
                          </a:ln>
                        </wps:spPr>
                        <wps:txbx>
                          <w:txbxContent>
                            <w:p w14:paraId="2A1E8855" w14:textId="77777777" w:rsidR="008059D2" w:rsidRDefault="008059D2">
                              <w:r>
                                <w:rPr>
                                  <w:rFonts w:ascii="Times New Roman" w:eastAsia="Times New Roman" w:hAnsi="Times New Roman" w:cs="Times New Roman"/>
                                  <w:b/>
                                  <w:sz w:val="36"/>
                                </w:rPr>
                                <w:t xml:space="preserve"> </w:t>
                              </w:r>
                            </w:p>
                          </w:txbxContent>
                        </wps:txbx>
                        <wps:bodyPr horzOverflow="overflow" vert="horz" lIns="0" tIns="0" rIns="0" bIns="0" rtlCol="0">
                          <a:noAutofit/>
                        </wps:bodyPr>
                      </wps:wsp>
                    </wpg:wgp>
                  </a:graphicData>
                </a:graphic>
              </wp:inline>
            </w:drawing>
          </mc:Choice>
          <mc:Fallback>
            <w:pict>
              <v:group w14:anchorId="18BC8AC5" id="Group 140859" o:spid="_x0000_s1026" style="width:456.65pt;height:187.25pt;mso-position-horizontal-relative:char;mso-position-vertical-relative:line" coordsize="57997,237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">
                <v:shape id="Shape 173724" o:spid="_x0000_s1027" style="position:absolute;width:57997;height:91;visibility:visible;mso-wrap-style:square;v-text-anchor:top" coordsize="5799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" path="m,l5799709,r,9144l,9144,,e" fillcolor="black" stroked="f" strokeweight="0">
                  <v:stroke miterlimit="83231f" joinstyle="miter"/>
                  <v:path arrowok="t" textboxrect="0,0,579970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22" o:spid="_x0000_s1028" type="#_x0000_t75" style="position:absolute;left:20798;top:2684;width:16383;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">
                  <v:imagedata r:id="rId56" o:title=""/>
                </v:shape>
                <v:rect id="Rectangle 15123" o:spid="_x0000_s1029" style="position:absolute;left:37191;top:16497;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" filled="f" stroked="f">
                  <v:textbox inset="0,0,0,0">
                    <w:txbxContent>
                      <w:p w14:paraId="6883DD68" w14:textId="77777777" w:rsidR="008059D2" w:rsidRDefault="008059D2">
                        <w:r>
                          <w:rPr>
                            <w:rFonts w:ascii="Times New Roman" w:eastAsia="Times New Roman" w:hAnsi="Times New Roman" w:cs="Times New Roman"/>
                            <w:b/>
                            <w:sz w:val="36"/>
                          </w:rPr>
                          <w:t xml:space="preserve"> </w:t>
                        </w:r>
                      </w:p>
                    </w:txbxContent>
                  </v:textbox>
                </v:rect>
                <v:rect id="Rectangle 15124" o:spid="_x0000_s1030" style="position:absolute;left:28989;top:18615;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" filled="f" stroked="f">
                  <v:textbox inset="0,0,0,0">
                    <w:txbxContent>
                      <w:p w14:paraId="7B0EAD23" w14:textId="77777777" w:rsidR="008059D2" w:rsidRDefault="008059D2">
                        <w:r>
                          <w:rPr>
                            <w:rFonts w:ascii="Times New Roman" w:eastAsia="Times New Roman" w:hAnsi="Times New Roman" w:cs="Times New Roman"/>
                            <w:b/>
                            <w:sz w:val="36"/>
                          </w:rPr>
                          <w:t xml:space="preserve"> </w:t>
                        </w:r>
                      </w:p>
                    </w:txbxContent>
                  </v:textbox>
                </v:rect>
                <v:rect id="Rectangle 15125" o:spid="_x0000_s1031" style="position:absolute;left:28989;top:21252;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" filled="f" stroked="f">
                  <v:textbox inset="0,0,0,0">
                    <w:txbxContent>
                      <w:p w14:paraId="2A1E8855" w14:textId="77777777" w:rsidR="008059D2" w:rsidRDefault="008059D2">
                        <w:r>
                          <w:rPr>
                            <w:rFonts w:ascii="Times New Roman" w:eastAsia="Times New Roman" w:hAnsi="Times New Roman" w:cs="Times New Roman"/>
                            <w:b/>
                            <w:sz w:val="36"/>
                          </w:rPr>
                          <w:t xml:space="preserve"> </w:t>
                        </w:r>
                      </w:p>
                    </w:txbxContent>
                  </v:textbox>
                </v:rect>
                <w10:anchorlock/>
              </v:group>
            </w:pict>
          </mc:Fallback>
        </mc:AlternateContent>
      </w:r>
    </w:p>
    <w:p w14:paraId="2C001C8C" w14:textId="77777777" w:rsidR="004E3706" w:rsidRDefault="008059D2">
      <w:pPr>
        <w:spacing w:after="0"/>
        <w:ind w:left="21" w:right="299" w:hanging="10"/>
        <w:jc w:val="center"/>
      </w:pPr>
      <w:r>
        <w:rPr>
          <w:rFonts w:ascii="Times New Roman" w:eastAsia="Times New Roman" w:hAnsi="Times New Roman" w:cs="Times New Roman"/>
          <w:b/>
          <w:sz w:val="28"/>
        </w:rPr>
        <w:t xml:space="preserve">SOUTHERN AFRICAN DEVELOPMENT COMMUNITY  </w:t>
      </w:r>
    </w:p>
    <w:p w14:paraId="1B53EF8B" w14:textId="77777777" w:rsidR="004E3706" w:rsidRDefault="008059D2">
      <w:pPr>
        <w:spacing w:after="203"/>
        <w:ind w:right="220"/>
        <w:jc w:val="center"/>
      </w:pPr>
      <w:r>
        <w:rPr>
          <w:rFonts w:ascii="Times New Roman" w:eastAsia="Times New Roman" w:hAnsi="Times New Roman" w:cs="Times New Roman"/>
          <w:b/>
          <w:sz w:val="28"/>
        </w:rPr>
        <w:t xml:space="preserve"> </w:t>
      </w:r>
    </w:p>
    <w:p w14:paraId="7E196250" w14:textId="77777777" w:rsidR="004E3706" w:rsidRDefault="008059D2">
      <w:pPr>
        <w:spacing w:after="0"/>
        <w:ind w:right="291"/>
        <w:jc w:val="center"/>
      </w:pPr>
      <w:r>
        <w:rPr>
          <w:rFonts w:ascii="Times New Roman" w:eastAsia="Times New Roman" w:hAnsi="Times New Roman" w:cs="Times New Roman"/>
          <w:b/>
          <w:sz w:val="48"/>
        </w:rPr>
        <w:t xml:space="preserve">Consulting Services for </w:t>
      </w:r>
      <w:r>
        <w:rPr>
          <w:rFonts w:ascii="Times New Roman" w:eastAsia="Times New Roman" w:hAnsi="Times New Roman" w:cs="Times New Roman"/>
          <w:b/>
          <w:sz w:val="36"/>
        </w:rPr>
        <w:t xml:space="preserve">ENGAGEMENT OF </w:t>
      </w:r>
    </w:p>
    <w:p w14:paraId="2EDD8775" w14:textId="77777777" w:rsidR="004E3706" w:rsidRDefault="008059D2">
      <w:pPr>
        <w:spacing w:after="0"/>
        <w:ind w:left="10" w:right="290" w:hanging="10"/>
        <w:jc w:val="center"/>
      </w:pPr>
      <w:r>
        <w:rPr>
          <w:rFonts w:ascii="Times New Roman" w:eastAsia="Times New Roman" w:hAnsi="Times New Roman" w:cs="Times New Roman"/>
          <w:b/>
          <w:sz w:val="36"/>
        </w:rPr>
        <w:t xml:space="preserve">CONSULTANCY FIRM TO REVIEW SADC SECRETARIAT HUMAN RESOURCES AND ADMINISTRATION POLICIES </w:t>
      </w:r>
      <w:r>
        <w:rPr>
          <w:rFonts w:ascii="Times New Roman" w:eastAsia="Times New Roman" w:hAnsi="Times New Roman" w:cs="Times New Roman"/>
          <w:b/>
          <w:i/>
          <w:sz w:val="36"/>
        </w:rPr>
        <w:t xml:space="preserve"> </w:t>
      </w:r>
    </w:p>
    <w:p w14:paraId="03A258AB" w14:textId="77777777" w:rsidR="004E3706" w:rsidRDefault="008059D2">
      <w:pPr>
        <w:spacing w:after="0"/>
      </w:pPr>
      <w:r>
        <w:rPr>
          <w:rFonts w:ascii="Times New Roman" w:eastAsia="Times New Roman" w:hAnsi="Times New Roman" w:cs="Times New Roman"/>
          <w:b/>
          <w:sz w:val="36"/>
        </w:rPr>
        <w:t xml:space="preserve"> </w:t>
      </w:r>
    </w:p>
    <w:p w14:paraId="06303E57" w14:textId="77777777" w:rsidR="004E3706" w:rsidRDefault="008059D2">
      <w:pPr>
        <w:spacing w:after="26" w:line="249" w:lineRule="auto"/>
        <w:ind w:left="4537" w:right="4756"/>
        <w:jc w:val="center"/>
      </w:pPr>
      <w:r>
        <w:rPr>
          <w:rFonts w:ascii="Times New Roman" w:eastAsia="Times New Roman" w:hAnsi="Times New Roman" w:cs="Times New Roman"/>
          <w:b/>
          <w:sz w:val="28"/>
        </w:rPr>
        <w:t xml:space="preserve"> </w:t>
      </w:r>
      <w:r>
        <w:rPr>
          <w:rFonts w:ascii="Arial" w:eastAsia="Arial" w:hAnsi="Arial" w:cs="Arial"/>
          <w:b/>
          <w:sz w:val="24"/>
        </w:rPr>
        <w:t xml:space="preserve"> </w:t>
      </w:r>
    </w:p>
    <w:p w14:paraId="03D43526" w14:textId="77777777" w:rsidR="004E3706" w:rsidRDefault="008059D2">
      <w:pPr>
        <w:spacing w:after="0"/>
        <w:ind w:right="220"/>
        <w:jc w:val="center"/>
      </w:pPr>
      <w:r>
        <w:rPr>
          <w:rFonts w:ascii="Times New Roman" w:eastAsia="Times New Roman" w:hAnsi="Times New Roman" w:cs="Times New Roman"/>
          <w:b/>
          <w:sz w:val="28"/>
        </w:rPr>
        <w:t xml:space="preserve"> </w:t>
      </w:r>
    </w:p>
    <w:p w14:paraId="7F07A65A" w14:textId="77777777" w:rsidR="004E3706" w:rsidRDefault="008059D2">
      <w:pPr>
        <w:numPr>
          <w:ilvl w:val="0"/>
          <w:numId w:val="22"/>
        </w:numPr>
        <w:spacing w:after="0"/>
        <w:ind w:right="83" w:hanging="790"/>
      </w:pPr>
      <w:r>
        <w:rPr>
          <w:rFonts w:ascii="Times New Roman" w:eastAsia="Times New Roman" w:hAnsi="Times New Roman" w:cs="Times New Roman"/>
          <w:b/>
          <w:sz w:val="28"/>
        </w:rPr>
        <w:t xml:space="preserve">INTRODUCTION AND BACKGROUND TO THE ASSIGNMENT </w:t>
      </w:r>
    </w:p>
    <w:p w14:paraId="6385C9B2" w14:textId="77777777" w:rsidR="004E3706" w:rsidRDefault="008059D2">
      <w:pPr>
        <w:spacing w:after="2" w:line="238" w:lineRule="auto"/>
        <w:ind w:left="-5" w:right="280" w:hanging="10"/>
        <w:jc w:val="both"/>
      </w:pPr>
      <w:r>
        <w:rPr>
          <w:rFonts w:ascii="Times New Roman" w:eastAsia="Times New Roman" w:hAnsi="Times New Roman" w:cs="Times New Roman"/>
          <w:sz w:val="28"/>
        </w:rPr>
        <w:t xml:space="preserve">The Secretariat is the principal executive institution of SADC, responsible for strategic planning, co-ordination and management of SADC </w:t>
      </w:r>
      <w:proofErr w:type="spellStart"/>
      <w:r>
        <w:rPr>
          <w:rFonts w:ascii="Times New Roman" w:eastAsia="Times New Roman" w:hAnsi="Times New Roman" w:cs="Times New Roman"/>
          <w:sz w:val="28"/>
        </w:rPr>
        <w:t>programmes</w:t>
      </w:r>
      <w:proofErr w:type="spellEnd"/>
      <w:r>
        <w:rPr>
          <w:rFonts w:ascii="Times New Roman" w:eastAsia="Times New Roman" w:hAnsi="Times New Roman" w:cs="Times New Roman"/>
          <w:sz w:val="28"/>
        </w:rPr>
        <w:t xml:space="preserve">. It is also responsible for the implementation of decisions of SADC policy and institutions such as the </w:t>
      </w:r>
      <w:hyperlink r:id="rId57">
        <w:r>
          <w:rPr>
            <w:rFonts w:ascii="Times New Roman" w:eastAsia="Times New Roman" w:hAnsi="Times New Roman" w:cs="Times New Roman"/>
            <w:color w:val="0000FF"/>
            <w:sz w:val="28"/>
            <w:u w:val="single" w:color="0000FF"/>
          </w:rPr>
          <w:t>Summit</w:t>
        </w:r>
      </w:hyperlink>
      <w:hyperlink r:id="rId58">
        <w:r>
          <w:rPr>
            <w:rFonts w:ascii="Times New Roman" w:eastAsia="Times New Roman" w:hAnsi="Times New Roman" w:cs="Times New Roman"/>
            <w:sz w:val="28"/>
          </w:rPr>
          <w:t>,</w:t>
        </w:r>
      </w:hyperlink>
      <w:r>
        <w:rPr>
          <w:rFonts w:ascii="Times New Roman" w:eastAsia="Times New Roman" w:hAnsi="Times New Roman" w:cs="Times New Roman"/>
          <w:sz w:val="28"/>
        </w:rPr>
        <w:t xml:space="preserve"> the </w:t>
      </w:r>
      <w:hyperlink r:id="rId59">
        <w:r>
          <w:rPr>
            <w:rFonts w:ascii="Times New Roman" w:eastAsia="Times New Roman" w:hAnsi="Times New Roman" w:cs="Times New Roman"/>
            <w:color w:val="0000FF"/>
            <w:sz w:val="28"/>
            <w:u w:val="single" w:color="0000FF"/>
          </w:rPr>
          <w:t>Troikas</w:t>
        </w:r>
      </w:hyperlink>
      <w:hyperlink r:id="rId60">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and </w:t>
      </w:r>
      <w:hyperlink r:id="rId61">
        <w:r>
          <w:rPr>
            <w:rFonts w:ascii="Times New Roman" w:eastAsia="Times New Roman" w:hAnsi="Times New Roman" w:cs="Times New Roman"/>
            <w:color w:val="0000FF"/>
            <w:sz w:val="28"/>
            <w:u w:val="single" w:color="0000FF"/>
          </w:rPr>
          <w:t xml:space="preserve">Council of </w:t>
        </w:r>
        <w:proofErr w:type="spellStart"/>
        <w:r>
          <w:rPr>
            <w:rFonts w:ascii="Times New Roman" w:eastAsia="Times New Roman" w:hAnsi="Times New Roman" w:cs="Times New Roman"/>
            <w:color w:val="0000FF"/>
            <w:sz w:val="28"/>
            <w:u w:val="single" w:color="0000FF"/>
          </w:rPr>
          <w:t>Ministers</w:t>
        </w:r>
      </w:hyperlink>
      <w:hyperlink r:id="rId62">
        <w:r>
          <w:rPr>
            <w:rFonts w:ascii="Times New Roman" w:eastAsia="Times New Roman" w:hAnsi="Times New Roman" w:cs="Times New Roman"/>
            <w:sz w:val="28"/>
          </w:rPr>
          <w:t>.</w:t>
        </w:r>
      </w:hyperlink>
      <w:r>
        <w:rPr>
          <w:rFonts w:ascii="Times New Roman" w:eastAsia="Times New Roman" w:hAnsi="Times New Roman" w:cs="Times New Roman"/>
          <w:sz w:val="28"/>
        </w:rPr>
        <w:t>Hence</w:t>
      </w:r>
      <w:proofErr w:type="spellEnd"/>
      <w:r>
        <w:rPr>
          <w:rFonts w:ascii="Times New Roman" w:eastAsia="Times New Roman" w:hAnsi="Times New Roman" w:cs="Times New Roman"/>
          <w:sz w:val="28"/>
        </w:rPr>
        <w:t xml:space="preserve">, the Secretariat desires to undertake the review of its Human Resources and Administration policies and procedures in order to improve the institutional efficiency and effectiveness. This initiative will be in support of the implementation of Regional Integration as stipulated in the Regional Indicative Strategic Development Plan (RISDP) and Strategic Indicative Plan for the Organ (SIPO). The review will further align the Human Resources and Administration policies and procedures to international best practices and incorporates comments emanating from recent assessments conducted at the </w:t>
      </w:r>
      <w:proofErr w:type="spellStart"/>
      <w:r>
        <w:rPr>
          <w:rFonts w:ascii="Times New Roman" w:eastAsia="Times New Roman" w:hAnsi="Times New Roman" w:cs="Times New Roman"/>
          <w:sz w:val="28"/>
        </w:rPr>
        <w:t>Secretariat.In</w:t>
      </w:r>
      <w:proofErr w:type="spellEnd"/>
      <w:r>
        <w:rPr>
          <w:rFonts w:ascii="Times New Roman" w:eastAsia="Times New Roman" w:hAnsi="Times New Roman" w:cs="Times New Roman"/>
          <w:sz w:val="28"/>
        </w:rPr>
        <w:t xml:space="preserve"> addition to the above, some of the current Human Resources &amp; Administration policies have not been substantially revised since 2005. </w:t>
      </w:r>
    </w:p>
    <w:p w14:paraId="1E97AD5F" w14:textId="77777777" w:rsidR="004E3706" w:rsidRDefault="008059D2">
      <w:pPr>
        <w:spacing w:after="0"/>
      </w:pPr>
      <w:r>
        <w:rPr>
          <w:rFonts w:ascii="Times New Roman" w:eastAsia="Times New Roman" w:hAnsi="Times New Roman" w:cs="Times New Roman"/>
          <w:b/>
          <w:sz w:val="28"/>
        </w:rPr>
        <w:t xml:space="preserve"> </w:t>
      </w:r>
    </w:p>
    <w:p w14:paraId="3BE2EB15" w14:textId="77777777" w:rsidR="004E3706" w:rsidRDefault="008059D2">
      <w:pPr>
        <w:spacing w:after="0"/>
      </w:pPr>
      <w:r>
        <w:rPr>
          <w:rFonts w:ascii="Times New Roman" w:eastAsia="Times New Roman" w:hAnsi="Times New Roman" w:cs="Times New Roman"/>
          <w:b/>
          <w:sz w:val="28"/>
        </w:rPr>
        <w:lastRenderedPageBreak/>
        <w:t xml:space="preserve"> </w:t>
      </w:r>
    </w:p>
    <w:p w14:paraId="0B6148BE" w14:textId="77777777" w:rsidR="004E3706" w:rsidRDefault="008059D2">
      <w:pPr>
        <w:numPr>
          <w:ilvl w:val="0"/>
          <w:numId w:val="22"/>
        </w:numPr>
        <w:spacing w:after="0"/>
        <w:ind w:right="83" w:hanging="790"/>
      </w:pPr>
      <w:r>
        <w:rPr>
          <w:rFonts w:ascii="Times New Roman" w:eastAsia="Times New Roman" w:hAnsi="Times New Roman" w:cs="Times New Roman"/>
          <w:b/>
          <w:sz w:val="28"/>
        </w:rPr>
        <w:t xml:space="preserve">OVERALL OBJECTIVE </w:t>
      </w:r>
    </w:p>
    <w:p w14:paraId="2E3058C6" w14:textId="77777777" w:rsidR="004E3706" w:rsidRDefault="008059D2">
      <w:pPr>
        <w:spacing w:after="2" w:line="238" w:lineRule="auto"/>
        <w:ind w:left="-5" w:right="280" w:hanging="10"/>
        <w:jc w:val="both"/>
      </w:pPr>
      <w:r>
        <w:rPr>
          <w:rFonts w:ascii="Times New Roman" w:eastAsia="Times New Roman" w:hAnsi="Times New Roman" w:cs="Times New Roman"/>
          <w:b/>
          <w:sz w:val="28"/>
        </w:rPr>
        <w:t xml:space="preserve">2.1 </w:t>
      </w:r>
      <w:r>
        <w:rPr>
          <w:rFonts w:ascii="Times New Roman" w:eastAsia="Times New Roman" w:hAnsi="Times New Roman" w:cs="Times New Roman"/>
          <w:sz w:val="28"/>
        </w:rPr>
        <w:t xml:space="preserve"> The overall objective of this assignment is to review and update Secretariat Human Resources and Administration Policies and procedures. The review must also support the Secretariat efforts to improve service delivery and enhance its performance. </w:t>
      </w:r>
    </w:p>
    <w:p w14:paraId="0FCA5CCE" w14:textId="77777777" w:rsidR="004E3706" w:rsidRDefault="008059D2">
      <w:pPr>
        <w:pStyle w:val="Heading2"/>
        <w:tabs>
          <w:tab w:val="center" w:pos="2296"/>
        </w:tabs>
        <w:spacing w:after="0"/>
        <w:ind w:left="-15" w:right="0" w:firstLine="0"/>
        <w:jc w:val="left"/>
      </w:pPr>
      <w:r>
        <w:rPr>
          <w:rFonts w:ascii="Times New Roman" w:eastAsia="Times New Roman" w:hAnsi="Times New Roman" w:cs="Times New Roman"/>
          <w:sz w:val="28"/>
        </w:rPr>
        <w:t xml:space="preserve">2.2. </w:t>
      </w:r>
      <w:r>
        <w:rPr>
          <w:rFonts w:ascii="Times New Roman" w:eastAsia="Times New Roman" w:hAnsi="Times New Roman" w:cs="Times New Roman"/>
          <w:sz w:val="28"/>
        </w:rPr>
        <w:tab/>
        <w:t xml:space="preserve">SPECIFIC OBJECTIVES </w:t>
      </w:r>
    </w:p>
    <w:p w14:paraId="6156F924" w14:textId="77777777" w:rsidR="004E3706" w:rsidRDefault="008059D2">
      <w:pPr>
        <w:spacing w:after="2" w:line="238" w:lineRule="auto"/>
        <w:ind w:left="-5" w:right="280" w:hanging="10"/>
        <w:jc w:val="both"/>
      </w:pPr>
      <w:r>
        <w:rPr>
          <w:rFonts w:ascii="Times New Roman" w:eastAsia="Times New Roman" w:hAnsi="Times New Roman" w:cs="Times New Roman"/>
          <w:b/>
          <w:sz w:val="28"/>
        </w:rPr>
        <w:t xml:space="preserve">2.2.1  </w:t>
      </w:r>
      <w:r>
        <w:rPr>
          <w:rFonts w:ascii="Times New Roman" w:eastAsia="Times New Roman" w:hAnsi="Times New Roman" w:cs="Times New Roman"/>
          <w:sz w:val="28"/>
        </w:rPr>
        <w:t xml:space="preserve">Undertake a thorough review of Human Resources and Administration Policies and Procedures as shown in the scope of work, identify gaps and areas that need improvement;  </w:t>
      </w:r>
    </w:p>
    <w:p w14:paraId="60A0BDA8" w14:textId="77777777" w:rsidR="004E3706" w:rsidRDefault="008059D2">
      <w:pPr>
        <w:spacing w:after="13" w:line="248" w:lineRule="auto"/>
        <w:ind w:left="-5" w:right="240" w:hanging="10"/>
      </w:pPr>
      <w:r>
        <w:rPr>
          <w:rFonts w:ascii="Times New Roman" w:eastAsia="Times New Roman" w:hAnsi="Times New Roman" w:cs="Times New Roman"/>
          <w:sz w:val="28"/>
        </w:rPr>
        <w:t xml:space="preserve">2.2.2 Harmonize and streamline the identified policies and procedures to ensure   cohesion and consistency;  </w:t>
      </w:r>
    </w:p>
    <w:p w14:paraId="1198BF3C" w14:textId="77777777" w:rsidR="004E3706" w:rsidRDefault="008059D2">
      <w:pPr>
        <w:spacing w:after="0"/>
      </w:pPr>
      <w:r>
        <w:rPr>
          <w:rFonts w:ascii="Times New Roman" w:eastAsia="Times New Roman" w:hAnsi="Times New Roman" w:cs="Times New Roman"/>
          <w:sz w:val="28"/>
        </w:rPr>
        <w:t xml:space="preserve"> </w:t>
      </w:r>
    </w:p>
    <w:p w14:paraId="2BED152C" w14:textId="77777777" w:rsidR="004E3706" w:rsidRDefault="008059D2">
      <w:pPr>
        <w:spacing w:after="13" w:line="248" w:lineRule="auto"/>
        <w:ind w:left="705" w:right="240" w:hanging="720"/>
      </w:pPr>
      <w:r>
        <w:rPr>
          <w:rFonts w:ascii="Times New Roman" w:eastAsia="Times New Roman" w:hAnsi="Times New Roman" w:cs="Times New Roman"/>
          <w:sz w:val="28"/>
        </w:rPr>
        <w:t>2.2.8</w:t>
      </w:r>
      <w:r>
        <w:rPr>
          <w:rFonts w:ascii="Arial" w:eastAsia="Arial" w:hAnsi="Arial" w:cs="Arial"/>
          <w:sz w:val="28"/>
        </w:rPr>
        <w:t xml:space="preserve"> </w:t>
      </w:r>
      <w:r>
        <w:rPr>
          <w:rFonts w:ascii="Times New Roman" w:eastAsia="Times New Roman" w:hAnsi="Times New Roman" w:cs="Times New Roman"/>
          <w:sz w:val="28"/>
        </w:rPr>
        <w:t xml:space="preserve">Assess adequacy of rules and procedures to effectively support the implementation of Human Resources and Administration Policies; </w:t>
      </w:r>
    </w:p>
    <w:p w14:paraId="4152118D" w14:textId="77777777" w:rsidR="004E3706" w:rsidRDefault="008059D2">
      <w:pPr>
        <w:spacing w:after="13" w:line="248" w:lineRule="auto"/>
        <w:ind w:left="705" w:right="240" w:hanging="720"/>
      </w:pPr>
      <w:r>
        <w:rPr>
          <w:rFonts w:ascii="Times New Roman" w:eastAsia="Times New Roman" w:hAnsi="Times New Roman" w:cs="Times New Roman"/>
          <w:sz w:val="28"/>
        </w:rPr>
        <w:t>2.2.9</w:t>
      </w:r>
      <w:r>
        <w:rPr>
          <w:rFonts w:ascii="Arial" w:eastAsia="Arial" w:hAnsi="Arial" w:cs="Arial"/>
          <w:sz w:val="28"/>
        </w:rPr>
        <w:t xml:space="preserve"> </w:t>
      </w:r>
      <w:r>
        <w:rPr>
          <w:rFonts w:ascii="Times New Roman" w:eastAsia="Times New Roman" w:hAnsi="Times New Roman" w:cs="Times New Roman"/>
          <w:sz w:val="28"/>
        </w:rPr>
        <w:t xml:space="preserve">Consider proposals of the Task Team (A concept note) and proposed areas for improvement;  </w:t>
      </w:r>
    </w:p>
    <w:p w14:paraId="04781C87" w14:textId="77777777" w:rsidR="004E3706" w:rsidRDefault="008059D2">
      <w:pPr>
        <w:spacing w:after="13" w:line="248" w:lineRule="auto"/>
        <w:ind w:left="705" w:right="240" w:hanging="720"/>
      </w:pPr>
      <w:r>
        <w:rPr>
          <w:rFonts w:ascii="Times New Roman" w:eastAsia="Times New Roman" w:hAnsi="Times New Roman" w:cs="Times New Roman"/>
          <w:sz w:val="28"/>
        </w:rPr>
        <w:t>2.2.10</w:t>
      </w:r>
      <w:r>
        <w:rPr>
          <w:rFonts w:ascii="Arial" w:eastAsia="Arial" w:hAnsi="Arial" w:cs="Arial"/>
          <w:sz w:val="28"/>
        </w:rPr>
        <w:t xml:space="preserve"> </w:t>
      </w:r>
      <w:r>
        <w:rPr>
          <w:rFonts w:ascii="Times New Roman" w:eastAsia="Times New Roman" w:hAnsi="Times New Roman" w:cs="Times New Roman"/>
          <w:sz w:val="28"/>
        </w:rPr>
        <w:t xml:space="preserve">Consider areas of improvement as proposed by the independent Committee on grievance by the former Senior Public Relations Officer;  </w:t>
      </w:r>
    </w:p>
    <w:p w14:paraId="0EEB1367" w14:textId="77777777" w:rsidR="004E3706" w:rsidRDefault="008059D2">
      <w:pPr>
        <w:spacing w:after="13" w:line="248" w:lineRule="auto"/>
        <w:ind w:left="705" w:right="240" w:hanging="720"/>
      </w:pPr>
      <w:r>
        <w:rPr>
          <w:rFonts w:ascii="Times New Roman" w:eastAsia="Times New Roman" w:hAnsi="Times New Roman" w:cs="Times New Roman"/>
          <w:sz w:val="28"/>
        </w:rPr>
        <w:t>2.2.11</w:t>
      </w:r>
      <w:r>
        <w:rPr>
          <w:rFonts w:ascii="Arial" w:eastAsia="Arial" w:hAnsi="Arial" w:cs="Arial"/>
          <w:sz w:val="28"/>
        </w:rPr>
        <w:t xml:space="preserve"> </w:t>
      </w:r>
      <w:r>
        <w:rPr>
          <w:rFonts w:ascii="Times New Roman" w:eastAsia="Times New Roman" w:hAnsi="Times New Roman" w:cs="Times New Roman"/>
          <w:sz w:val="28"/>
        </w:rPr>
        <w:t xml:space="preserve">Adapt the Policies and Procedures to the recent development in Human Resources Management and align them to international best practices; and </w:t>
      </w:r>
    </w:p>
    <w:p w14:paraId="6B541E46" w14:textId="77777777" w:rsidR="004E3706" w:rsidRDefault="008059D2">
      <w:pPr>
        <w:spacing w:after="13" w:line="248" w:lineRule="auto"/>
        <w:ind w:left="705" w:right="240" w:hanging="720"/>
      </w:pPr>
      <w:r>
        <w:rPr>
          <w:rFonts w:ascii="Times New Roman" w:eastAsia="Times New Roman" w:hAnsi="Times New Roman" w:cs="Times New Roman"/>
          <w:sz w:val="28"/>
        </w:rPr>
        <w:t>2.2.12</w:t>
      </w:r>
      <w:r>
        <w:rPr>
          <w:rFonts w:ascii="Arial" w:eastAsia="Arial" w:hAnsi="Arial" w:cs="Arial"/>
          <w:sz w:val="28"/>
        </w:rPr>
        <w:t xml:space="preserve"> </w:t>
      </w:r>
      <w:r>
        <w:rPr>
          <w:rFonts w:ascii="Times New Roman" w:eastAsia="Times New Roman" w:hAnsi="Times New Roman" w:cs="Times New Roman"/>
          <w:sz w:val="28"/>
        </w:rPr>
        <w:t>Produce updated Human resources and Administration</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Policies and procedures. </w:t>
      </w:r>
    </w:p>
    <w:p w14:paraId="151A44B1" w14:textId="77777777" w:rsidR="004E3706" w:rsidRDefault="008059D2">
      <w:pPr>
        <w:spacing w:after="0"/>
      </w:pPr>
      <w:r>
        <w:rPr>
          <w:rFonts w:ascii="Times New Roman" w:eastAsia="Times New Roman" w:hAnsi="Times New Roman" w:cs="Times New Roman"/>
          <w:b/>
          <w:sz w:val="28"/>
        </w:rPr>
        <w:t xml:space="preserve"> </w:t>
      </w:r>
    </w:p>
    <w:p w14:paraId="2BC9E516" w14:textId="77777777" w:rsidR="004E3706" w:rsidRDefault="008059D2">
      <w:pPr>
        <w:numPr>
          <w:ilvl w:val="0"/>
          <w:numId w:val="23"/>
        </w:numPr>
        <w:spacing w:after="0"/>
        <w:ind w:hanging="720"/>
      </w:pPr>
      <w:r>
        <w:rPr>
          <w:rFonts w:ascii="Times New Roman" w:eastAsia="Times New Roman" w:hAnsi="Times New Roman" w:cs="Times New Roman"/>
          <w:b/>
          <w:sz w:val="28"/>
        </w:rPr>
        <w:t xml:space="preserve">SCOPE OF WORK </w:t>
      </w:r>
    </w:p>
    <w:p w14:paraId="7B664BF7" w14:textId="77777777" w:rsidR="004E3706" w:rsidRDefault="008059D2">
      <w:pPr>
        <w:numPr>
          <w:ilvl w:val="1"/>
          <w:numId w:val="23"/>
        </w:numPr>
        <w:spacing w:after="13" w:line="248" w:lineRule="auto"/>
        <w:ind w:right="240" w:hanging="720"/>
      </w:pPr>
      <w:r>
        <w:rPr>
          <w:rFonts w:ascii="Times New Roman" w:eastAsia="Times New Roman" w:hAnsi="Times New Roman" w:cs="Times New Roman"/>
          <w:sz w:val="28"/>
        </w:rPr>
        <w:t xml:space="preserve">The review will focus on the following Policies and Procedures: </w:t>
      </w:r>
    </w:p>
    <w:p w14:paraId="1E7D2DCE"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Asset Management Policy Asset Disposal Policy; </w:t>
      </w:r>
    </w:p>
    <w:p w14:paraId="4353010A"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Travel Policy; </w:t>
      </w:r>
    </w:p>
    <w:p w14:paraId="625BC83A"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Compensation and Benefits Policy; </w:t>
      </w:r>
    </w:p>
    <w:p w14:paraId="761D52FA"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Recruitment, Selection and Appointment; </w:t>
      </w:r>
    </w:p>
    <w:p w14:paraId="5E052EF7"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Conduct, Discipline and Grievances Policy; </w:t>
      </w:r>
    </w:p>
    <w:p w14:paraId="07E7942C"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Training and Development Policy; </w:t>
      </w:r>
    </w:p>
    <w:p w14:paraId="5A2C18AD"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Job Evaluation Policy; </w:t>
      </w:r>
    </w:p>
    <w:p w14:paraId="68BB83A1"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Occupational, Safety, Health and Environment Policy; </w:t>
      </w:r>
    </w:p>
    <w:p w14:paraId="7CB5AF12"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lastRenderedPageBreak/>
        <w:t xml:space="preserve">Employee Relations Policy;  </w:t>
      </w:r>
    </w:p>
    <w:p w14:paraId="610A41D8"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 xml:space="preserve">SADC Human Resources &amp; Administration Rules and Procedures Hand- </w:t>
      </w:r>
    </w:p>
    <w:p w14:paraId="618CE27E" w14:textId="77777777" w:rsidR="004E3706" w:rsidRDefault="008059D2">
      <w:pPr>
        <w:spacing w:after="13" w:line="248" w:lineRule="auto"/>
        <w:ind w:left="730" w:right="240" w:hanging="10"/>
      </w:pPr>
      <w:r>
        <w:rPr>
          <w:rFonts w:ascii="Times New Roman" w:eastAsia="Times New Roman" w:hAnsi="Times New Roman" w:cs="Times New Roman"/>
          <w:sz w:val="28"/>
        </w:rPr>
        <w:t xml:space="preserve">Book; </w:t>
      </w:r>
    </w:p>
    <w:p w14:paraId="74D9F29B" w14:textId="77777777" w:rsidR="004E3706" w:rsidRDefault="008059D2">
      <w:pPr>
        <w:numPr>
          <w:ilvl w:val="3"/>
          <w:numId w:val="24"/>
        </w:numPr>
        <w:spacing w:after="13" w:line="248" w:lineRule="auto"/>
        <w:ind w:right="240" w:hanging="360"/>
      </w:pPr>
      <w:r>
        <w:rPr>
          <w:rFonts w:ascii="Times New Roman" w:eastAsia="Times New Roman" w:hAnsi="Times New Roman" w:cs="Times New Roman"/>
          <w:sz w:val="28"/>
        </w:rPr>
        <w:t>Concept note by the Task Team on proposed areas for amendments/improvement; and</w:t>
      </w:r>
      <w:r>
        <w:rPr>
          <w:rFonts w:ascii="Times New Roman" w:eastAsia="Times New Roman" w:hAnsi="Times New Roman" w:cs="Times New Roman"/>
          <w:b/>
          <w:sz w:val="28"/>
        </w:rPr>
        <w:t xml:space="preserve"> </w:t>
      </w:r>
    </w:p>
    <w:p w14:paraId="683D27A8" w14:textId="77777777" w:rsidR="004E3706" w:rsidRDefault="008059D2">
      <w:pPr>
        <w:numPr>
          <w:ilvl w:val="3"/>
          <w:numId w:val="24"/>
        </w:numPr>
        <w:spacing w:after="309" w:line="248" w:lineRule="auto"/>
        <w:ind w:right="240" w:hanging="360"/>
      </w:pPr>
      <w:r>
        <w:rPr>
          <w:rFonts w:ascii="Times New Roman" w:eastAsia="Times New Roman" w:hAnsi="Times New Roman" w:cs="Times New Roman"/>
          <w:sz w:val="28"/>
        </w:rPr>
        <w:t xml:space="preserve">Proposed areas for improvement by the Independent Committee on grievance      by the former Senior Officer Public Relations. </w:t>
      </w:r>
    </w:p>
    <w:p w14:paraId="0D2741E9" w14:textId="77777777" w:rsidR="004E3706" w:rsidRDefault="008059D2">
      <w:pPr>
        <w:spacing w:after="0"/>
      </w:pPr>
      <w:r>
        <w:rPr>
          <w:rFonts w:ascii="Times New Roman" w:eastAsia="Times New Roman" w:hAnsi="Times New Roman" w:cs="Times New Roman"/>
          <w:sz w:val="28"/>
        </w:rPr>
        <w:t xml:space="preserve"> </w:t>
      </w:r>
    </w:p>
    <w:p w14:paraId="36182E02" w14:textId="77777777" w:rsidR="004E3706" w:rsidRDefault="008059D2">
      <w:pPr>
        <w:numPr>
          <w:ilvl w:val="0"/>
          <w:numId w:val="23"/>
        </w:numPr>
        <w:spacing w:after="0"/>
        <w:ind w:hanging="720"/>
      </w:pPr>
      <w:r>
        <w:rPr>
          <w:rFonts w:ascii="Times New Roman" w:eastAsia="Times New Roman" w:hAnsi="Times New Roman" w:cs="Times New Roman"/>
          <w:b/>
          <w:sz w:val="28"/>
        </w:rPr>
        <w:t xml:space="preserve">METHODOLOGY </w:t>
      </w:r>
    </w:p>
    <w:p w14:paraId="58A9DC90" w14:textId="77777777" w:rsidR="004E3706" w:rsidRDefault="008059D2">
      <w:pPr>
        <w:numPr>
          <w:ilvl w:val="1"/>
          <w:numId w:val="23"/>
        </w:numPr>
        <w:spacing w:after="2" w:line="238" w:lineRule="auto"/>
        <w:ind w:right="240" w:hanging="720"/>
      </w:pPr>
      <w:r>
        <w:rPr>
          <w:rFonts w:ascii="Times New Roman" w:eastAsia="Times New Roman" w:hAnsi="Times New Roman" w:cs="Times New Roman"/>
          <w:sz w:val="28"/>
        </w:rPr>
        <w:t xml:space="preserve">The Consulting firm is expected to submit an Inception Report, a detailed methodology describing the approach, and presenting an execution plan for the assignment. </w:t>
      </w:r>
    </w:p>
    <w:p w14:paraId="077F785A" w14:textId="77777777" w:rsidR="004E3706" w:rsidRDefault="008059D2">
      <w:pPr>
        <w:numPr>
          <w:ilvl w:val="1"/>
          <w:numId w:val="23"/>
        </w:numPr>
        <w:spacing w:after="13" w:line="248" w:lineRule="auto"/>
        <w:ind w:right="240" w:hanging="720"/>
      </w:pPr>
      <w:r>
        <w:rPr>
          <w:rFonts w:ascii="Times New Roman" w:eastAsia="Times New Roman" w:hAnsi="Times New Roman" w:cs="Times New Roman"/>
          <w:sz w:val="28"/>
        </w:rPr>
        <w:t xml:space="preserve">The following plan is presented as a guide and is subject to amendment. </w:t>
      </w:r>
    </w:p>
    <w:p w14:paraId="4038C7B9" w14:textId="77777777" w:rsidR="004E3706" w:rsidRDefault="008059D2">
      <w:pPr>
        <w:spacing w:after="0"/>
      </w:pPr>
      <w:r>
        <w:rPr>
          <w:rFonts w:ascii="Times New Roman" w:eastAsia="Times New Roman" w:hAnsi="Times New Roman" w:cs="Times New Roman"/>
          <w:sz w:val="28"/>
        </w:rPr>
        <w:t xml:space="preserve"> </w:t>
      </w:r>
    </w:p>
    <w:p w14:paraId="5D52D26E" w14:textId="77777777" w:rsidR="004E3706" w:rsidRDefault="008059D2">
      <w:pPr>
        <w:spacing w:after="0"/>
      </w:pPr>
      <w:r>
        <w:rPr>
          <w:rFonts w:ascii="Times New Roman" w:eastAsia="Times New Roman" w:hAnsi="Times New Roman" w:cs="Times New Roman"/>
          <w:b/>
          <w:sz w:val="28"/>
        </w:rPr>
        <w:t xml:space="preserve"> </w:t>
      </w:r>
    </w:p>
    <w:tbl>
      <w:tblPr>
        <w:tblStyle w:val="TableGrid"/>
        <w:tblW w:w="8685" w:type="dxa"/>
        <w:tblInd w:w="498" w:type="dxa"/>
        <w:tblCellMar>
          <w:top w:w="9" w:type="dxa"/>
          <w:left w:w="107" w:type="dxa"/>
          <w:right w:w="115" w:type="dxa"/>
        </w:tblCellMar>
        <w:tblLook w:val="04A0" w:firstRow="1" w:lastRow="0" w:firstColumn="1" w:lastColumn="0" w:noHBand="0" w:noVBand="1"/>
      </w:tblPr>
      <w:tblGrid>
        <w:gridCol w:w="2126"/>
        <w:gridCol w:w="4940"/>
        <w:gridCol w:w="1619"/>
      </w:tblGrid>
      <w:tr w:rsidR="004E3706" w14:paraId="4064B390" w14:textId="77777777">
        <w:trPr>
          <w:trHeight w:val="65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D5FB814" w14:textId="77777777" w:rsidR="004E3706" w:rsidRDefault="008059D2">
            <w:r>
              <w:rPr>
                <w:rFonts w:ascii="Times New Roman" w:eastAsia="Times New Roman" w:hAnsi="Times New Roman" w:cs="Times New Roman"/>
                <w:b/>
                <w:sz w:val="28"/>
              </w:rPr>
              <w:t xml:space="preserve">Phase 1 </w:t>
            </w:r>
          </w:p>
        </w:tc>
        <w:tc>
          <w:tcPr>
            <w:tcW w:w="4940" w:type="dxa"/>
            <w:tcBorders>
              <w:top w:val="single" w:sz="4" w:space="0" w:color="000000"/>
              <w:left w:val="single" w:sz="4" w:space="0" w:color="000000"/>
              <w:bottom w:val="single" w:sz="4" w:space="0" w:color="000000"/>
              <w:right w:val="single" w:sz="4" w:space="0" w:color="000000"/>
            </w:tcBorders>
            <w:shd w:val="clear" w:color="auto" w:fill="E6E6E6"/>
          </w:tcPr>
          <w:p w14:paraId="6C25A33E" w14:textId="77777777" w:rsidR="004E3706" w:rsidRDefault="008059D2">
            <w:pPr>
              <w:ind w:left="1"/>
            </w:pPr>
            <w:r>
              <w:rPr>
                <w:rFonts w:ascii="Times New Roman" w:eastAsia="Times New Roman" w:hAnsi="Times New Roman" w:cs="Times New Roman"/>
                <w:b/>
                <w:sz w:val="28"/>
              </w:rPr>
              <w:t xml:space="preserve"> </w:t>
            </w:r>
          </w:p>
          <w:p w14:paraId="7AF46267" w14:textId="77777777" w:rsidR="004E3706" w:rsidRDefault="008059D2">
            <w:pPr>
              <w:ind w:left="1"/>
            </w:pPr>
            <w:r>
              <w:rPr>
                <w:rFonts w:ascii="Times New Roman" w:eastAsia="Times New Roman" w:hAnsi="Times New Roman" w:cs="Times New Roman"/>
                <w:b/>
                <w:sz w:val="28"/>
              </w:rPr>
              <w:t xml:space="preserve">Activity </w:t>
            </w:r>
          </w:p>
        </w:tc>
        <w:tc>
          <w:tcPr>
            <w:tcW w:w="1619" w:type="dxa"/>
            <w:tcBorders>
              <w:top w:val="single" w:sz="4" w:space="0" w:color="000000"/>
              <w:left w:val="single" w:sz="4" w:space="0" w:color="000000"/>
              <w:bottom w:val="single" w:sz="4" w:space="0" w:color="000000"/>
              <w:right w:val="single" w:sz="4" w:space="0" w:color="000000"/>
            </w:tcBorders>
            <w:shd w:val="clear" w:color="auto" w:fill="E6E6E6"/>
          </w:tcPr>
          <w:p w14:paraId="0C700461" w14:textId="77777777" w:rsidR="004E3706" w:rsidRDefault="008059D2">
            <w:pPr>
              <w:ind w:left="1"/>
            </w:pPr>
            <w:r>
              <w:rPr>
                <w:rFonts w:ascii="Times New Roman" w:eastAsia="Times New Roman" w:hAnsi="Times New Roman" w:cs="Times New Roman"/>
                <w:b/>
                <w:sz w:val="28"/>
              </w:rPr>
              <w:t xml:space="preserve">Working Days </w:t>
            </w:r>
          </w:p>
        </w:tc>
      </w:tr>
      <w:tr w:rsidR="004E3706" w14:paraId="1CC27AF7" w14:textId="77777777">
        <w:trPr>
          <w:trHeight w:val="2908"/>
        </w:trPr>
        <w:tc>
          <w:tcPr>
            <w:tcW w:w="2126" w:type="dxa"/>
            <w:tcBorders>
              <w:top w:val="single" w:sz="4" w:space="0" w:color="000000"/>
              <w:left w:val="single" w:sz="4" w:space="0" w:color="000000"/>
              <w:bottom w:val="single" w:sz="4" w:space="0" w:color="000000"/>
              <w:right w:val="single" w:sz="4" w:space="0" w:color="000000"/>
            </w:tcBorders>
          </w:tcPr>
          <w:p w14:paraId="7249693C" w14:textId="77777777" w:rsidR="004E3706" w:rsidRDefault="008059D2">
            <w:r>
              <w:rPr>
                <w:rFonts w:ascii="Times New Roman" w:eastAsia="Times New Roman" w:hAnsi="Times New Roman" w:cs="Times New Roman"/>
                <w:sz w:val="28"/>
              </w:rPr>
              <w:t xml:space="preserve">Stage I </w:t>
            </w:r>
          </w:p>
          <w:p w14:paraId="05571F68" w14:textId="77777777" w:rsidR="004E3706" w:rsidRDefault="008059D2">
            <w:r>
              <w:rPr>
                <w:rFonts w:ascii="Times New Roman" w:eastAsia="Times New Roman" w:hAnsi="Times New Roman" w:cs="Times New Roman"/>
                <w:sz w:val="28"/>
              </w:rPr>
              <w:t xml:space="preserve">Inception Phase </w:t>
            </w:r>
          </w:p>
          <w:p w14:paraId="7A5C8EF4" w14:textId="77777777" w:rsidR="004E3706" w:rsidRDefault="008059D2">
            <w:r>
              <w:rPr>
                <w:rFonts w:ascii="Times New Roman" w:eastAsia="Times New Roman" w:hAnsi="Times New Roman" w:cs="Times New Roman"/>
                <w:sz w:val="28"/>
              </w:rPr>
              <w:t xml:space="preserve"> </w:t>
            </w:r>
          </w:p>
        </w:tc>
        <w:tc>
          <w:tcPr>
            <w:tcW w:w="4940" w:type="dxa"/>
            <w:tcBorders>
              <w:top w:val="single" w:sz="4" w:space="0" w:color="000000"/>
              <w:left w:val="single" w:sz="4" w:space="0" w:color="000000"/>
              <w:bottom w:val="single" w:sz="4" w:space="0" w:color="000000"/>
              <w:right w:val="single" w:sz="4" w:space="0" w:color="000000"/>
            </w:tcBorders>
          </w:tcPr>
          <w:p w14:paraId="4BE50CFE" w14:textId="77777777" w:rsidR="004E3706" w:rsidRDefault="008059D2">
            <w:pPr>
              <w:numPr>
                <w:ilvl w:val="0"/>
                <w:numId w:val="63"/>
              </w:numPr>
              <w:ind w:hanging="360"/>
            </w:pPr>
            <w:r>
              <w:rPr>
                <w:rFonts w:ascii="Times New Roman" w:eastAsia="Times New Roman" w:hAnsi="Times New Roman" w:cs="Times New Roman"/>
                <w:sz w:val="28"/>
              </w:rPr>
              <w:t xml:space="preserve">Arrival in Botswana.  </w:t>
            </w:r>
          </w:p>
          <w:p w14:paraId="2D304AE9" w14:textId="77777777" w:rsidR="004E3706" w:rsidRDefault="008059D2">
            <w:pPr>
              <w:numPr>
                <w:ilvl w:val="0"/>
                <w:numId w:val="63"/>
              </w:numPr>
              <w:spacing w:after="5" w:line="237" w:lineRule="auto"/>
              <w:ind w:hanging="360"/>
            </w:pPr>
            <w:r>
              <w:rPr>
                <w:rFonts w:ascii="Times New Roman" w:eastAsia="Times New Roman" w:hAnsi="Times New Roman" w:cs="Times New Roman"/>
                <w:sz w:val="28"/>
              </w:rPr>
              <w:t xml:space="preserve">Briefing session with Secretariat </w:t>
            </w:r>
          </w:p>
          <w:p w14:paraId="30B68FEE" w14:textId="77777777" w:rsidR="004E3706" w:rsidRDefault="008059D2">
            <w:pPr>
              <w:numPr>
                <w:ilvl w:val="0"/>
                <w:numId w:val="63"/>
              </w:numPr>
              <w:ind w:hanging="360"/>
            </w:pPr>
            <w:r>
              <w:rPr>
                <w:rFonts w:ascii="Times New Roman" w:eastAsia="Times New Roman" w:hAnsi="Times New Roman" w:cs="Times New Roman"/>
                <w:sz w:val="28"/>
              </w:rPr>
              <w:t xml:space="preserve">Obtain required documents </w:t>
            </w:r>
          </w:p>
          <w:p w14:paraId="66BC7BA5" w14:textId="77777777" w:rsidR="004E3706" w:rsidRDefault="008059D2">
            <w:pPr>
              <w:numPr>
                <w:ilvl w:val="0"/>
                <w:numId w:val="63"/>
              </w:numPr>
              <w:spacing w:after="5" w:line="237" w:lineRule="auto"/>
              <w:ind w:hanging="360"/>
            </w:pPr>
            <w:r>
              <w:rPr>
                <w:rFonts w:ascii="Times New Roman" w:eastAsia="Times New Roman" w:hAnsi="Times New Roman" w:cs="Times New Roman"/>
                <w:sz w:val="28"/>
              </w:rPr>
              <w:t xml:space="preserve">Preparation of Inception Report </w:t>
            </w:r>
          </w:p>
          <w:p w14:paraId="67E04F24" w14:textId="77777777" w:rsidR="004E3706" w:rsidRDefault="008059D2">
            <w:pPr>
              <w:numPr>
                <w:ilvl w:val="0"/>
                <w:numId w:val="63"/>
              </w:numPr>
              <w:spacing w:line="237" w:lineRule="auto"/>
              <w:ind w:hanging="360"/>
            </w:pPr>
            <w:r>
              <w:rPr>
                <w:rFonts w:ascii="Times New Roman" w:eastAsia="Times New Roman" w:hAnsi="Times New Roman" w:cs="Times New Roman"/>
                <w:sz w:val="28"/>
              </w:rPr>
              <w:t xml:space="preserve">Present Inception report to Management </w:t>
            </w:r>
          </w:p>
          <w:p w14:paraId="23490EFE" w14:textId="77777777" w:rsidR="004E3706" w:rsidRDefault="008059D2">
            <w:pPr>
              <w:ind w:left="1"/>
            </w:pPr>
            <w:r>
              <w:rPr>
                <w:rFonts w:ascii="Times New Roman" w:eastAsia="Times New Roman" w:hAnsi="Times New Roman" w:cs="Times New Roman"/>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44D0E3DD" w14:textId="77777777" w:rsidR="004E3706" w:rsidRDefault="008059D2">
            <w:pPr>
              <w:ind w:left="1"/>
            </w:pPr>
            <w:r>
              <w:rPr>
                <w:rFonts w:ascii="Times New Roman" w:eastAsia="Times New Roman" w:hAnsi="Times New Roman" w:cs="Times New Roman"/>
                <w:sz w:val="28"/>
              </w:rPr>
              <w:t xml:space="preserve">15 </w:t>
            </w:r>
          </w:p>
        </w:tc>
      </w:tr>
      <w:tr w:rsidR="004E3706" w14:paraId="0C1C0AE4" w14:textId="77777777">
        <w:trPr>
          <w:trHeight w:val="977"/>
        </w:trPr>
        <w:tc>
          <w:tcPr>
            <w:tcW w:w="2126" w:type="dxa"/>
            <w:tcBorders>
              <w:top w:val="single" w:sz="4" w:space="0" w:color="000000"/>
              <w:left w:val="single" w:sz="4" w:space="0" w:color="000000"/>
              <w:bottom w:val="single" w:sz="4" w:space="0" w:color="000000"/>
              <w:right w:val="single" w:sz="4" w:space="0" w:color="000000"/>
            </w:tcBorders>
          </w:tcPr>
          <w:p w14:paraId="6BF41BDC" w14:textId="77777777" w:rsidR="004E3706" w:rsidRDefault="008059D2">
            <w:r>
              <w:rPr>
                <w:rFonts w:ascii="Times New Roman" w:eastAsia="Times New Roman" w:hAnsi="Times New Roman" w:cs="Times New Roman"/>
                <w:sz w:val="28"/>
              </w:rPr>
              <w:t xml:space="preserve">Stage II </w:t>
            </w:r>
          </w:p>
        </w:tc>
        <w:tc>
          <w:tcPr>
            <w:tcW w:w="4940" w:type="dxa"/>
            <w:tcBorders>
              <w:top w:val="single" w:sz="4" w:space="0" w:color="000000"/>
              <w:left w:val="single" w:sz="4" w:space="0" w:color="000000"/>
              <w:bottom w:val="single" w:sz="4" w:space="0" w:color="000000"/>
              <w:right w:val="single" w:sz="4" w:space="0" w:color="000000"/>
            </w:tcBorders>
          </w:tcPr>
          <w:p w14:paraId="0EDDC7BA" w14:textId="77777777" w:rsidR="004E3706" w:rsidRDefault="008059D2">
            <w:pPr>
              <w:ind w:left="721" w:hanging="360"/>
            </w:pP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sz w:val="28"/>
              </w:rPr>
              <w:t xml:space="preserve">Preparation and Presentation of Draft Report (Revised Policies and Procedures) </w:t>
            </w:r>
          </w:p>
        </w:tc>
        <w:tc>
          <w:tcPr>
            <w:tcW w:w="1619" w:type="dxa"/>
            <w:tcBorders>
              <w:top w:val="single" w:sz="4" w:space="0" w:color="000000"/>
              <w:left w:val="single" w:sz="4" w:space="0" w:color="000000"/>
              <w:bottom w:val="single" w:sz="4" w:space="0" w:color="000000"/>
              <w:right w:val="single" w:sz="4" w:space="0" w:color="000000"/>
            </w:tcBorders>
          </w:tcPr>
          <w:p w14:paraId="6D43E756" w14:textId="77777777" w:rsidR="004E3706" w:rsidRDefault="008059D2">
            <w:pPr>
              <w:ind w:left="1"/>
            </w:pPr>
            <w:r>
              <w:rPr>
                <w:rFonts w:ascii="Times New Roman" w:eastAsia="Times New Roman" w:hAnsi="Times New Roman" w:cs="Times New Roman"/>
                <w:sz w:val="28"/>
              </w:rPr>
              <w:t xml:space="preserve">20 </w:t>
            </w:r>
          </w:p>
          <w:p w14:paraId="610EB3FE" w14:textId="77777777" w:rsidR="004E3706" w:rsidRDefault="008059D2">
            <w:pPr>
              <w:ind w:left="1"/>
            </w:pPr>
            <w:r>
              <w:rPr>
                <w:rFonts w:ascii="Times New Roman" w:eastAsia="Times New Roman" w:hAnsi="Times New Roman" w:cs="Times New Roman"/>
                <w:sz w:val="28"/>
              </w:rPr>
              <w:t xml:space="preserve"> </w:t>
            </w:r>
          </w:p>
        </w:tc>
      </w:tr>
      <w:tr w:rsidR="004E3706" w14:paraId="7679AF38" w14:textId="77777777">
        <w:trPr>
          <w:trHeight w:val="1620"/>
        </w:trPr>
        <w:tc>
          <w:tcPr>
            <w:tcW w:w="2126" w:type="dxa"/>
            <w:tcBorders>
              <w:top w:val="single" w:sz="4" w:space="0" w:color="000000"/>
              <w:left w:val="single" w:sz="4" w:space="0" w:color="000000"/>
              <w:bottom w:val="single" w:sz="4" w:space="0" w:color="000000"/>
              <w:right w:val="single" w:sz="4" w:space="0" w:color="000000"/>
            </w:tcBorders>
          </w:tcPr>
          <w:p w14:paraId="2ADA8AB8" w14:textId="77777777" w:rsidR="004E3706" w:rsidRDefault="008059D2">
            <w:r>
              <w:rPr>
                <w:rFonts w:ascii="Times New Roman" w:eastAsia="Times New Roman" w:hAnsi="Times New Roman" w:cs="Times New Roman"/>
                <w:sz w:val="28"/>
              </w:rPr>
              <w:t xml:space="preserve">Stage III </w:t>
            </w:r>
          </w:p>
        </w:tc>
        <w:tc>
          <w:tcPr>
            <w:tcW w:w="4940" w:type="dxa"/>
            <w:tcBorders>
              <w:top w:val="single" w:sz="4" w:space="0" w:color="000000"/>
              <w:left w:val="single" w:sz="4" w:space="0" w:color="000000"/>
              <w:bottom w:val="single" w:sz="4" w:space="0" w:color="000000"/>
              <w:right w:val="single" w:sz="4" w:space="0" w:color="000000"/>
            </w:tcBorders>
          </w:tcPr>
          <w:p w14:paraId="1D089009" w14:textId="77777777" w:rsidR="004E3706" w:rsidRDefault="008059D2">
            <w:pPr>
              <w:numPr>
                <w:ilvl w:val="0"/>
                <w:numId w:val="64"/>
              </w:numPr>
              <w:ind w:hanging="430"/>
            </w:pPr>
            <w:r>
              <w:rPr>
                <w:rFonts w:ascii="Times New Roman" w:eastAsia="Times New Roman" w:hAnsi="Times New Roman" w:cs="Times New Roman"/>
                <w:sz w:val="28"/>
              </w:rPr>
              <w:t xml:space="preserve">Submission of final Report </w:t>
            </w:r>
          </w:p>
          <w:p w14:paraId="6C8A5EEA" w14:textId="77777777" w:rsidR="004E3706" w:rsidRDefault="008059D2">
            <w:pPr>
              <w:ind w:left="721"/>
            </w:pPr>
            <w:r>
              <w:rPr>
                <w:rFonts w:ascii="Times New Roman" w:eastAsia="Times New Roman" w:hAnsi="Times New Roman" w:cs="Times New Roman"/>
                <w:sz w:val="28"/>
              </w:rPr>
              <w:t xml:space="preserve">(Revised Policies and Procedures) </w:t>
            </w:r>
          </w:p>
          <w:p w14:paraId="13683950" w14:textId="77777777" w:rsidR="004E3706" w:rsidRDefault="008059D2">
            <w:pPr>
              <w:numPr>
                <w:ilvl w:val="0"/>
                <w:numId w:val="64"/>
              </w:numPr>
              <w:ind w:hanging="430"/>
            </w:pPr>
            <w:r>
              <w:rPr>
                <w:rFonts w:ascii="Times New Roman" w:eastAsia="Times New Roman" w:hAnsi="Times New Roman" w:cs="Times New Roman"/>
                <w:sz w:val="28"/>
              </w:rPr>
              <w:t xml:space="preserve">Management Comments </w:t>
            </w:r>
          </w:p>
          <w:p w14:paraId="206B60BF" w14:textId="77777777" w:rsidR="004E3706" w:rsidRDefault="008059D2">
            <w:pPr>
              <w:numPr>
                <w:ilvl w:val="0"/>
                <w:numId w:val="64"/>
              </w:numPr>
              <w:ind w:hanging="430"/>
            </w:pPr>
            <w:r>
              <w:rPr>
                <w:rFonts w:ascii="Times New Roman" w:eastAsia="Times New Roman" w:hAnsi="Times New Roman" w:cs="Times New Roman"/>
                <w:sz w:val="28"/>
              </w:rPr>
              <w:t xml:space="preserve">Submission of Final report &amp; </w:t>
            </w:r>
            <w:proofErr w:type="spellStart"/>
            <w:r>
              <w:rPr>
                <w:rFonts w:ascii="Times New Roman" w:eastAsia="Times New Roman" w:hAnsi="Times New Roman" w:cs="Times New Roman"/>
                <w:sz w:val="28"/>
              </w:rPr>
              <w:t>Finalisation</w:t>
            </w:r>
            <w:proofErr w:type="spellEnd"/>
            <w:r>
              <w:rPr>
                <w:rFonts w:ascii="Times New Roman" w:eastAsia="Times New Roman" w:hAnsi="Times New Roman" w:cs="Times New Roman"/>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526B3915" w14:textId="77777777" w:rsidR="004E3706" w:rsidRDefault="008059D2">
            <w:pPr>
              <w:ind w:left="1"/>
            </w:pPr>
            <w:r>
              <w:rPr>
                <w:rFonts w:ascii="Times New Roman" w:eastAsia="Times New Roman" w:hAnsi="Times New Roman" w:cs="Times New Roman"/>
                <w:sz w:val="28"/>
              </w:rPr>
              <w:t xml:space="preserve">5 </w:t>
            </w:r>
          </w:p>
        </w:tc>
      </w:tr>
      <w:tr w:rsidR="004E3706" w14:paraId="339593C0" w14:textId="77777777">
        <w:trPr>
          <w:trHeight w:val="332"/>
        </w:trPr>
        <w:tc>
          <w:tcPr>
            <w:tcW w:w="7066" w:type="dxa"/>
            <w:gridSpan w:val="2"/>
            <w:tcBorders>
              <w:top w:val="single" w:sz="4" w:space="0" w:color="000000"/>
              <w:left w:val="single" w:sz="4" w:space="0" w:color="000000"/>
              <w:bottom w:val="single" w:sz="4" w:space="0" w:color="000000"/>
              <w:right w:val="single" w:sz="4" w:space="0" w:color="000000"/>
            </w:tcBorders>
          </w:tcPr>
          <w:p w14:paraId="3543FA52" w14:textId="77777777" w:rsidR="004E3706" w:rsidRDefault="008059D2">
            <w:r>
              <w:rPr>
                <w:rFonts w:ascii="Times New Roman" w:eastAsia="Times New Roman" w:hAnsi="Times New Roman" w:cs="Times New Roman"/>
                <w:sz w:val="28"/>
              </w:rPr>
              <w:t xml:space="preserve">TOTAL          MAN DAYS </w:t>
            </w:r>
          </w:p>
        </w:tc>
        <w:tc>
          <w:tcPr>
            <w:tcW w:w="1619" w:type="dxa"/>
            <w:tcBorders>
              <w:top w:val="single" w:sz="4" w:space="0" w:color="000000"/>
              <w:left w:val="single" w:sz="4" w:space="0" w:color="000000"/>
              <w:bottom w:val="single" w:sz="4" w:space="0" w:color="000000"/>
              <w:right w:val="single" w:sz="4" w:space="0" w:color="000000"/>
            </w:tcBorders>
          </w:tcPr>
          <w:p w14:paraId="0BE6E2C0" w14:textId="77777777" w:rsidR="004E3706" w:rsidRDefault="008059D2">
            <w:pPr>
              <w:ind w:left="1"/>
            </w:pPr>
            <w:r>
              <w:rPr>
                <w:rFonts w:ascii="Times New Roman" w:eastAsia="Times New Roman" w:hAnsi="Times New Roman" w:cs="Times New Roman"/>
                <w:sz w:val="28"/>
              </w:rPr>
              <w:t xml:space="preserve">40 </w:t>
            </w:r>
          </w:p>
        </w:tc>
      </w:tr>
    </w:tbl>
    <w:p w14:paraId="0C5208D7" w14:textId="77777777" w:rsidR="004E3706" w:rsidRDefault="008059D2">
      <w:pPr>
        <w:spacing w:after="0"/>
      </w:pPr>
      <w:r>
        <w:rPr>
          <w:rFonts w:ascii="Times New Roman" w:eastAsia="Times New Roman" w:hAnsi="Times New Roman" w:cs="Times New Roman"/>
          <w:sz w:val="28"/>
        </w:rPr>
        <w:t xml:space="preserve"> </w:t>
      </w:r>
    </w:p>
    <w:p w14:paraId="4229DCA6" w14:textId="77777777" w:rsidR="004E3706" w:rsidRDefault="008059D2">
      <w:pPr>
        <w:spacing w:after="0"/>
      </w:pPr>
      <w:r>
        <w:rPr>
          <w:rFonts w:ascii="Times New Roman" w:eastAsia="Times New Roman" w:hAnsi="Times New Roman" w:cs="Times New Roman"/>
          <w:b/>
          <w:sz w:val="28"/>
        </w:rPr>
        <w:t xml:space="preserve"> </w:t>
      </w:r>
    </w:p>
    <w:p w14:paraId="5B029D27" w14:textId="77777777" w:rsidR="004E3706" w:rsidRDefault="008059D2">
      <w:pPr>
        <w:numPr>
          <w:ilvl w:val="0"/>
          <w:numId w:val="23"/>
        </w:numPr>
        <w:spacing w:after="0"/>
        <w:ind w:hanging="720"/>
      </w:pPr>
      <w:r>
        <w:rPr>
          <w:rFonts w:ascii="Times New Roman" w:eastAsia="Times New Roman" w:hAnsi="Times New Roman" w:cs="Times New Roman"/>
          <w:b/>
          <w:sz w:val="28"/>
        </w:rPr>
        <w:lastRenderedPageBreak/>
        <w:t>DELIVERABLES</w:t>
      </w:r>
      <w:r>
        <w:rPr>
          <w:rFonts w:ascii="Times New Roman" w:eastAsia="Times New Roman" w:hAnsi="Times New Roman" w:cs="Times New Roman"/>
          <w:sz w:val="28"/>
        </w:rPr>
        <w:t xml:space="preserve"> </w:t>
      </w:r>
    </w:p>
    <w:p w14:paraId="0E53BAA3" w14:textId="77777777" w:rsidR="004E3706" w:rsidRDefault="008059D2">
      <w:pPr>
        <w:numPr>
          <w:ilvl w:val="1"/>
          <w:numId w:val="23"/>
        </w:numPr>
        <w:spacing w:after="13" w:line="248" w:lineRule="auto"/>
        <w:ind w:right="240" w:hanging="720"/>
      </w:pPr>
      <w:r>
        <w:rPr>
          <w:rFonts w:ascii="Times New Roman" w:eastAsia="Times New Roman" w:hAnsi="Times New Roman" w:cs="Times New Roman"/>
          <w:sz w:val="28"/>
        </w:rPr>
        <w:t xml:space="preserve">The deliverables expected from this assignment are: </w:t>
      </w:r>
    </w:p>
    <w:p w14:paraId="3D2BAE0C" w14:textId="77777777" w:rsidR="004E3706" w:rsidRDefault="008059D2">
      <w:pPr>
        <w:spacing w:after="0"/>
      </w:pPr>
      <w:r>
        <w:rPr>
          <w:rFonts w:ascii="Times New Roman" w:eastAsia="Times New Roman" w:hAnsi="Times New Roman" w:cs="Times New Roman"/>
          <w:sz w:val="28"/>
        </w:rPr>
        <w:t xml:space="preserve"> </w:t>
      </w:r>
    </w:p>
    <w:p w14:paraId="4FC0C9FD" w14:textId="77777777" w:rsidR="004E3706" w:rsidRDefault="008059D2">
      <w:pPr>
        <w:numPr>
          <w:ilvl w:val="2"/>
          <w:numId w:val="23"/>
        </w:numPr>
        <w:spacing w:after="13" w:line="248" w:lineRule="auto"/>
        <w:ind w:right="240" w:hanging="859"/>
      </w:pPr>
      <w:r>
        <w:rPr>
          <w:rFonts w:ascii="Times New Roman" w:eastAsia="Times New Roman" w:hAnsi="Times New Roman" w:cs="Times New Roman"/>
          <w:sz w:val="28"/>
        </w:rPr>
        <w:t xml:space="preserve">An inception report for presentation to management;  </w:t>
      </w:r>
    </w:p>
    <w:p w14:paraId="3211E1A0" w14:textId="77777777" w:rsidR="004E3706" w:rsidRDefault="008059D2">
      <w:pPr>
        <w:spacing w:after="0"/>
      </w:pPr>
      <w:r>
        <w:rPr>
          <w:rFonts w:ascii="Times New Roman" w:eastAsia="Times New Roman" w:hAnsi="Times New Roman" w:cs="Times New Roman"/>
          <w:sz w:val="28"/>
        </w:rPr>
        <w:t xml:space="preserve"> </w:t>
      </w:r>
    </w:p>
    <w:p w14:paraId="7309947C" w14:textId="77777777" w:rsidR="004E3706" w:rsidRDefault="008059D2">
      <w:pPr>
        <w:numPr>
          <w:ilvl w:val="2"/>
          <w:numId w:val="23"/>
        </w:numPr>
        <w:spacing w:after="313" w:line="248" w:lineRule="auto"/>
        <w:ind w:right="240" w:hanging="859"/>
      </w:pPr>
      <w:r>
        <w:rPr>
          <w:rFonts w:ascii="Times New Roman" w:eastAsia="Times New Roman" w:hAnsi="Times New Roman" w:cs="Times New Roman"/>
          <w:sz w:val="28"/>
        </w:rPr>
        <w:t xml:space="preserve">A draft proposed changes to the policies and procedures to be presented to Management; </w:t>
      </w:r>
    </w:p>
    <w:p w14:paraId="51923F53" w14:textId="77777777" w:rsidR="004E3706" w:rsidRDefault="008059D2">
      <w:pPr>
        <w:pStyle w:val="Heading2"/>
        <w:spacing w:after="0"/>
        <w:ind w:left="0" w:right="439" w:firstLine="0"/>
        <w:jc w:val="right"/>
      </w:pPr>
      <w:r>
        <w:rPr>
          <w:rFonts w:ascii="Times New Roman" w:eastAsia="Times New Roman" w:hAnsi="Times New Roman" w:cs="Times New Roman"/>
          <w:b w:val="0"/>
          <w:sz w:val="28"/>
        </w:rPr>
        <w:t>5.1.3</w:t>
      </w:r>
      <w:r>
        <w:rPr>
          <w:b w:val="0"/>
          <w:sz w:val="28"/>
        </w:rPr>
        <w:t xml:space="preserve"> </w:t>
      </w:r>
      <w:r>
        <w:rPr>
          <w:rFonts w:ascii="Times New Roman" w:eastAsia="Times New Roman" w:hAnsi="Times New Roman" w:cs="Times New Roman"/>
          <w:b w:val="0"/>
          <w:sz w:val="28"/>
        </w:rPr>
        <w:t xml:space="preserve">Final revised policies and procedures presentation to management; and  </w:t>
      </w:r>
    </w:p>
    <w:p w14:paraId="72942ABE" w14:textId="77777777" w:rsidR="004E3706" w:rsidRDefault="008059D2">
      <w:pPr>
        <w:spacing w:after="0"/>
      </w:pPr>
      <w:r>
        <w:rPr>
          <w:rFonts w:ascii="Times New Roman" w:eastAsia="Times New Roman" w:hAnsi="Times New Roman" w:cs="Times New Roman"/>
          <w:sz w:val="28"/>
        </w:rPr>
        <w:t xml:space="preserve"> </w:t>
      </w:r>
    </w:p>
    <w:p w14:paraId="3938A1D3" w14:textId="77777777" w:rsidR="004E3706" w:rsidRDefault="008059D2">
      <w:pPr>
        <w:spacing w:after="13" w:line="248" w:lineRule="auto"/>
        <w:ind w:left="984" w:right="240" w:hanging="720"/>
      </w:pPr>
      <w:r>
        <w:rPr>
          <w:rFonts w:ascii="Times New Roman" w:eastAsia="Times New Roman" w:hAnsi="Times New Roman" w:cs="Times New Roman"/>
          <w:b/>
          <w:sz w:val="28"/>
        </w:rPr>
        <w:t>5.1.4</w:t>
      </w:r>
      <w:r>
        <w:rPr>
          <w:rFonts w:ascii="Arial" w:eastAsia="Arial" w:hAnsi="Arial" w:cs="Arial"/>
          <w:b/>
          <w:sz w:val="28"/>
        </w:rPr>
        <w:t xml:space="preserve"> </w:t>
      </w:r>
      <w:r>
        <w:rPr>
          <w:rFonts w:ascii="Times New Roman" w:eastAsia="Times New Roman" w:hAnsi="Times New Roman" w:cs="Times New Roman"/>
          <w:sz w:val="28"/>
        </w:rPr>
        <w:t xml:space="preserve"> Final updated Human Resources and Administration Policies and Procedures report on completion of the assignment</w:t>
      </w:r>
      <w:r>
        <w:rPr>
          <w:rFonts w:ascii="Times New Roman" w:eastAsia="Times New Roman" w:hAnsi="Times New Roman" w:cs="Times New Roman"/>
          <w:b/>
          <w:sz w:val="28"/>
        </w:rPr>
        <w:t xml:space="preserve">.  </w:t>
      </w:r>
    </w:p>
    <w:p w14:paraId="4CA4FD95" w14:textId="77777777" w:rsidR="004E3706" w:rsidRDefault="008059D2">
      <w:pPr>
        <w:spacing w:after="0"/>
      </w:pPr>
      <w:r>
        <w:rPr>
          <w:rFonts w:ascii="Times New Roman" w:eastAsia="Times New Roman" w:hAnsi="Times New Roman" w:cs="Times New Roman"/>
          <w:b/>
          <w:sz w:val="28"/>
        </w:rPr>
        <w:t xml:space="preserve"> </w:t>
      </w:r>
    </w:p>
    <w:p w14:paraId="70A1267A" w14:textId="77777777" w:rsidR="004E3706" w:rsidRDefault="008059D2">
      <w:pPr>
        <w:numPr>
          <w:ilvl w:val="0"/>
          <w:numId w:val="25"/>
        </w:numPr>
        <w:spacing w:after="0"/>
        <w:ind w:hanging="559"/>
      </w:pPr>
      <w:r>
        <w:rPr>
          <w:rFonts w:ascii="Times New Roman" w:eastAsia="Times New Roman" w:hAnsi="Times New Roman" w:cs="Times New Roman"/>
          <w:b/>
          <w:sz w:val="28"/>
        </w:rPr>
        <w:t xml:space="preserve">SUPERVISION AND INCLUSIVENESS  </w:t>
      </w:r>
    </w:p>
    <w:p w14:paraId="714DFEFE" w14:textId="77777777" w:rsidR="004E3706" w:rsidRDefault="008059D2">
      <w:pPr>
        <w:spacing w:after="13" w:line="248" w:lineRule="auto"/>
        <w:ind w:left="-5" w:right="240" w:hanging="10"/>
      </w:pPr>
      <w:r>
        <w:rPr>
          <w:rFonts w:ascii="Times New Roman" w:eastAsia="Times New Roman" w:hAnsi="Times New Roman" w:cs="Times New Roman"/>
          <w:b/>
          <w:sz w:val="28"/>
        </w:rPr>
        <w:t xml:space="preserve">6.1     </w:t>
      </w:r>
      <w:r>
        <w:rPr>
          <w:rFonts w:ascii="Times New Roman" w:eastAsia="Times New Roman" w:hAnsi="Times New Roman" w:cs="Times New Roman"/>
          <w:sz w:val="28"/>
        </w:rPr>
        <w:t xml:space="preserve">The Consulting firm shall operate under the supervision of the Deputy Executive Secretary – Corporate Affairs. The Director: Human Resources and Administration will coordinate the consultancy. </w:t>
      </w:r>
    </w:p>
    <w:p w14:paraId="583C4D09" w14:textId="77777777" w:rsidR="004E3706" w:rsidRDefault="008059D2">
      <w:pPr>
        <w:numPr>
          <w:ilvl w:val="0"/>
          <w:numId w:val="26"/>
        </w:numPr>
        <w:spacing w:after="13" w:line="248" w:lineRule="auto"/>
        <w:ind w:right="120" w:hanging="420"/>
      </w:pPr>
      <w:r>
        <w:rPr>
          <w:rFonts w:ascii="Times New Roman" w:eastAsia="Times New Roman" w:hAnsi="Times New Roman" w:cs="Times New Roman"/>
          <w:sz w:val="28"/>
        </w:rPr>
        <w:t xml:space="preserve">2    Staff will be consulted during the consultancy process. </w:t>
      </w:r>
    </w:p>
    <w:p w14:paraId="1C64285D" w14:textId="77777777" w:rsidR="004E3706" w:rsidRDefault="008059D2">
      <w:pPr>
        <w:numPr>
          <w:ilvl w:val="1"/>
          <w:numId w:val="26"/>
        </w:numPr>
        <w:spacing w:after="13" w:line="248" w:lineRule="auto"/>
        <w:ind w:right="240" w:hanging="701"/>
      </w:pPr>
      <w:r>
        <w:rPr>
          <w:rFonts w:ascii="Times New Roman" w:eastAsia="Times New Roman" w:hAnsi="Times New Roman" w:cs="Times New Roman"/>
          <w:sz w:val="28"/>
        </w:rPr>
        <w:t xml:space="preserve">Required Reports (Deliverables) will be submitted to the Executive Secretary. </w:t>
      </w:r>
    </w:p>
    <w:p w14:paraId="496D464F" w14:textId="77777777" w:rsidR="004E3706" w:rsidRDefault="008059D2">
      <w:pPr>
        <w:numPr>
          <w:ilvl w:val="1"/>
          <w:numId w:val="26"/>
        </w:numPr>
        <w:spacing w:after="13" w:line="248" w:lineRule="auto"/>
        <w:ind w:right="240" w:hanging="701"/>
      </w:pPr>
      <w:r>
        <w:rPr>
          <w:rFonts w:ascii="Times New Roman" w:eastAsia="Times New Roman" w:hAnsi="Times New Roman" w:cs="Times New Roman"/>
          <w:sz w:val="28"/>
        </w:rPr>
        <w:t xml:space="preserve">All reports shall be provided in both electronic format and hard copies.  </w:t>
      </w:r>
    </w:p>
    <w:p w14:paraId="002F2C54" w14:textId="77777777" w:rsidR="004E3706" w:rsidRDefault="008059D2">
      <w:pPr>
        <w:spacing w:after="0"/>
      </w:pPr>
      <w:r>
        <w:rPr>
          <w:rFonts w:ascii="Times New Roman" w:eastAsia="Times New Roman" w:hAnsi="Times New Roman" w:cs="Times New Roman"/>
          <w:b/>
          <w:sz w:val="28"/>
        </w:rPr>
        <w:t xml:space="preserve"> </w:t>
      </w:r>
    </w:p>
    <w:p w14:paraId="2CC44E03" w14:textId="77777777" w:rsidR="004E3706" w:rsidRDefault="008059D2">
      <w:pPr>
        <w:spacing w:after="0"/>
      </w:pPr>
      <w:r>
        <w:rPr>
          <w:rFonts w:ascii="Times New Roman" w:eastAsia="Times New Roman" w:hAnsi="Times New Roman" w:cs="Times New Roman"/>
          <w:b/>
          <w:sz w:val="28"/>
        </w:rPr>
        <w:t xml:space="preserve"> </w:t>
      </w:r>
    </w:p>
    <w:p w14:paraId="01F1851D" w14:textId="77777777" w:rsidR="004E3706" w:rsidRDefault="008059D2">
      <w:pPr>
        <w:spacing w:after="0"/>
      </w:pPr>
      <w:r>
        <w:rPr>
          <w:rFonts w:ascii="Times New Roman" w:eastAsia="Times New Roman" w:hAnsi="Times New Roman" w:cs="Times New Roman"/>
          <w:b/>
          <w:sz w:val="28"/>
        </w:rPr>
        <w:t xml:space="preserve"> </w:t>
      </w:r>
    </w:p>
    <w:p w14:paraId="298C57FE" w14:textId="77777777" w:rsidR="004E3706" w:rsidRDefault="008059D2">
      <w:pPr>
        <w:numPr>
          <w:ilvl w:val="0"/>
          <w:numId w:val="26"/>
        </w:numPr>
        <w:spacing w:after="0"/>
        <w:ind w:right="120" w:hanging="420"/>
      </w:pPr>
      <w:r>
        <w:rPr>
          <w:rFonts w:ascii="Times New Roman" w:eastAsia="Times New Roman" w:hAnsi="Times New Roman" w:cs="Times New Roman"/>
          <w:b/>
          <w:sz w:val="28"/>
        </w:rPr>
        <w:t xml:space="preserve">REQUIRED EXPERTISE </w:t>
      </w:r>
    </w:p>
    <w:p w14:paraId="0818766F" w14:textId="77777777" w:rsidR="004E3706" w:rsidRDefault="008059D2">
      <w:pPr>
        <w:spacing w:after="13" w:line="248" w:lineRule="auto"/>
        <w:ind w:left="-5" w:right="240" w:hanging="10"/>
      </w:pPr>
      <w:r>
        <w:rPr>
          <w:rFonts w:ascii="Times New Roman" w:eastAsia="Times New Roman" w:hAnsi="Times New Roman" w:cs="Times New Roman"/>
          <w:sz w:val="28"/>
        </w:rPr>
        <w:t xml:space="preserve">The Consulting firm must have at least 15 years’ experience in Human Resources or Organizational Development Consulting and the Team leader plus supporting staff possessing the following:  </w:t>
      </w:r>
    </w:p>
    <w:p w14:paraId="2D842B8F" w14:textId="77777777" w:rsidR="004E3706" w:rsidRDefault="008059D2">
      <w:pPr>
        <w:spacing w:after="0"/>
      </w:pPr>
      <w:r>
        <w:rPr>
          <w:rFonts w:ascii="Times New Roman" w:eastAsia="Times New Roman" w:hAnsi="Times New Roman" w:cs="Times New Roman"/>
          <w:sz w:val="28"/>
        </w:rPr>
        <w:t xml:space="preserve"> </w:t>
      </w:r>
    </w:p>
    <w:p w14:paraId="4287DF5F" w14:textId="77777777" w:rsidR="004E3706" w:rsidRDefault="008059D2">
      <w:pPr>
        <w:spacing w:after="0"/>
      </w:pPr>
      <w:r>
        <w:rPr>
          <w:rFonts w:ascii="Times New Roman" w:eastAsia="Times New Roman" w:hAnsi="Times New Roman" w:cs="Times New Roman"/>
          <w:sz w:val="28"/>
          <w:u w:val="single" w:color="000000"/>
        </w:rPr>
        <w:t>Team Leader</w:t>
      </w:r>
      <w:r>
        <w:rPr>
          <w:rFonts w:ascii="Times New Roman" w:eastAsia="Times New Roman" w:hAnsi="Times New Roman" w:cs="Times New Roman"/>
          <w:sz w:val="28"/>
        </w:rPr>
        <w:t xml:space="preserve"> </w:t>
      </w:r>
    </w:p>
    <w:p w14:paraId="719111DB" w14:textId="77777777" w:rsidR="004E3706" w:rsidRDefault="008059D2">
      <w:pPr>
        <w:spacing w:after="0"/>
      </w:pPr>
      <w:r>
        <w:rPr>
          <w:rFonts w:ascii="Times New Roman" w:eastAsia="Times New Roman" w:hAnsi="Times New Roman" w:cs="Times New Roman"/>
          <w:sz w:val="28"/>
        </w:rPr>
        <w:t xml:space="preserve"> </w:t>
      </w:r>
    </w:p>
    <w:p w14:paraId="6566F04C" w14:textId="77777777" w:rsidR="004E3706" w:rsidRDefault="008059D2">
      <w:pPr>
        <w:spacing w:after="1"/>
        <w:ind w:left="-5" w:hanging="10"/>
      </w:pPr>
      <w:r>
        <w:rPr>
          <w:rFonts w:ascii="Times New Roman" w:eastAsia="Times New Roman" w:hAnsi="Times New Roman" w:cs="Times New Roman"/>
          <w:b/>
          <w:sz w:val="28"/>
          <w:u w:val="single" w:color="000000"/>
        </w:rPr>
        <w:t>Qualifications Required:</w:t>
      </w:r>
      <w:r>
        <w:rPr>
          <w:rFonts w:ascii="Times New Roman" w:eastAsia="Times New Roman" w:hAnsi="Times New Roman" w:cs="Times New Roman"/>
          <w:b/>
          <w:sz w:val="28"/>
        </w:rPr>
        <w:t xml:space="preserve"> </w:t>
      </w:r>
    </w:p>
    <w:p w14:paraId="391D899F" w14:textId="77777777" w:rsidR="004E3706" w:rsidRDefault="008059D2">
      <w:pPr>
        <w:numPr>
          <w:ilvl w:val="2"/>
          <w:numId w:val="27"/>
        </w:numPr>
        <w:spacing w:after="13" w:line="248" w:lineRule="auto"/>
        <w:ind w:right="240" w:hanging="360"/>
      </w:pPr>
      <w:r>
        <w:rPr>
          <w:rFonts w:ascii="Times New Roman" w:eastAsia="Times New Roman" w:hAnsi="Times New Roman" w:cs="Times New Roman"/>
          <w:sz w:val="28"/>
        </w:rPr>
        <w:lastRenderedPageBreak/>
        <w:t xml:space="preserve">At least a Master’s Degree in Human Resources Management, Business Administration or equivalent qualification directly related to the discipline.  </w:t>
      </w:r>
    </w:p>
    <w:p w14:paraId="3D3575D3" w14:textId="77777777" w:rsidR="004E3706" w:rsidRDefault="008059D2">
      <w:pPr>
        <w:spacing w:after="1"/>
        <w:ind w:left="-5" w:hanging="10"/>
      </w:pPr>
      <w:r>
        <w:rPr>
          <w:rFonts w:ascii="Times New Roman" w:eastAsia="Times New Roman" w:hAnsi="Times New Roman" w:cs="Times New Roman"/>
          <w:b/>
          <w:sz w:val="28"/>
          <w:u w:val="single" w:color="000000"/>
        </w:rPr>
        <w:t>Specific Professional Experience</w:t>
      </w:r>
      <w:r>
        <w:rPr>
          <w:rFonts w:ascii="Times New Roman" w:eastAsia="Times New Roman" w:hAnsi="Times New Roman" w:cs="Times New Roman"/>
          <w:b/>
          <w:sz w:val="28"/>
        </w:rPr>
        <w:t xml:space="preserve"> </w:t>
      </w:r>
    </w:p>
    <w:p w14:paraId="46F5EA0E" w14:textId="77777777" w:rsidR="004E3706" w:rsidRDefault="008059D2">
      <w:pPr>
        <w:spacing w:after="13" w:line="248" w:lineRule="auto"/>
        <w:ind w:left="-5" w:right="240" w:hanging="10"/>
      </w:pPr>
      <w:r>
        <w:rPr>
          <w:rFonts w:ascii="Times New Roman" w:eastAsia="Times New Roman" w:hAnsi="Times New Roman" w:cs="Times New Roman"/>
          <w:sz w:val="28"/>
        </w:rPr>
        <w:t>The Team Leader must demonstrate a proven 10 years’ record of competence and experience in development of Human Resources and Administration Policies, Strategies, Rules and Procedures</w:t>
      </w:r>
      <w:r>
        <w:rPr>
          <w:rFonts w:ascii="Times New Roman" w:eastAsia="Times New Roman" w:hAnsi="Times New Roman" w:cs="Times New Roman"/>
          <w:b/>
          <w:sz w:val="28"/>
        </w:rPr>
        <w:t xml:space="preserve">. </w:t>
      </w:r>
    </w:p>
    <w:p w14:paraId="63210316" w14:textId="77777777" w:rsidR="004E3706" w:rsidRDefault="008059D2">
      <w:pPr>
        <w:spacing w:after="0"/>
      </w:pPr>
      <w:r>
        <w:rPr>
          <w:rFonts w:ascii="Times New Roman" w:eastAsia="Times New Roman" w:hAnsi="Times New Roman" w:cs="Times New Roman"/>
          <w:b/>
          <w:sz w:val="28"/>
        </w:rPr>
        <w:t xml:space="preserve"> </w:t>
      </w:r>
    </w:p>
    <w:p w14:paraId="04804155" w14:textId="77777777" w:rsidR="004E3706" w:rsidRDefault="008059D2">
      <w:pPr>
        <w:spacing w:after="1"/>
        <w:ind w:left="-5" w:hanging="10"/>
      </w:pPr>
      <w:r>
        <w:rPr>
          <w:rFonts w:ascii="Times New Roman" w:eastAsia="Times New Roman" w:hAnsi="Times New Roman" w:cs="Times New Roman"/>
          <w:b/>
          <w:sz w:val="28"/>
          <w:u w:val="single" w:color="000000"/>
        </w:rPr>
        <w:t>Two Members of the Team</w:t>
      </w:r>
      <w:r>
        <w:rPr>
          <w:rFonts w:ascii="Times New Roman" w:eastAsia="Times New Roman" w:hAnsi="Times New Roman" w:cs="Times New Roman"/>
          <w:b/>
          <w:sz w:val="28"/>
        </w:rPr>
        <w:t xml:space="preserve"> </w:t>
      </w:r>
    </w:p>
    <w:p w14:paraId="4757014B" w14:textId="77777777" w:rsidR="004E3706" w:rsidRDefault="008059D2">
      <w:pPr>
        <w:spacing w:after="0"/>
      </w:pPr>
      <w:r>
        <w:rPr>
          <w:rFonts w:ascii="Times New Roman" w:eastAsia="Times New Roman" w:hAnsi="Times New Roman" w:cs="Times New Roman"/>
          <w:b/>
          <w:sz w:val="28"/>
        </w:rPr>
        <w:t xml:space="preserve"> </w:t>
      </w:r>
    </w:p>
    <w:p w14:paraId="6FD9628D" w14:textId="77777777" w:rsidR="004E3706" w:rsidRDefault="008059D2">
      <w:pPr>
        <w:spacing w:after="1"/>
        <w:ind w:left="-5" w:hanging="10"/>
      </w:pPr>
      <w:r>
        <w:rPr>
          <w:rFonts w:ascii="Times New Roman" w:eastAsia="Times New Roman" w:hAnsi="Times New Roman" w:cs="Times New Roman"/>
          <w:b/>
          <w:sz w:val="28"/>
          <w:u w:val="single" w:color="000000"/>
        </w:rPr>
        <w:t>Qualifications required:</w:t>
      </w:r>
      <w:r>
        <w:rPr>
          <w:rFonts w:ascii="Times New Roman" w:eastAsia="Times New Roman" w:hAnsi="Times New Roman" w:cs="Times New Roman"/>
          <w:b/>
          <w:sz w:val="28"/>
        </w:rPr>
        <w:t xml:space="preserve"> </w:t>
      </w:r>
    </w:p>
    <w:p w14:paraId="01A69FEE" w14:textId="77777777" w:rsidR="004E3706" w:rsidRDefault="008059D2">
      <w:pPr>
        <w:spacing w:after="0"/>
      </w:pPr>
      <w:r>
        <w:rPr>
          <w:rFonts w:ascii="Times New Roman" w:eastAsia="Times New Roman" w:hAnsi="Times New Roman" w:cs="Times New Roman"/>
          <w:b/>
          <w:sz w:val="28"/>
        </w:rPr>
        <w:t xml:space="preserve"> </w:t>
      </w:r>
    </w:p>
    <w:p w14:paraId="705225BB" w14:textId="77777777" w:rsidR="004E3706" w:rsidRDefault="008059D2">
      <w:pPr>
        <w:numPr>
          <w:ilvl w:val="2"/>
          <w:numId w:val="27"/>
        </w:numPr>
        <w:spacing w:after="314" w:line="248" w:lineRule="auto"/>
        <w:ind w:right="240" w:hanging="360"/>
      </w:pPr>
      <w:r>
        <w:rPr>
          <w:rFonts w:ascii="Times New Roman" w:eastAsia="Times New Roman" w:hAnsi="Times New Roman" w:cs="Times New Roman"/>
          <w:sz w:val="28"/>
        </w:rPr>
        <w:t xml:space="preserve">At least a Degree in Human Resources, Business Administration or equivalent   directly relevant to the discipline. </w:t>
      </w:r>
    </w:p>
    <w:p w14:paraId="1A7E6096" w14:textId="77777777" w:rsidR="004E3706" w:rsidRDefault="008059D2">
      <w:pPr>
        <w:spacing w:after="1"/>
        <w:ind w:left="-5" w:hanging="10"/>
      </w:pPr>
      <w:r>
        <w:rPr>
          <w:rFonts w:ascii="Times New Roman" w:eastAsia="Times New Roman" w:hAnsi="Times New Roman" w:cs="Times New Roman"/>
          <w:b/>
          <w:sz w:val="28"/>
          <w:u w:val="single" w:color="000000"/>
        </w:rPr>
        <w:t>Specific Professional Experience</w:t>
      </w:r>
      <w:r>
        <w:rPr>
          <w:rFonts w:ascii="Times New Roman" w:eastAsia="Times New Roman" w:hAnsi="Times New Roman" w:cs="Times New Roman"/>
          <w:b/>
          <w:sz w:val="28"/>
        </w:rPr>
        <w:t xml:space="preserve"> </w:t>
      </w:r>
    </w:p>
    <w:p w14:paraId="7D4C1DD9" w14:textId="77777777" w:rsidR="004E3706" w:rsidRDefault="008059D2">
      <w:pPr>
        <w:spacing w:after="13" w:line="248" w:lineRule="auto"/>
        <w:ind w:left="-5" w:right="240" w:hanging="10"/>
      </w:pPr>
      <w:r>
        <w:rPr>
          <w:rFonts w:ascii="Times New Roman" w:eastAsia="Times New Roman" w:hAnsi="Times New Roman" w:cs="Times New Roman"/>
          <w:sz w:val="28"/>
        </w:rPr>
        <w:t xml:space="preserve">Must have at least a minimum of 7 years’ experience in development of Human Resources and Administration Strategies, Policies, Rules and Procedures.  </w:t>
      </w:r>
    </w:p>
    <w:p w14:paraId="6C221959" w14:textId="77777777" w:rsidR="004E3706" w:rsidRDefault="008059D2">
      <w:pPr>
        <w:spacing w:after="0"/>
      </w:pPr>
      <w:r>
        <w:rPr>
          <w:rFonts w:ascii="Times New Roman" w:eastAsia="Times New Roman" w:hAnsi="Times New Roman" w:cs="Times New Roman"/>
          <w:b/>
          <w:sz w:val="28"/>
        </w:rPr>
        <w:t xml:space="preserve"> </w:t>
      </w:r>
    </w:p>
    <w:p w14:paraId="73334D8F" w14:textId="77777777" w:rsidR="004E3706" w:rsidRDefault="008059D2">
      <w:pPr>
        <w:spacing w:after="0"/>
      </w:pPr>
      <w:r>
        <w:rPr>
          <w:rFonts w:ascii="Times New Roman" w:eastAsia="Times New Roman" w:hAnsi="Times New Roman" w:cs="Times New Roman"/>
          <w:b/>
          <w:sz w:val="28"/>
        </w:rPr>
        <w:t xml:space="preserve"> </w:t>
      </w:r>
    </w:p>
    <w:p w14:paraId="12336C40" w14:textId="77777777" w:rsidR="004E3706" w:rsidRDefault="008059D2">
      <w:pPr>
        <w:spacing w:after="0"/>
      </w:pPr>
      <w:r>
        <w:rPr>
          <w:rFonts w:ascii="Times New Roman" w:eastAsia="Times New Roman" w:hAnsi="Times New Roman" w:cs="Times New Roman"/>
          <w:b/>
          <w:sz w:val="28"/>
        </w:rPr>
        <w:t xml:space="preserve"> </w:t>
      </w:r>
    </w:p>
    <w:p w14:paraId="59CC8C1F" w14:textId="77777777" w:rsidR="004E3706" w:rsidRDefault="008059D2">
      <w:pPr>
        <w:spacing w:after="216"/>
      </w:pPr>
      <w:r>
        <w:rPr>
          <w:rFonts w:ascii="Times New Roman" w:eastAsia="Times New Roman" w:hAnsi="Times New Roman" w:cs="Times New Roman"/>
          <w:sz w:val="24"/>
        </w:rPr>
        <w:t xml:space="preserve"> </w:t>
      </w:r>
    </w:p>
    <w:p w14:paraId="172855EF" w14:textId="77777777" w:rsidR="004E3706" w:rsidRDefault="008059D2">
      <w:pPr>
        <w:spacing w:after="216"/>
      </w:pPr>
      <w:r>
        <w:rPr>
          <w:rFonts w:ascii="Times New Roman" w:eastAsia="Times New Roman" w:hAnsi="Times New Roman" w:cs="Times New Roman"/>
          <w:sz w:val="24"/>
        </w:rPr>
        <w:t xml:space="preserve"> </w:t>
      </w:r>
    </w:p>
    <w:p w14:paraId="01756F0B" w14:textId="77777777" w:rsidR="004E3706" w:rsidRDefault="008059D2">
      <w:pPr>
        <w:spacing w:after="216"/>
      </w:pPr>
      <w:r>
        <w:rPr>
          <w:rFonts w:ascii="Times New Roman" w:eastAsia="Times New Roman" w:hAnsi="Times New Roman" w:cs="Times New Roman"/>
          <w:sz w:val="24"/>
        </w:rPr>
        <w:t xml:space="preserve"> </w:t>
      </w:r>
    </w:p>
    <w:p w14:paraId="1131BBD6" w14:textId="77777777" w:rsidR="004E3706" w:rsidRDefault="008059D2">
      <w:pPr>
        <w:spacing w:after="216"/>
      </w:pPr>
      <w:r>
        <w:rPr>
          <w:rFonts w:ascii="Times New Roman" w:eastAsia="Times New Roman" w:hAnsi="Times New Roman" w:cs="Times New Roman"/>
          <w:sz w:val="24"/>
        </w:rPr>
        <w:t xml:space="preserve"> </w:t>
      </w:r>
    </w:p>
    <w:p w14:paraId="3BFFB51E" w14:textId="77777777" w:rsidR="004E3706" w:rsidRDefault="008059D2">
      <w:pPr>
        <w:spacing w:after="216"/>
      </w:pPr>
      <w:r>
        <w:rPr>
          <w:rFonts w:ascii="Times New Roman" w:eastAsia="Times New Roman" w:hAnsi="Times New Roman" w:cs="Times New Roman"/>
          <w:sz w:val="24"/>
        </w:rPr>
        <w:t xml:space="preserve"> </w:t>
      </w:r>
    </w:p>
    <w:p w14:paraId="5BD423F7" w14:textId="77777777" w:rsidR="004E3706" w:rsidRDefault="008059D2">
      <w:pPr>
        <w:spacing w:after="216"/>
      </w:pPr>
      <w:r>
        <w:rPr>
          <w:rFonts w:ascii="Times New Roman" w:eastAsia="Times New Roman" w:hAnsi="Times New Roman" w:cs="Times New Roman"/>
          <w:sz w:val="24"/>
        </w:rPr>
        <w:t xml:space="preserve"> </w:t>
      </w:r>
    </w:p>
    <w:p w14:paraId="747497A4" w14:textId="77777777" w:rsidR="004E3706" w:rsidRDefault="008059D2">
      <w:pPr>
        <w:spacing w:after="216"/>
      </w:pPr>
      <w:r>
        <w:rPr>
          <w:rFonts w:ascii="Times New Roman" w:eastAsia="Times New Roman" w:hAnsi="Times New Roman" w:cs="Times New Roman"/>
          <w:sz w:val="24"/>
        </w:rPr>
        <w:t xml:space="preserve"> </w:t>
      </w:r>
    </w:p>
    <w:p w14:paraId="37EA5169" w14:textId="77777777" w:rsidR="004E3706" w:rsidRDefault="008059D2">
      <w:pPr>
        <w:spacing w:after="216"/>
      </w:pPr>
      <w:r>
        <w:rPr>
          <w:rFonts w:ascii="Times New Roman" w:eastAsia="Times New Roman" w:hAnsi="Times New Roman" w:cs="Times New Roman"/>
          <w:sz w:val="24"/>
        </w:rPr>
        <w:t xml:space="preserve"> </w:t>
      </w:r>
    </w:p>
    <w:p w14:paraId="3341F31A" w14:textId="77777777" w:rsidR="004E3706" w:rsidRDefault="008059D2">
      <w:pPr>
        <w:spacing w:after="216"/>
      </w:pPr>
      <w:r>
        <w:rPr>
          <w:rFonts w:ascii="Times New Roman" w:eastAsia="Times New Roman" w:hAnsi="Times New Roman" w:cs="Times New Roman"/>
          <w:sz w:val="24"/>
        </w:rPr>
        <w:t xml:space="preserve"> </w:t>
      </w:r>
    </w:p>
    <w:p w14:paraId="0417EAA4" w14:textId="77777777" w:rsidR="004E3706" w:rsidRDefault="008059D2">
      <w:pPr>
        <w:spacing w:after="216"/>
      </w:pPr>
      <w:r>
        <w:rPr>
          <w:rFonts w:ascii="Times New Roman" w:eastAsia="Times New Roman" w:hAnsi="Times New Roman" w:cs="Times New Roman"/>
          <w:sz w:val="24"/>
        </w:rPr>
        <w:t xml:space="preserve"> </w:t>
      </w:r>
    </w:p>
    <w:p w14:paraId="24913FEA" w14:textId="77777777" w:rsidR="004E3706" w:rsidRDefault="008059D2">
      <w:pPr>
        <w:spacing w:after="216"/>
      </w:pPr>
      <w:r>
        <w:rPr>
          <w:rFonts w:ascii="Times New Roman" w:eastAsia="Times New Roman" w:hAnsi="Times New Roman" w:cs="Times New Roman"/>
          <w:sz w:val="24"/>
        </w:rPr>
        <w:t xml:space="preserve"> </w:t>
      </w:r>
    </w:p>
    <w:p w14:paraId="734DBF88" w14:textId="77777777" w:rsidR="004E3706" w:rsidRDefault="008059D2">
      <w:pPr>
        <w:spacing w:after="216"/>
      </w:pPr>
      <w:r>
        <w:rPr>
          <w:rFonts w:ascii="Times New Roman" w:eastAsia="Times New Roman" w:hAnsi="Times New Roman" w:cs="Times New Roman"/>
          <w:sz w:val="24"/>
        </w:rPr>
        <w:t xml:space="preserve"> </w:t>
      </w:r>
    </w:p>
    <w:p w14:paraId="08B9C835" w14:textId="77777777" w:rsidR="004E3706" w:rsidRDefault="008059D2">
      <w:pPr>
        <w:spacing w:after="216"/>
      </w:pPr>
      <w:r>
        <w:rPr>
          <w:rFonts w:ascii="Times New Roman" w:eastAsia="Times New Roman" w:hAnsi="Times New Roman" w:cs="Times New Roman"/>
          <w:sz w:val="24"/>
        </w:rPr>
        <w:lastRenderedPageBreak/>
        <w:t xml:space="preserve"> </w:t>
      </w:r>
    </w:p>
    <w:p w14:paraId="5A426036" w14:textId="77777777" w:rsidR="004E3706" w:rsidRDefault="008059D2">
      <w:pPr>
        <w:spacing w:after="216"/>
      </w:pPr>
      <w:r>
        <w:rPr>
          <w:rFonts w:ascii="Times New Roman" w:eastAsia="Times New Roman" w:hAnsi="Times New Roman" w:cs="Times New Roman"/>
          <w:sz w:val="24"/>
        </w:rPr>
        <w:t xml:space="preserve"> </w:t>
      </w:r>
    </w:p>
    <w:p w14:paraId="3F71D1FB" w14:textId="77777777" w:rsidR="004E3706" w:rsidRDefault="008059D2">
      <w:pPr>
        <w:spacing w:after="216"/>
      </w:pPr>
      <w:r>
        <w:rPr>
          <w:rFonts w:ascii="Times New Roman" w:eastAsia="Times New Roman" w:hAnsi="Times New Roman" w:cs="Times New Roman"/>
          <w:sz w:val="24"/>
        </w:rPr>
        <w:t xml:space="preserve"> </w:t>
      </w:r>
    </w:p>
    <w:p w14:paraId="0C916646" w14:textId="77777777" w:rsidR="004E3706" w:rsidRDefault="008059D2">
      <w:pPr>
        <w:spacing w:after="216"/>
      </w:pPr>
      <w:r>
        <w:rPr>
          <w:rFonts w:ascii="Times New Roman" w:eastAsia="Times New Roman" w:hAnsi="Times New Roman" w:cs="Times New Roman"/>
          <w:sz w:val="24"/>
        </w:rPr>
        <w:t xml:space="preserve"> </w:t>
      </w:r>
    </w:p>
    <w:p w14:paraId="410D47F9" w14:textId="77777777" w:rsidR="004E3706" w:rsidRDefault="008059D2">
      <w:pPr>
        <w:spacing w:after="216"/>
      </w:pPr>
      <w:r>
        <w:rPr>
          <w:rFonts w:ascii="Times New Roman" w:eastAsia="Times New Roman" w:hAnsi="Times New Roman" w:cs="Times New Roman"/>
          <w:sz w:val="24"/>
        </w:rPr>
        <w:t xml:space="preserve"> </w:t>
      </w:r>
    </w:p>
    <w:p w14:paraId="358EEC4E" w14:textId="77777777" w:rsidR="004E3706" w:rsidRDefault="008059D2">
      <w:pPr>
        <w:spacing w:after="216"/>
      </w:pPr>
      <w:r>
        <w:rPr>
          <w:rFonts w:ascii="Times New Roman" w:eastAsia="Times New Roman" w:hAnsi="Times New Roman" w:cs="Times New Roman"/>
          <w:sz w:val="24"/>
        </w:rPr>
        <w:t xml:space="preserve"> </w:t>
      </w:r>
    </w:p>
    <w:p w14:paraId="470C45CD" w14:textId="77777777" w:rsidR="004E3706" w:rsidRDefault="008059D2">
      <w:pPr>
        <w:spacing w:after="0"/>
      </w:pPr>
      <w:r>
        <w:rPr>
          <w:rFonts w:ascii="Times New Roman" w:eastAsia="Times New Roman" w:hAnsi="Times New Roman" w:cs="Times New Roman"/>
          <w:sz w:val="24"/>
        </w:rPr>
        <w:t xml:space="preserve"> </w:t>
      </w:r>
    </w:p>
    <w:p w14:paraId="3CDE9EAB" w14:textId="77777777" w:rsidR="004E3706" w:rsidRDefault="008059D2">
      <w:pPr>
        <w:spacing w:after="220"/>
      </w:pPr>
      <w:r>
        <w:rPr>
          <w:rFonts w:ascii="Times New Roman" w:eastAsia="Times New Roman" w:hAnsi="Times New Roman" w:cs="Times New Roman"/>
          <w:sz w:val="24"/>
        </w:rPr>
        <w:t xml:space="preserve"> </w:t>
      </w:r>
    </w:p>
    <w:p w14:paraId="4379CDC1" w14:textId="77777777" w:rsidR="004E3706" w:rsidRDefault="008059D2">
      <w:pPr>
        <w:spacing w:after="10" w:line="249" w:lineRule="auto"/>
        <w:ind w:left="209" w:hanging="10"/>
        <w:jc w:val="both"/>
      </w:pPr>
      <w:r>
        <w:rPr>
          <w:rFonts w:ascii="Arial" w:eastAsia="Arial" w:hAnsi="Arial" w:cs="Arial"/>
          <w:sz w:val="24"/>
        </w:rPr>
        <w:t xml:space="preserve">S T A N D A R D C O N T R A C T F O R C O N S U L T I N G S E R V I C E S </w:t>
      </w:r>
    </w:p>
    <w:p w14:paraId="32D73177" w14:textId="77777777" w:rsidR="004E3706" w:rsidRDefault="008059D2">
      <w:pPr>
        <w:spacing w:after="240"/>
        <w:ind w:right="223"/>
        <w:jc w:val="center"/>
      </w:pPr>
      <w:r>
        <w:rPr>
          <w:rFonts w:ascii="Arial" w:eastAsia="Arial" w:hAnsi="Arial" w:cs="Arial"/>
          <w:b/>
          <w:sz w:val="24"/>
        </w:rPr>
        <w:t xml:space="preserve"> </w:t>
      </w:r>
    </w:p>
    <w:p w14:paraId="04917F98" w14:textId="77777777" w:rsidR="004E3706" w:rsidRDefault="008059D2">
      <w:pPr>
        <w:spacing w:after="0"/>
        <w:ind w:right="160"/>
        <w:jc w:val="center"/>
      </w:pPr>
      <w:r>
        <w:rPr>
          <w:rFonts w:ascii="Times New Roman" w:eastAsia="Times New Roman" w:hAnsi="Times New Roman" w:cs="Times New Roman"/>
          <w:b/>
          <w:sz w:val="52"/>
        </w:rPr>
        <w:t xml:space="preserve"> </w:t>
      </w:r>
    </w:p>
    <w:p w14:paraId="5CD8AA22" w14:textId="77777777" w:rsidR="004E3706" w:rsidRDefault="008059D2">
      <w:pPr>
        <w:spacing w:after="18" w:line="249" w:lineRule="auto"/>
        <w:ind w:left="10" w:right="290" w:hanging="10"/>
        <w:jc w:val="center"/>
      </w:pPr>
      <w:r>
        <w:rPr>
          <w:rFonts w:ascii="Times New Roman" w:eastAsia="Times New Roman" w:hAnsi="Times New Roman" w:cs="Times New Roman"/>
          <w:b/>
          <w:sz w:val="40"/>
        </w:rPr>
        <w:t xml:space="preserve">Contract for the Procurement of  </w:t>
      </w:r>
    </w:p>
    <w:p w14:paraId="7F03B1DD" w14:textId="77777777" w:rsidR="004E3706" w:rsidRDefault="008059D2">
      <w:pPr>
        <w:spacing w:after="18" w:line="249" w:lineRule="auto"/>
        <w:ind w:left="10" w:right="83" w:hanging="10"/>
        <w:jc w:val="center"/>
      </w:pPr>
      <w:r>
        <w:rPr>
          <w:rFonts w:ascii="Times New Roman" w:eastAsia="Times New Roman" w:hAnsi="Times New Roman" w:cs="Times New Roman"/>
          <w:b/>
          <w:sz w:val="40"/>
        </w:rPr>
        <w:t xml:space="preserve">Consulting Services for the review of SADC secretariat human resources and administration policies. </w:t>
      </w:r>
    </w:p>
    <w:p w14:paraId="4BCB717B" w14:textId="77777777" w:rsidR="004E3706" w:rsidRDefault="008059D2">
      <w:pPr>
        <w:spacing w:after="0"/>
        <w:ind w:right="190"/>
        <w:jc w:val="center"/>
      </w:pPr>
      <w:r>
        <w:rPr>
          <w:rFonts w:ascii="Times New Roman" w:eastAsia="Times New Roman" w:hAnsi="Times New Roman" w:cs="Times New Roman"/>
          <w:b/>
          <w:i/>
          <w:sz w:val="40"/>
        </w:rPr>
        <w:t xml:space="preserve"> </w:t>
      </w:r>
    </w:p>
    <w:p w14:paraId="56CD61CF" w14:textId="77777777" w:rsidR="004E3706" w:rsidRDefault="008059D2">
      <w:pPr>
        <w:spacing w:after="0"/>
        <w:ind w:right="190"/>
        <w:jc w:val="center"/>
      </w:pPr>
      <w:r>
        <w:rPr>
          <w:rFonts w:ascii="Times New Roman" w:eastAsia="Times New Roman" w:hAnsi="Times New Roman" w:cs="Times New Roman"/>
          <w:b/>
          <w:sz w:val="40"/>
        </w:rPr>
        <w:t xml:space="preserve"> </w:t>
      </w:r>
    </w:p>
    <w:p w14:paraId="202E3225" w14:textId="77777777" w:rsidR="004E3706" w:rsidRDefault="008059D2">
      <w:pPr>
        <w:spacing w:after="0"/>
        <w:ind w:left="312"/>
      </w:pPr>
      <w:r>
        <w:rPr>
          <w:rFonts w:ascii="Times New Roman" w:eastAsia="Times New Roman" w:hAnsi="Times New Roman" w:cs="Times New Roman"/>
          <w:b/>
          <w:sz w:val="40"/>
        </w:rPr>
        <w:t xml:space="preserve">CONTRACT NUMBER: SADC/HR &amp; A/01/2018 </w:t>
      </w:r>
    </w:p>
    <w:p w14:paraId="27467728" w14:textId="77777777" w:rsidR="004E3706" w:rsidRDefault="008059D2">
      <w:pPr>
        <w:spacing w:after="0"/>
        <w:ind w:right="200"/>
        <w:jc w:val="center"/>
      </w:pPr>
      <w:r>
        <w:rPr>
          <w:rFonts w:ascii="Times New Roman" w:eastAsia="Times New Roman" w:hAnsi="Times New Roman" w:cs="Times New Roman"/>
          <w:b/>
          <w:sz w:val="36"/>
        </w:rPr>
        <w:t xml:space="preserve"> </w:t>
      </w:r>
    </w:p>
    <w:p w14:paraId="5555F878" w14:textId="77777777" w:rsidR="004E3706" w:rsidRDefault="008059D2">
      <w:pPr>
        <w:spacing w:after="0"/>
        <w:ind w:right="223"/>
        <w:jc w:val="center"/>
      </w:pPr>
      <w:r>
        <w:rPr>
          <w:rFonts w:ascii="Arial" w:eastAsia="Arial" w:hAnsi="Arial" w:cs="Arial"/>
          <w:b/>
          <w:sz w:val="24"/>
        </w:rPr>
        <w:t xml:space="preserve"> </w:t>
      </w:r>
    </w:p>
    <w:p w14:paraId="5E2A039C" w14:textId="77777777" w:rsidR="004E3706" w:rsidRDefault="008059D2">
      <w:pPr>
        <w:spacing w:after="0"/>
        <w:ind w:right="223"/>
        <w:jc w:val="center"/>
      </w:pPr>
      <w:r>
        <w:rPr>
          <w:rFonts w:ascii="Arial" w:eastAsia="Arial" w:hAnsi="Arial" w:cs="Arial"/>
          <w:sz w:val="24"/>
        </w:rPr>
        <w:t xml:space="preserve"> </w:t>
      </w:r>
    </w:p>
    <w:p w14:paraId="0CD966B8" w14:textId="77777777" w:rsidR="004E3706" w:rsidRDefault="008059D2">
      <w:pPr>
        <w:spacing w:after="0"/>
        <w:ind w:right="223"/>
        <w:jc w:val="center"/>
      </w:pPr>
      <w:r>
        <w:rPr>
          <w:rFonts w:ascii="Arial" w:eastAsia="Arial" w:hAnsi="Arial" w:cs="Arial"/>
          <w:sz w:val="24"/>
        </w:rPr>
        <w:t xml:space="preserve"> </w:t>
      </w:r>
    </w:p>
    <w:p w14:paraId="0B465BAA" w14:textId="77777777" w:rsidR="004E3706" w:rsidRDefault="008059D2">
      <w:pPr>
        <w:spacing w:after="0"/>
        <w:ind w:left="11" w:right="294" w:hanging="10"/>
        <w:jc w:val="center"/>
      </w:pPr>
      <w:r>
        <w:rPr>
          <w:rFonts w:ascii="Arial" w:eastAsia="Arial" w:hAnsi="Arial" w:cs="Arial"/>
          <w:b/>
          <w:sz w:val="24"/>
        </w:rPr>
        <w:t xml:space="preserve">BETWEEN </w:t>
      </w:r>
      <w:r>
        <w:rPr>
          <w:rFonts w:ascii="Arial" w:eastAsia="Arial" w:hAnsi="Arial" w:cs="Arial"/>
          <w:b/>
          <w:i/>
          <w:sz w:val="24"/>
        </w:rPr>
        <w:t xml:space="preserve">SADC Secretariat </w:t>
      </w:r>
      <w:r>
        <w:rPr>
          <w:rFonts w:ascii="Arial" w:eastAsia="Arial" w:hAnsi="Arial" w:cs="Arial"/>
          <w:b/>
          <w:sz w:val="24"/>
        </w:rPr>
        <w:t xml:space="preserve">(“the Contracting Authority”) </w:t>
      </w:r>
    </w:p>
    <w:p w14:paraId="253752CA" w14:textId="77777777" w:rsidR="004E3706" w:rsidRDefault="008059D2">
      <w:pPr>
        <w:spacing w:after="0"/>
        <w:ind w:right="223"/>
        <w:jc w:val="center"/>
      </w:pPr>
      <w:r>
        <w:rPr>
          <w:rFonts w:ascii="Arial" w:eastAsia="Arial" w:hAnsi="Arial" w:cs="Arial"/>
          <w:b/>
          <w:sz w:val="24"/>
        </w:rPr>
        <w:t xml:space="preserve"> </w:t>
      </w:r>
    </w:p>
    <w:p w14:paraId="566FD48A" w14:textId="77777777" w:rsidR="004E3706" w:rsidRDefault="008059D2">
      <w:pPr>
        <w:spacing w:after="0"/>
        <w:ind w:left="11" w:right="293" w:hanging="10"/>
        <w:jc w:val="center"/>
      </w:pPr>
      <w:r>
        <w:rPr>
          <w:rFonts w:ascii="Arial" w:eastAsia="Arial" w:hAnsi="Arial" w:cs="Arial"/>
          <w:b/>
          <w:sz w:val="24"/>
        </w:rPr>
        <w:t xml:space="preserve">AND </w:t>
      </w:r>
    </w:p>
    <w:p w14:paraId="1B39A513" w14:textId="77777777" w:rsidR="004E3706" w:rsidRDefault="008059D2">
      <w:pPr>
        <w:spacing w:after="0"/>
        <w:ind w:right="223"/>
        <w:jc w:val="center"/>
      </w:pPr>
      <w:r>
        <w:rPr>
          <w:rFonts w:ascii="Arial" w:eastAsia="Arial" w:hAnsi="Arial" w:cs="Arial"/>
          <w:b/>
          <w:sz w:val="24"/>
        </w:rPr>
        <w:t xml:space="preserve"> </w:t>
      </w:r>
    </w:p>
    <w:p w14:paraId="0D7E95CF" w14:textId="77777777" w:rsidR="004E3706" w:rsidRDefault="008059D2">
      <w:pPr>
        <w:spacing w:after="0"/>
        <w:ind w:left="11" w:right="290" w:hanging="10"/>
        <w:jc w:val="center"/>
      </w:pPr>
      <w:r>
        <w:rPr>
          <w:rFonts w:ascii="Arial" w:eastAsia="Arial" w:hAnsi="Arial" w:cs="Arial"/>
          <w:b/>
          <w:sz w:val="24"/>
        </w:rPr>
        <w:t xml:space="preserve">CONTRACTOR </w:t>
      </w:r>
      <w:r>
        <w:rPr>
          <w:rFonts w:ascii="Arial" w:eastAsia="Arial" w:hAnsi="Arial" w:cs="Arial"/>
          <w:b/>
          <w:i/>
          <w:sz w:val="24"/>
        </w:rPr>
        <w:t xml:space="preserve">[insert the name] </w:t>
      </w:r>
      <w:r>
        <w:rPr>
          <w:rFonts w:ascii="Arial" w:eastAsia="Arial" w:hAnsi="Arial" w:cs="Arial"/>
          <w:b/>
          <w:sz w:val="24"/>
        </w:rPr>
        <w:t xml:space="preserve">(“the Contractor”) </w:t>
      </w:r>
    </w:p>
    <w:p w14:paraId="4C45D9C0" w14:textId="77777777" w:rsidR="004E3706" w:rsidRDefault="008059D2">
      <w:pPr>
        <w:spacing w:after="0"/>
        <w:ind w:right="223"/>
        <w:jc w:val="center"/>
      </w:pPr>
      <w:r>
        <w:rPr>
          <w:rFonts w:ascii="Arial" w:eastAsia="Arial" w:hAnsi="Arial" w:cs="Arial"/>
          <w:sz w:val="24"/>
        </w:rPr>
        <w:t xml:space="preserve"> </w:t>
      </w:r>
    </w:p>
    <w:p w14:paraId="2EBF7364" w14:textId="77777777" w:rsidR="004E3706" w:rsidRDefault="008059D2">
      <w:pPr>
        <w:spacing w:after="0"/>
        <w:ind w:right="223"/>
        <w:jc w:val="center"/>
      </w:pPr>
      <w:r>
        <w:rPr>
          <w:rFonts w:ascii="Arial" w:eastAsia="Arial" w:hAnsi="Arial" w:cs="Arial"/>
          <w:sz w:val="24"/>
        </w:rPr>
        <w:t xml:space="preserve"> </w:t>
      </w:r>
    </w:p>
    <w:p w14:paraId="01BA989A" w14:textId="77777777" w:rsidR="004E3706" w:rsidRDefault="008059D2">
      <w:pPr>
        <w:spacing w:after="0"/>
        <w:ind w:right="223"/>
        <w:jc w:val="center"/>
      </w:pPr>
      <w:r>
        <w:rPr>
          <w:rFonts w:ascii="Arial" w:eastAsia="Arial" w:hAnsi="Arial" w:cs="Arial"/>
          <w:sz w:val="24"/>
        </w:rPr>
        <w:t xml:space="preserve"> </w:t>
      </w:r>
    </w:p>
    <w:p w14:paraId="6E7CF42E" w14:textId="77777777" w:rsidR="004E3706" w:rsidRDefault="008059D2">
      <w:pPr>
        <w:spacing w:after="0"/>
        <w:ind w:right="289"/>
        <w:jc w:val="center"/>
      </w:pPr>
      <w:r>
        <w:rPr>
          <w:rFonts w:ascii="Arial" w:eastAsia="Arial" w:hAnsi="Arial" w:cs="Arial"/>
          <w:b/>
          <w:sz w:val="24"/>
        </w:rPr>
        <w:lastRenderedPageBreak/>
        <w:t xml:space="preserve">DATE: </w:t>
      </w:r>
      <w:r>
        <w:rPr>
          <w:rFonts w:ascii="Arial" w:eastAsia="Arial" w:hAnsi="Arial" w:cs="Arial"/>
          <w:b/>
          <w:i/>
          <w:sz w:val="24"/>
        </w:rPr>
        <w:t>[insert the month and the year]</w:t>
      </w:r>
      <w:r>
        <w:rPr>
          <w:rFonts w:ascii="Arial" w:eastAsia="Arial" w:hAnsi="Arial" w:cs="Arial"/>
          <w:sz w:val="24"/>
        </w:rPr>
        <w:t xml:space="preserve"> </w:t>
      </w:r>
    </w:p>
    <w:p w14:paraId="4AB0774F" w14:textId="77777777" w:rsidR="004E3706" w:rsidRDefault="008059D2">
      <w:pPr>
        <w:spacing w:after="0" w:line="449" w:lineRule="auto"/>
        <w:ind w:left="4537" w:right="4760"/>
        <w:jc w:val="center"/>
      </w:pPr>
      <w:r>
        <w:rPr>
          <w:rFonts w:ascii="Arial" w:eastAsia="Arial" w:hAnsi="Arial" w:cs="Arial"/>
          <w:i/>
          <w:sz w:val="24"/>
        </w:rPr>
        <w:t xml:space="preserve">        </w:t>
      </w:r>
    </w:p>
    <w:p w14:paraId="6EDDE026" w14:textId="77777777" w:rsidR="004E3706" w:rsidRDefault="008059D2">
      <w:pPr>
        <w:pStyle w:val="Heading2"/>
        <w:spacing w:after="0"/>
        <w:ind w:left="11" w:right="289"/>
      </w:pPr>
      <w:r>
        <w:rPr>
          <w:sz w:val="24"/>
        </w:rPr>
        <w:t>Contents</w:t>
      </w:r>
      <w:r>
        <w:rPr>
          <w:b w:val="0"/>
          <w:sz w:val="24"/>
        </w:rPr>
        <w:t xml:space="preserve"> </w:t>
      </w:r>
    </w:p>
    <w:p w14:paraId="50ECF276" w14:textId="77777777" w:rsidR="004E3706" w:rsidRDefault="008059D2">
      <w:pPr>
        <w:spacing w:after="0"/>
      </w:pPr>
      <w:r>
        <w:rPr>
          <w:rFonts w:ascii="Arial" w:eastAsia="Arial" w:hAnsi="Arial" w:cs="Arial"/>
          <w:sz w:val="24"/>
        </w:rPr>
        <w:t xml:space="preserve"> </w:t>
      </w:r>
    </w:p>
    <w:p w14:paraId="2D1E7EFF" w14:textId="77777777" w:rsidR="004E3706" w:rsidRDefault="008059D2">
      <w:pPr>
        <w:spacing w:after="0"/>
      </w:pPr>
      <w:r>
        <w:rPr>
          <w:rFonts w:ascii="Arial" w:eastAsia="Arial" w:hAnsi="Arial" w:cs="Arial"/>
          <w:sz w:val="24"/>
        </w:rPr>
        <w:t xml:space="preserve"> </w:t>
      </w:r>
    </w:p>
    <w:p w14:paraId="05FAC638" w14:textId="77777777" w:rsidR="004E3706" w:rsidRDefault="008059D2">
      <w:pPr>
        <w:numPr>
          <w:ilvl w:val="0"/>
          <w:numId w:val="28"/>
        </w:numPr>
        <w:spacing w:after="10" w:line="249" w:lineRule="auto"/>
        <w:ind w:hanging="362"/>
        <w:jc w:val="both"/>
      </w:pPr>
      <w:r>
        <w:rPr>
          <w:rFonts w:ascii="Arial" w:eastAsia="Arial" w:hAnsi="Arial" w:cs="Arial"/>
          <w:sz w:val="24"/>
          <w:u w:val="single" w:color="000000"/>
        </w:rPr>
        <w:t>FORM OF CONTRACT</w:t>
      </w:r>
      <w:r>
        <w:rPr>
          <w:rFonts w:ascii="Arial" w:eastAsia="Arial" w:hAnsi="Arial" w:cs="Arial"/>
          <w:sz w:val="24"/>
        </w:rPr>
        <w:t xml:space="preserve"> .............................................................................................. 53 </w:t>
      </w:r>
    </w:p>
    <w:p w14:paraId="0093140F" w14:textId="77777777" w:rsidR="004E3706" w:rsidRDefault="008059D2">
      <w:pPr>
        <w:numPr>
          <w:ilvl w:val="0"/>
          <w:numId w:val="28"/>
        </w:numPr>
        <w:spacing w:after="10" w:line="249" w:lineRule="auto"/>
        <w:ind w:hanging="362"/>
        <w:jc w:val="both"/>
      </w:pPr>
      <w:r>
        <w:rPr>
          <w:rFonts w:ascii="Arial" w:eastAsia="Arial" w:hAnsi="Arial" w:cs="Arial"/>
          <w:sz w:val="24"/>
          <w:u w:val="single" w:color="000000"/>
        </w:rPr>
        <w:t>GENERAL CONDITIONS OF CONTRACT</w:t>
      </w:r>
      <w:r>
        <w:rPr>
          <w:rFonts w:ascii="Arial" w:eastAsia="Arial" w:hAnsi="Arial" w:cs="Arial"/>
          <w:sz w:val="24"/>
        </w:rPr>
        <w:t xml:space="preserve"> ............................................................... 55 </w:t>
      </w:r>
    </w:p>
    <w:p w14:paraId="25754264"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Definitions</w:t>
      </w:r>
      <w:r>
        <w:rPr>
          <w:rFonts w:ascii="Arial" w:eastAsia="Arial" w:hAnsi="Arial" w:cs="Arial"/>
          <w:sz w:val="24"/>
        </w:rPr>
        <w:t xml:space="preserve"> ...................................................................................... 55 </w:t>
      </w:r>
    </w:p>
    <w:p w14:paraId="1E80BFFC"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Relationship  Between the Parties</w:t>
      </w:r>
      <w:r>
        <w:rPr>
          <w:rFonts w:ascii="Arial" w:eastAsia="Arial" w:hAnsi="Arial" w:cs="Arial"/>
          <w:sz w:val="24"/>
        </w:rPr>
        <w:t xml:space="preserve"> ................................................. 56 </w:t>
      </w:r>
    </w:p>
    <w:p w14:paraId="4C51FABA"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Law Governing Contract</w:t>
      </w:r>
      <w:r>
        <w:rPr>
          <w:rFonts w:ascii="Arial" w:eastAsia="Arial" w:hAnsi="Arial" w:cs="Arial"/>
          <w:sz w:val="24"/>
        </w:rPr>
        <w:t xml:space="preserve"> ................................................................ 56 </w:t>
      </w:r>
    </w:p>
    <w:p w14:paraId="000CA168"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Language</w:t>
      </w:r>
      <w:r>
        <w:rPr>
          <w:rFonts w:ascii="Arial" w:eastAsia="Arial" w:hAnsi="Arial" w:cs="Arial"/>
          <w:sz w:val="24"/>
        </w:rPr>
        <w:t xml:space="preserve"> ....................................................................................... 56 </w:t>
      </w:r>
    </w:p>
    <w:p w14:paraId="7F98B6E5"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Headings</w:t>
      </w:r>
      <w:r>
        <w:rPr>
          <w:rFonts w:ascii="Arial" w:eastAsia="Arial" w:hAnsi="Arial" w:cs="Arial"/>
          <w:sz w:val="24"/>
        </w:rPr>
        <w:t xml:space="preserve"> ........................................................................................ 56 </w:t>
      </w:r>
    </w:p>
    <w:p w14:paraId="20AD5E2A"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Notices</w:t>
      </w:r>
      <w:r>
        <w:rPr>
          <w:rFonts w:ascii="Arial" w:eastAsia="Arial" w:hAnsi="Arial" w:cs="Arial"/>
          <w:sz w:val="24"/>
        </w:rPr>
        <w:t xml:space="preserve"> ........................................................................................... 57 </w:t>
      </w:r>
    </w:p>
    <w:p w14:paraId="360232D2"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Location</w:t>
      </w:r>
      <w:r>
        <w:rPr>
          <w:rFonts w:ascii="Arial" w:eastAsia="Arial" w:hAnsi="Arial" w:cs="Arial"/>
          <w:sz w:val="24"/>
        </w:rPr>
        <w:t xml:space="preserve"> ......................................................................................... 57 </w:t>
      </w:r>
    </w:p>
    <w:p w14:paraId="0D6479A9"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Authority of Member in Charge</w:t>
      </w:r>
      <w:r>
        <w:rPr>
          <w:rFonts w:ascii="Arial" w:eastAsia="Arial" w:hAnsi="Arial" w:cs="Arial"/>
          <w:sz w:val="24"/>
        </w:rPr>
        <w:t xml:space="preserve"> ...................................................... 57 </w:t>
      </w:r>
    </w:p>
    <w:p w14:paraId="629BF3ED"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Authorized Representatives</w:t>
      </w:r>
      <w:r>
        <w:rPr>
          <w:rFonts w:ascii="Arial" w:eastAsia="Arial" w:hAnsi="Arial" w:cs="Arial"/>
          <w:sz w:val="24"/>
        </w:rPr>
        <w:t xml:space="preserve"> ........................................................... 57 </w:t>
      </w:r>
    </w:p>
    <w:p w14:paraId="13E9B965"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Taxes and Duties</w:t>
      </w:r>
      <w:r>
        <w:rPr>
          <w:rFonts w:ascii="Arial" w:eastAsia="Arial" w:hAnsi="Arial" w:cs="Arial"/>
          <w:sz w:val="24"/>
        </w:rPr>
        <w:t xml:space="preserve"> ........................................................................... 58 </w:t>
      </w:r>
    </w:p>
    <w:p w14:paraId="087A198F" w14:textId="77777777" w:rsidR="004E3706" w:rsidRDefault="008059D2">
      <w:pPr>
        <w:numPr>
          <w:ilvl w:val="1"/>
          <w:numId w:val="29"/>
        </w:numPr>
        <w:spacing w:after="10" w:line="249" w:lineRule="auto"/>
        <w:ind w:hanging="721"/>
        <w:jc w:val="both"/>
      </w:pPr>
      <w:r>
        <w:rPr>
          <w:rFonts w:ascii="Arial" w:eastAsia="Arial" w:hAnsi="Arial" w:cs="Arial"/>
          <w:sz w:val="24"/>
          <w:u w:val="single" w:color="000000"/>
        </w:rPr>
        <w:t>Fraud and Corruption</w:t>
      </w:r>
      <w:r>
        <w:rPr>
          <w:rFonts w:ascii="Arial" w:eastAsia="Arial" w:hAnsi="Arial" w:cs="Arial"/>
          <w:sz w:val="24"/>
        </w:rPr>
        <w:t xml:space="preserve"> ..................................................................... 58 </w:t>
      </w:r>
    </w:p>
    <w:p w14:paraId="4F332976"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Effectiveness of Contract</w:t>
      </w:r>
      <w:r>
        <w:rPr>
          <w:rFonts w:ascii="Arial" w:eastAsia="Arial" w:hAnsi="Arial" w:cs="Arial"/>
          <w:sz w:val="24"/>
        </w:rPr>
        <w:t xml:space="preserve"> ............................................................... 59 </w:t>
      </w:r>
    </w:p>
    <w:p w14:paraId="78CA7BA4" w14:textId="77777777" w:rsidR="004E3706" w:rsidRDefault="008059D2">
      <w:pPr>
        <w:numPr>
          <w:ilvl w:val="1"/>
          <w:numId w:val="30"/>
        </w:numPr>
        <w:spacing w:after="0"/>
        <w:ind w:hanging="721"/>
        <w:jc w:val="both"/>
      </w:pPr>
      <w:r>
        <w:rPr>
          <w:rFonts w:ascii="Arial" w:eastAsia="Arial" w:hAnsi="Arial" w:cs="Arial"/>
          <w:sz w:val="24"/>
          <w:u w:val="single" w:color="000000"/>
        </w:rPr>
        <w:t>Termination of Contract for Failure to Become Effective</w:t>
      </w:r>
      <w:r>
        <w:rPr>
          <w:rFonts w:ascii="Arial" w:eastAsia="Arial" w:hAnsi="Arial" w:cs="Arial"/>
          <w:sz w:val="24"/>
        </w:rPr>
        <w:t xml:space="preserve">................ 59 </w:t>
      </w:r>
    </w:p>
    <w:p w14:paraId="0AF63260"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Commencement of Services</w:t>
      </w:r>
      <w:r>
        <w:rPr>
          <w:rFonts w:ascii="Arial" w:eastAsia="Arial" w:hAnsi="Arial" w:cs="Arial"/>
          <w:sz w:val="24"/>
        </w:rPr>
        <w:t xml:space="preserve"> .......................................................... 60 </w:t>
      </w:r>
    </w:p>
    <w:p w14:paraId="21F740A7"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Expiration of Contract</w:t>
      </w:r>
      <w:r>
        <w:rPr>
          <w:rFonts w:ascii="Arial" w:eastAsia="Arial" w:hAnsi="Arial" w:cs="Arial"/>
          <w:sz w:val="24"/>
        </w:rPr>
        <w:t xml:space="preserve"> .................................................................... 60 </w:t>
      </w:r>
    </w:p>
    <w:p w14:paraId="25780DDA"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Entire Agreement</w:t>
      </w:r>
      <w:r>
        <w:rPr>
          <w:rFonts w:ascii="Arial" w:eastAsia="Arial" w:hAnsi="Arial" w:cs="Arial"/>
          <w:sz w:val="24"/>
        </w:rPr>
        <w:t xml:space="preserve"> ........................................................................... 60 </w:t>
      </w:r>
    </w:p>
    <w:p w14:paraId="09B82D1B"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Modifications, or Variations</w:t>
      </w:r>
      <w:r>
        <w:rPr>
          <w:rFonts w:ascii="Arial" w:eastAsia="Arial" w:hAnsi="Arial" w:cs="Arial"/>
          <w:sz w:val="24"/>
        </w:rPr>
        <w:t xml:space="preserve"> ............................................................ 60 </w:t>
      </w:r>
    </w:p>
    <w:p w14:paraId="79A70E2A"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Force Majeure</w:t>
      </w:r>
      <w:r>
        <w:rPr>
          <w:rFonts w:ascii="Arial" w:eastAsia="Arial" w:hAnsi="Arial" w:cs="Arial"/>
          <w:sz w:val="24"/>
        </w:rPr>
        <w:t xml:space="preserve"> ................................................................................ 62 </w:t>
      </w:r>
    </w:p>
    <w:p w14:paraId="18D76BA7"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Suspension</w:t>
      </w:r>
      <w:r>
        <w:rPr>
          <w:rFonts w:ascii="Arial" w:eastAsia="Arial" w:hAnsi="Arial" w:cs="Arial"/>
          <w:sz w:val="24"/>
        </w:rPr>
        <w:t xml:space="preserve"> .................................................................................... 64 </w:t>
      </w:r>
    </w:p>
    <w:p w14:paraId="1B49AC07" w14:textId="77777777" w:rsidR="004E3706" w:rsidRDefault="008059D2">
      <w:pPr>
        <w:numPr>
          <w:ilvl w:val="1"/>
          <w:numId w:val="30"/>
        </w:numPr>
        <w:spacing w:after="10" w:line="249" w:lineRule="auto"/>
        <w:ind w:hanging="721"/>
        <w:jc w:val="both"/>
      </w:pPr>
      <w:r>
        <w:rPr>
          <w:rFonts w:ascii="Arial" w:eastAsia="Arial" w:hAnsi="Arial" w:cs="Arial"/>
          <w:sz w:val="24"/>
          <w:u w:val="single" w:color="000000"/>
        </w:rPr>
        <w:t>Termination</w:t>
      </w:r>
      <w:r>
        <w:rPr>
          <w:rFonts w:ascii="Arial" w:eastAsia="Arial" w:hAnsi="Arial" w:cs="Arial"/>
          <w:sz w:val="24"/>
        </w:rPr>
        <w:t xml:space="preserve"> .................................................................................... 64 </w:t>
      </w:r>
    </w:p>
    <w:p w14:paraId="74595185" w14:textId="77777777" w:rsidR="004E3706" w:rsidRDefault="008059D2">
      <w:pPr>
        <w:numPr>
          <w:ilvl w:val="1"/>
          <w:numId w:val="31"/>
        </w:numPr>
        <w:spacing w:after="10" w:line="249" w:lineRule="auto"/>
        <w:ind w:hanging="721"/>
        <w:jc w:val="both"/>
      </w:pPr>
      <w:r>
        <w:rPr>
          <w:rFonts w:ascii="Arial" w:eastAsia="Arial" w:hAnsi="Arial" w:cs="Arial"/>
          <w:sz w:val="24"/>
          <w:u w:val="single" w:color="000000"/>
        </w:rPr>
        <w:t>General</w:t>
      </w:r>
      <w:r>
        <w:rPr>
          <w:rFonts w:ascii="Arial" w:eastAsia="Arial" w:hAnsi="Arial" w:cs="Arial"/>
          <w:sz w:val="24"/>
        </w:rPr>
        <w:t xml:space="preserve"> .......................................................................................... 66 </w:t>
      </w:r>
    </w:p>
    <w:p w14:paraId="21995860" w14:textId="77777777" w:rsidR="004E3706" w:rsidRDefault="008059D2">
      <w:pPr>
        <w:numPr>
          <w:ilvl w:val="1"/>
          <w:numId w:val="31"/>
        </w:numPr>
        <w:spacing w:after="10" w:line="249" w:lineRule="auto"/>
        <w:ind w:hanging="721"/>
        <w:jc w:val="both"/>
      </w:pPr>
      <w:r>
        <w:rPr>
          <w:rFonts w:ascii="Arial" w:eastAsia="Arial" w:hAnsi="Arial" w:cs="Arial"/>
          <w:sz w:val="24"/>
          <w:u w:val="single" w:color="000000"/>
        </w:rPr>
        <w:t>Conflict of Interests</w:t>
      </w:r>
      <w:r>
        <w:rPr>
          <w:rFonts w:ascii="Arial" w:eastAsia="Arial" w:hAnsi="Arial" w:cs="Arial"/>
          <w:sz w:val="24"/>
        </w:rPr>
        <w:t xml:space="preserve"> ........................................................................ 67 </w:t>
      </w:r>
    </w:p>
    <w:p w14:paraId="12E0147F" w14:textId="77777777" w:rsidR="004E3706" w:rsidRDefault="008059D2">
      <w:pPr>
        <w:numPr>
          <w:ilvl w:val="1"/>
          <w:numId w:val="31"/>
        </w:numPr>
        <w:spacing w:after="10" w:line="249" w:lineRule="auto"/>
        <w:ind w:hanging="721"/>
        <w:jc w:val="both"/>
      </w:pPr>
      <w:r>
        <w:rPr>
          <w:rFonts w:ascii="Arial" w:eastAsia="Arial" w:hAnsi="Arial" w:cs="Arial"/>
          <w:sz w:val="24"/>
          <w:u w:val="single" w:color="000000"/>
        </w:rPr>
        <w:t>Confidentiality</w:t>
      </w:r>
      <w:r>
        <w:rPr>
          <w:rFonts w:ascii="Arial" w:eastAsia="Arial" w:hAnsi="Arial" w:cs="Arial"/>
          <w:sz w:val="24"/>
        </w:rPr>
        <w:t xml:space="preserve"> ................................................................................ 68 </w:t>
      </w:r>
    </w:p>
    <w:p w14:paraId="397F19C3" w14:textId="77777777" w:rsidR="004E3706" w:rsidRDefault="008059D2">
      <w:pPr>
        <w:numPr>
          <w:ilvl w:val="1"/>
          <w:numId w:val="31"/>
        </w:numPr>
        <w:spacing w:after="10" w:line="249" w:lineRule="auto"/>
        <w:ind w:hanging="721"/>
        <w:jc w:val="both"/>
      </w:pPr>
      <w:r>
        <w:rPr>
          <w:rFonts w:ascii="Arial" w:eastAsia="Arial" w:hAnsi="Arial" w:cs="Arial"/>
          <w:sz w:val="24"/>
          <w:u w:val="single" w:color="000000"/>
        </w:rPr>
        <w:lastRenderedPageBreak/>
        <w:t>Liability of the Contractor</w:t>
      </w:r>
      <w:r>
        <w:rPr>
          <w:rFonts w:ascii="Arial" w:eastAsia="Arial" w:hAnsi="Arial" w:cs="Arial"/>
          <w:sz w:val="24"/>
        </w:rPr>
        <w:t xml:space="preserve"> ................................................................ 68 </w:t>
      </w:r>
    </w:p>
    <w:p w14:paraId="5C0C2E92" w14:textId="77777777" w:rsidR="004E3706" w:rsidRDefault="008059D2">
      <w:pPr>
        <w:numPr>
          <w:ilvl w:val="1"/>
          <w:numId w:val="31"/>
        </w:numPr>
        <w:spacing w:after="0"/>
        <w:ind w:hanging="721"/>
        <w:jc w:val="both"/>
      </w:pPr>
      <w:r>
        <w:rPr>
          <w:rFonts w:ascii="Arial" w:eastAsia="Arial" w:hAnsi="Arial" w:cs="Arial"/>
          <w:sz w:val="24"/>
          <w:u w:val="single" w:color="000000"/>
        </w:rPr>
        <w:t>Insurance to be Taken out by the Contractor</w:t>
      </w:r>
      <w:r>
        <w:rPr>
          <w:rFonts w:ascii="Arial" w:eastAsia="Arial" w:hAnsi="Arial" w:cs="Arial"/>
          <w:sz w:val="24"/>
        </w:rPr>
        <w:t xml:space="preserve"> ................................. 68 </w:t>
      </w:r>
    </w:p>
    <w:p w14:paraId="5A6383FC" w14:textId="77777777" w:rsidR="004E3706" w:rsidRDefault="008059D2">
      <w:pPr>
        <w:numPr>
          <w:ilvl w:val="1"/>
          <w:numId w:val="31"/>
        </w:numPr>
        <w:spacing w:after="36" w:line="249" w:lineRule="auto"/>
        <w:ind w:hanging="721"/>
        <w:jc w:val="both"/>
      </w:pPr>
      <w:r>
        <w:rPr>
          <w:rFonts w:ascii="Arial" w:eastAsia="Arial" w:hAnsi="Arial" w:cs="Arial"/>
          <w:sz w:val="24"/>
          <w:u w:val="single" w:color="000000"/>
        </w:rPr>
        <w:t>Accounting, Inspection and Auditing</w:t>
      </w:r>
      <w:r>
        <w:rPr>
          <w:rFonts w:ascii="Arial" w:eastAsia="Arial" w:hAnsi="Arial" w:cs="Arial"/>
          <w:sz w:val="24"/>
        </w:rPr>
        <w:t xml:space="preserve"> .............................................. 68 </w:t>
      </w:r>
    </w:p>
    <w:p w14:paraId="36CB386F" w14:textId="77777777" w:rsidR="004E3706" w:rsidRDefault="008059D2">
      <w:pPr>
        <w:numPr>
          <w:ilvl w:val="1"/>
          <w:numId w:val="31"/>
        </w:numPr>
        <w:spacing w:after="0"/>
        <w:ind w:hanging="721"/>
        <w:jc w:val="both"/>
      </w:pPr>
      <w:r>
        <w:rPr>
          <w:rFonts w:ascii="Arial" w:eastAsia="Arial" w:hAnsi="Arial" w:cs="Arial"/>
          <w:sz w:val="24"/>
          <w:u w:val="single" w:color="000000"/>
        </w:rPr>
        <w:t>Contractor’s Actions Requiring Contracting Authority’s Prior</w:t>
      </w:r>
      <w:r>
        <w:rPr>
          <w:rFonts w:ascii="Arial" w:eastAsia="Arial" w:hAnsi="Arial" w:cs="Arial"/>
          <w:sz w:val="24"/>
        </w:rPr>
        <w:t xml:space="preserve"> </w:t>
      </w:r>
    </w:p>
    <w:p w14:paraId="2D40C4A8" w14:textId="77777777" w:rsidR="004E3706" w:rsidRDefault="008059D2">
      <w:pPr>
        <w:spacing w:after="10" w:line="249" w:lineRule="auto"/>
        <w:ind w:left="1435" w:hanging="10"/>
        <w:jc w:val="both"/>
      </w:pPr>
      <w:r>
        <w:rPr>
          <w:rFonts w:ascii="Arial" w:eastAsia="Arial" w:hAnsi="Arial" w:cs="Arial"/>
          <w:sz w:val="24"/>
          <w:u w:val="single" w:color="000000"/>
        </w:rPr>
        <w:t>Approval</w:t>
      </w:r>
      <w:r>
        <w:rPr>
          <w:rFonts w:ascii="Arial" w:eastAsia="Arial" w:hAnsi="Arial" w:cs="Arial"/>
          <w:sz w:val="24"/>
        </w:rPr>
        <w:t xml:space="preserve"> ................................................................................................... 69 </w:t>
      </w:r>
      <w:r>
        <w:rPr>
          <w:rFonts w:ascii="Arial" w:eastAsia="Arial" w:hAnsi="Arial" w:cs="Arial"/>
          <w:sz w:val="24"/>
          <w:u w:val="single" w:color="000000"/>
        </w:rPr>
        <w:t>3.8</w:t>
      </w:r>
      <w:r>
        <w:rPr>
          <w:rFonts w:ascii="Arial" w:eastAsia="Arial" w:hAnsi="Arial" w:cs="Arial"/>
          <w:sz w:val="24"/>
        </w:rPr>
        <w:t xml:space="preserve"> </w:t>
      </w:r>
      <w:r>
        <w:rPr>
          <w:rFonts w:ascii="Arial" w:eastAsia="Arial" w:hAnsi="Arial" w:cs="Arial"/>
          <w:sz w:val="24"/>
          <w:u w:val="single" w:color="000000"/>
        </w:rPr>
        <w:t>Reporting Obligations</w:t>
      </w:r>
      <w:r>
        <w:rPr>
          <w:rFonts w:ascii="Arial" w:eastAsia="Arial" w:hAnsi="Arial" w:cs="Arial"/>
          <w:sz w:val="24"/>
        </w:rPr>
        <w:t xml:space="preserve"> .................................................................... 69 </w:t>
      </w:r>
    </w:p>
    <w:p w14:paraId="28C51BB4" w14:textId="77777777" w:rsidR="004E3706" w:rsidRDefault="008059D2">
      <w:pPr>
        <w:numPr>
          <w:ilvl w:val="1"/>
          <w:numId w:val="32"/>
        </w:numPr>
        <w:spacing w:after="0"/>
        <w:ind w:hanging="721"/>
      </w:pPr>
      <w:r>
        <w:rPr>
          <w:rFonts w:ascii="Arial" w:eastAsia="Arial" w:hAnsi="Arial" w:cs="Arial"/>
          <w:sz w:val="24"/>
          <w:u w:val="single" w:color="000000"/>
        </w:rPr>
        <w:t>Documents Prepared by the Contractor to be the Property of the</w:t>
      </w:r>
      <w:r>
        <w:rPr>
          <w:rFonts w:ascii="Arial" w:eastAsia="Arial" w:hAnsi="Arial" w:cs="Arial"/>
          <w:sz w:val="24"/>
        </w:rPr>
        <w:t xml:space="preserve"> </w:t>
      </w:r>
    </w:p>
    <w:p w14:paraId="2CC4847C" w14:textId="77777777" w:rsidR="004E3706" w:rsidRDefault="008059D2">
      <w:pPr>
        <w:spacing w:after="10" w:line="249" w:lineRule="auto"/>
        <w:ind w:left="1435" w:hanging="10"/>
        <w:jc w:val="both"/>
      </w:pPr>
      <w:r>
        <w:rPr>
          <w:rFonts w:ascii="Arial" w:eastAsia="Arial" w:hAnsi="Arial" w:cs="Arial"/>
          <w:sz w:val="24"/>
          <w:u w:val="single" w:color="000000"/>
        </w:rPr>
        <w:t>Contracting Authority</w:t>
      </w:r>
      <w:r>
        <w:rPr>
          <w:rFonts w:ascii="Arial" w:eastAsia="Arial" w:hAnsi="Arial" w:cs="Arial"/>
          <w:sz w:val="24"/>
        </w:rPr>
        <w:t xml:space="preserve"> ................................................................................ 69 </w:t>
      </w:r>
    </w:p>
    <w:p w14:paraId="0A1B5674" w14:textId="77777777" w:rsidR="004E3706" w:rsidRDefault="008059D2">
      <w:pPr>
        <w:numPr>
          <w:ilvl w:val="1"/>
          <w:numId w:val="32"/>
        </w:numPr>
        <w:spacing w:after="0"/>
        <w:ind w:hanging="721"/>
      </w:pPr>
      <w:r>
        <w:rPr>
          <w:rFonts w:ascii="Arial" w:eastAsia="Arial" w:hAnsi="Arial" w:cs="Arial"/>
          <w:sz w:val="24"/>
          <w:u w:val="single" w:color="000000"/>
        </w:rPr>
        <w:t>Equipment, Vehicles and Materials Furnished by the Contracting</w:t>
      </w:r>
      <w:r>
        <w:rPr>
          <w:rFonts w:ascii="Arial" w:eastAsia="Arial" w:hAnsi="Arial" w:cs="Arial"/>
          <w:sz w:val="24"/>
        </w:rPr>
        <w:t xml:space="preserve"> </w:t>
      </w:r>
    </w:p>
    <w:p w14:paraId="55D0459B" w14:textId="77777777" w:rsidR="004E3706" w:rsidRDefault="008059D2">
      <w:pPr>
        <w:spacing w:after="10" w:line="249" w:lineRule="auto"/>
        <w:ind w:left="1435" w:hanging="10"/>
        <w:jc w:val="both"/>
      </w:pPr>
      <w:r>
        <w:rPr>
          <w:rFonts w:ascii="Arial" w:eastAsia="Arial" w:hAnsi="Arial" w:cs="Arial"/>
          <w:sz w:val="24"/>
          <w:u w:val="single" w:color="000000"/>
        </w:rPr>
        <w:t>Authority</w:t>
      </w:r>
      <w:r>
        <w:rPr>
          <w:rFonts w:ascii="Arial" w:eastAsia="Arial" w:hAnsi="Arial" w:cs="Arial"/>
          <w:sz w:val="24"/>
        </w:rPr>
        <w:t xml:space="preserve"> ................................................................................................... 70 </w:t>
      </w:r>
    </w:p>
    <w:p w14:paraId="320B1E41" w14:textId="77777777" w:rsidR="004E3706" w:rsidRDefault="008059D2">
      <w:pPr>
        <w:numPr>
          <w:ilvl w:val="1"/>
          <w:numId w:val="32"/>
        </w:numPr>
        <w:spacing w:after="0"/>
        <w:ind w:hanging="721"/>
      </w:pPr>
      <w:r>
        <w:rPr>
          <w:rFonts w:ascii="Arial" w:eastAsia="Arial" w:hAnsi="Arial" w:cs="Arial"/>
          <w:sz w:val="24"/>
          <w:u w:val="single" w:color="000000"/>
        </w:rPr>
        <w:t>Equipment and Materials Provided by the Contractors</w:t>
      </w:r>
      <w:r>
        <w:rPr>
          <w:rFonts w:ascii="Arial" w:eastAsia="Arial" w:hAnsi="Arial" w:cs="Arial"/>
          <w:sz w:val="24"/>
        </w:rPr>
        <w:t xml:space="preserve"> .................. 70 </w:t>
      </w:r>
    </w:p>
    <w:p w14:paraId="6F94805F" w14:textId="77777777" w:rsidR="004E3706" w:rsidRDefault="008059D2">
      <w:pPr>
        <w:numPr>
          <w:ilvl w:val="1"/>
          <w:numId w:val="36"/>
        </w:numPr>
        <w:spacing w:after="10" w:line="249" w:lineRule="auto"/>
        <w:ind w:hanging="721"/>
        <w:jc w:val="both"/>
      </w:pPr>
      <w:r>
        <w:rPr>
          <w:rFonts w:ascii="Arial" w:eastAsia="Arial" w:hAnsi="Arial" w:cs="Arial"/>
          <w:sz w:val="24"/>
          <w:u w:val="single" w:color="000000"/>
        </w:rPr>
        <w:t>General</w:t>
      </w:r>
      <w:r>
        <w:rPr>
          <w:rFonts w:ascii="Arial" w:eastAsia="Arial" w:hAnsi="Arial" w:cs="Arial"/>
          <w:sz w:val="24"/>
        </w:rPr>
        <w:t xml:space="preserve"> .......................................................................................... 70 </w:t>
      </w:r>
    </w:p>
    <w:p w14:paraId="2F0DB7C5" w14:textId="77777777" w:rsidR="004E3706" w:rsidRDefault="008059D2">
      <w:pPr>
        <w:numPr>
          <w:ilvl w:val="1"/>
          <w:numId w:val="36"/>
        </w:numPr>
        <w:spacing w:after="10" w:line="249" w:lineRule="auto"/>
        <w:ind w:hanging="721"/>
        <w:jc w:val="both"/>
      </w:pPr>
      <w:r>
        <w:rPr>
          <w:rFonts w:ascii="Arial" w:eastAsia="Arial" w:hAnsi="Arial" w:cs="Arial"/>
          <w:sz w:val="24"/>
          <w:u w:val="single" w:color="000000"/>
        </w:rPr>
        <w:t>Description of Personnel</w:t>
      </w:r>
      <w:r>
        <w:rPr>
          <w:rFonts w:ascii="Arial" w:eastAsia="Arial" w:hAnsi="Arial" w:cs="Arial"/>
          <w:sz w:val="24"/>
        </w:rPr>
        <w:t xml:space="preserve"> ................................................................ 70 </w:t>
      </w:r>
    </w:p>
    <w:p w14:paraId="3C4FD2C3" w14:textId="77777777" w:rsidR="004E3706" w:rsidRDefault="008059D2">
      <w:pPr>
        <w:numPr>
          <w:ilvl w:val="1"/>
          <w:numId w:val="36"/>
        </w:numPr>
        <w:spacing w:after="10" w:line="249" w:lineRule="auto"/>
        <w:ind w:hanging="721"/>
        <w:jc w:val="both"/>
      </w:pPr>
      <w:r>
        <w:rPr>
          <w:rFonts w:ascii="Arial" w:eastAsia="Arial" w:hAnsi="Arial" w:cs="Arial"/>
          <w:sz w:val="24"/>
          <w:u w:val="single" w:color="000000"/>
        </w:rPr>
        <w:t>Approval of Personnel</w:t>
      </w:r>
      <w:r>
        <w:rPr>
          <w:rFonts w:ascii="Arial" w:eastAsia="Arial" w:hAnsi="Arial" w:cs="Arial"/>
          <w:sz w:val="24"/>
        </w:rPr>
        <w:t xml:space="preserve">.................................................................... 71 </w:t>
      </w:r>
    </w:p>
    <w:p w14:paraId="5D5566A5" w14:textId="77777777" w:rsidR="004E3706" w:rsidRDefault="008059D2">
      <w:pPr>
        <w:numPr>
          <w:ilvl w:val="1"/>
          <w:numId w:val="36"/>
        </w:numPr>
        <w:spacing w:after="10" w:line="249" w:lineRule="auto"/>
        <w:ind w:hanging="721"/>
        <w:jc w:val="both"/>
      </w:pPr>
      <w:r>
        <w:rPr>
          <w:rFonts w:ascii="Arial" w:eastAsia="Arial" w:hAnsi="Arial" w:cs="Arial"/>
          <w:sz w:val="24"/>
          <w:u w:val="single" w:color="000000"/>
        </w:rPr>
        <w:t>Working Hours, Overtime, Leave, etc.</w:t>
      </w:r>
      <w:r>
        <w:rPr>
          <w:rFonts w:ascii="Arial" w:eastAsia="Arial" w:hAnsi="Arial" w:cs="Arial"/>
          <w:sz w:val="24"/>
        </w:rPr>
        <w:t xml:space="preserve"> ........................................... 71 </w:t>
      </w:r>
    </w:p>
    <w:p w14:paraId="304F9FAF" w14:textId="77777777" w:rsidR="004E3706" w:rsidRDefault="008059D2">
      <w:pPr>
        <w:numPr>
          <w:ilvl w:val="1"/>
          <w:numId w:val="36"/>
        </w:numPr>
        <w:spacing w:after="0"/>
        <w:ind w:hanging="721"/>
        <w:jc w:val="both"/>
      </w:pPr>
      <w:r>
        <w:rPr>
          <w:rFonts w:ascii="Arial" w:eastAsia="Arial" w:hAnsi="Arial" w:cs="Arial"/>
          <w:sz w:val="24"/>
          <w:u w:val="single" w:color="000000"/>
        </w:rPr>
        <w:t>Removal and/or Replacement of Personnel</w:t>
      </w:r>
      <w:r>
        <w:rPr>
          <w:rFonts w:ascii="Arial" w:eastAsia="Arial" w:hAnsi="Arial" w:cs="Arial"/>
          <w:sz w:val="24"/>
        </w:rPr>
        <w:t xml:space="preserve"> .................................. 71 </w:t>
      </w:r>
    </w:p>
    <w:p w14:paraId="79ADCAF2" w14:textId="77777777" w:rsidR="004E3706" w:rsidRDefault="008059D2">
      <w:pPr>
        <w:numPr>
          <w:ilvl w:val="1"/>
          <w:numId w:val="36"/>
        </w:numPr>
        <w:spacing w:after="10" w:line="249" w:lineRule="auto"/>
        <w:ind w:hanging="721"/>
        <w:jc w:val="both"/>
      </w:pPr>
      <w:r>
        <w:rPr>
          <w:rFonts w:ascii="Arial" w:eastAsia="Arial" w:hAnsi="Arial" w:cs="Arial"/>
          <w:sz w:val="24"/>
          <w:u w:val="single" w:color="000000"/>
        </w:rPr>
        <w:t>Resident Project Director</w:t>
      </w:r>
      <w:r>
        <w:rPr>
          <w:rFonts w:ascii="Arial" w:eastAsia="Arial" w:hAnsi="Arial" w:cs="Arial"/>
          <w:sz w:val="24"/>
        </w:rPr>
        <w:t xml:space="preserve"> ............................................................... 72 </w:t>
      </w:r>
    </w:p>
    <w:p w14:paraId="1B4FA5F8" w14:textId="77777777" w:rsidR="004E3706" w:rsidRDefault="008059D2">
      <w:pPr>
        <w:numPr>
          <w:ilvl w:val="1"/>
          <w:numId w:val="33"/>
        </w:numPr>
        <w:spacing w:after="10" w:line="249" w:lineRule="auto"/>
        <w:ind w:hanging="721"/>
        <w:jc w:val="both"/>
      </w:pPr>
      <w:r>
        <w:rPr>
          <w:rFonts w:ascii="Arial" w:eastAsia="Arial" w:hAnsi="Arial" w:cs="Arial"/>
          <w:sz w:val="24"/>
          <w:u w:val="single" w:color="000000"/>
        </w:rPr>
        <w:t>Assistance and Exemptions</w:t>
      </w:r>
      <w:r>
        <w:rPr>
          <w:rFonts w:ascii="Arial" w:eastAsia="Arial" w:hAnsi="Arial" w:cs="Arial"/>
          <w:sz w:val="24"/>
        </w:rPr>
        <w:t xml:space="preserve"> ........................................................... 73 </w:t>
      </w:r>
    </w:p>
    <w:p w14:paraId="599EDEE7" w14:textId="77777777" w:rsidR="004E3706" w:rsidRDefault="008059D2">
      <w:pPr>
        <w:numPr>
          <w:ilvl w:val="1"/>
          <w:numId w:val="33"/>
        </w:numPr>
        <w:spacing w:after="10" w:line="249" w:lineRule="auto"/>
        <w:ind w:hanging="721"/>
        <w:jc w:val="both"/>
      </w:pPr>
      <w:r>
        <w:rPr>
          <w:rFonts w:ascii="Arial" w:eastAsia="Arial" w:hAnsi="Arial" w:cs="Arial"/>
          <w:sz w:val="24"/>
          <w:u w:val="single" w:color="000000"/>
        </w:rPr>
        <w:t>Access to Land</w:t>
      </w:r>
      <w:r>
        <w:rPr>
          <w:rFonts w:ascii="Arial" w:eastAsia="Arial" w:hAnsi="Arial" w:cs="Arial"/>
          <w:sz w:val="24"/>
        </w:rPr>
        <w:t xml:space="preserve"> .............................................................................. 74 </w:t>
      </w:r>
    </w:p>
    <w:p w14:paraId="3EDA2C85" w14:textId="77777777" w:rsidR="004E3706" w:rsidRDefault="008059D2">
      <w:pPr>
        <w:numPr>
          <w:ilvl w:val="1"/>
          <w:numId w:val="33"/>
        </w:numPr>
        <w:spacing w:after="0"/>
        <w:ind w:hanging="721"/>
        <w:jc w:val="both"/>
      </w:pPr>
      <w:r>
        <w:rPr>
          <w:rFonts w:ascii="Arial" w:eastAsia="Arial" w:hAnsi="Arial" w:cs="Arial"/>
          <w:sz w:val="24"/>
          <w:u w:val="single" w:color="000000"/>
        </w:rPr>
        <w:t>Change in the Applicable Law Related to Taxes and Duties</w:t>
      </w:r>
      <w:r>
        <w:rPr>
          <w:rFonts w:ascii="Arial" w:eastAsia="Arial" w:hAnsi="Arial" w:cs="Arial"/>
          <w:sz w:val="24"/>
        </w:rPr>
        <w:t xml:space="preserve"> .......... 74 </w:t>
      </w:r>
    </w:p>
    <w:p w14:paraId="52EAB3AC" w14:textId="77777777" w:rsidR="004E3706" w:rsidRDefault="008059D2">
      <w:pPr>
        <w:numPr>
          <w:ilvl w:val="1"/>
          <w:numId w:val="33"/>
        </w:numPr>
        <w:spacing w:after="0"/>
        <w:ind w:hanging="721"/>
        <w:jc w:val="both"/>
      </w:pPr>
      <w:r>
        <w:rPr>
          <w:rFonts w:ascii="Arial" w:eastAsia="Arial" w:hAnsi="Arial" w:cs="Arial"/>
          <w:sz w:val="24"/>
          <w:u w:val="single" w:color="000000"/>
        </w:rPr>
        <w:t>Services, Facilities and Property of the Contracting Authority</w:t>
      </w:r>
      <w:r>
        <w:rPr>
          <w:rFonts w:ascii="Arial" w:eastAsia="Arial" w:hAnsi="Arial" w:cs="Arial"/>
          <w:sz w:val="24"/>
        </w:rPr>
        <w:t xml:space="preserve"> ....... 74 </w:t>
      </w:r>
    </w:p>
    <w:p w14:paraId="10FBA0A8" w14:textId="77777777" w:rsidR="004E3706" w:rsidRDefault="008059D2">
      <w:pPr>
        <w:numPr>
          <w:ilvl w:val="1"/>
          <w:numId w:val="33"/>
        </w:numPr>
        <w:spacing w:after="10" w:line="249" w:lineRule="auto"/>
        <w:ind w:hanging="721"/>
        <w:jc w:val="both"/>
      </w:pPr>
      <w:r>
        <w:rPr>
          <w:rFonts w:ascii="Arial" w:eastAsia="Arial" w:hAnsi="Arial" w:cs="Arial"/>
          <w:sz w:val="24"/>
          <w:u w:val="single" w:color="000000"/>
        </w:rPr>
        <w:t>Payment</w:t>
      </w:r>
      <w:r>
        <w:rPr>
          <w:rFonts w:ascii="Arial" w:eastAsia="Arial" w:hAnsi="Arial" w:cs="Arial"/>
          <w:sz w:val="24"/>
        </w:rPr>
        <w:t xml:space="preserve"> ......................................................................................... 74 </w:t>
      </w:r>
    </w:p>
    <w:p w14:paraId="204F1856" w14:textId="77777777" w:rsidR="004E3706" w:rsidRDefault="008059D2">
      <w:pPr>
        <w:numPr>
          <w:ilvl w:val="1"/>
          <w:numId w:val="33"/>
        </w:numPr>
        <w:spacing w:after="10" w:line="249" w:lineRule="auto"/>
        <w:ind w:hanging="721"/>
        <w:jc w:val="both"/>
      </w:pPr>
      <w:r>
        <w:rPr>
          <w:rFonts w:ascii="Arial" w:eastAsia="Arial" w:hAnsi="Arial" w:cs="Arial"/>
          <w:sz w:val="24"/>
          <w:u w:val="single" w:color="000000"/>
        </w:rPr>
        <w:t>Counterpart Personnel</w:t>
      </w:r>
      <w:r>
        <w:rPr>
          <w:rFonts w:ascii="Arial" w:eastAsia="Arial" w:hAnsi="Arial" w:cs="Arial"/>
          <w:sz w:val="24"/>
        </w:rPr>
        <w:t xml:space="preserve"> ................................................................... 74 </w:t>
      </w:r>
    </w:p>
    <w:p w14:paraId="156563C7" w14:textId="77777777" w:rsidR="004E3706" w:rsidRDefault="008059D2">
      <w:pPr>
        <w:numPr>
          <w:ilvl w:val="1"/>
          <w:numId w:val="37"/>
        </w:numPr>
        <w:spacing w:after="10" w:line="249" w:lineRule="auto"/>
        <w:ind w:hanging="721"/>
        <w:jc w:val="both"/>
      </w:pPr>
      <w:r>
        <w:rPr>
          <w:rFonts w:ascii="Arial" w:eastAsia="Arial" w:hAnsi="Arial" w:cs="Arial"/>
          <w:sz w:val="24"/>
          <w:u w:val="single" w:color="000000"/>
        </w:rPr>
        <w:t>Cost Estimates; Ceiling Amount</w:t>
      </w:r>
      <w:r>
        <w:rPr>
          <w:rFonts w:ascii="Arial" w:eastAsia="Arial" w:hAnsi="Arial" w:cs="Arial"/>
          <w:sz w:val="24"/>
        </w:rPr>
        <w:t xml:space="preserve"> .................................................... 75 </w:t>
      </w:r>
    </w:p>
    <w:p w14:paraId="6DB1762C" w14:textId="77777777" w:rsidR="004E3706" w:rsidRDefault="008059D2">
      <w:pPr>
        <w:numPr>
          <w:ilvl w:val="1"/>
          <w:numId w:val="37"/>
        </w:numPr>
        <w:spacing w:after="0"/>
        <w:ind w:hanging="721"/>
        <w:jc w:val="both"/>
      </w:pPr>
      <w:r>
        <w:rPr>
          <w:rFonts w:ascii="Arial" w:eastAsia="Arial" w:hAnsi="Arial" w:cs="Arial"/>
          <w:sz w:val="24"/>
          <w:u w:val="single" w:color="000000"/>
        </w:rPr>
        <w:t>Remuneration and Reimbursable Expenses</w:t>
      </w:r>
      <w:r>
        <w:rPr>
          <w:rFonts w:ascii="Arial" w:eastAsia="Arial" w:hAnsi="Arial" w:cs="Arial"/>
          <w:sz w:val="24"/>
        </w:rPr>
        <w:t xml:space="preserve"> .................................. 76 </w:t>
      </w:r>
    </w:p>
    <w:p w14:paraId="4C0F6E9E" w14:textId="77777777" w:rsidR="004E3706" w:rsidRDefault="008059D2">
      <w:pPr>
        <w:numPr>
          <w:ilvl w:val="1"/>
          <w:numId w:val="37"/>
        </w:numPr>
        <w:spacing w:after="10" w:line="249" w:lineRule="auto"/>
        <w:ind w:hanging="721"/>
        <w:jc w:val="both"/>
      </w:pPr>
      <w:r>
        <w:rPr>
          <w:rFonts w:ascii="Arial" w:eastAsia="Arial" w:hAnsi="Arial" w:cs="Arial"/>
          <w:sz w:val="24"/>
          <w:u w:val="single" w:color="000000"/>
        </w:rPr>
        <w:t>Currency of Payment</w:t>
      </w:r>
      <w:r>
        <w:rPr>
          <w:rFonts w:ascii="Arial" w:eastAsia="Arial" w:hAnsi="Arial" w:cs="Arial"/>
          <w:sz w:val="24"/>
        </w:rPr>
        <w:t xml:space="preserve"> ..................................................................... 77 </w:t>
      </w:r>
    </w:p>
    <w:p w14:paraId="07138E53" w14:textId="77777777" w:rsidR="004E3706" w:rsidRDefault="008059D2">
      <w:pPr>
        <w:numPr>
          <w:ilvl w:val="1"/>
          <w:numId w:val="37"/>
        </w:numPr>
        <w:spacing w:after="10" w:line="249" w:lineRule="auto"/>
        <w:ind w:hanging="721"/>
        <w:jc w:val="both"/>
      </w:pPr>
      <w:r>
        <w:rPr>
          <w:rFonts w:ascii="Arial" w:eastAsia="Arial" w:hAnsi="Arial" w:cs="Arial"/>
          <w:sz w:val="24"/>
          <w:u w:val="single" w:color="000000"/>
        </w:rPr>
        <w:t>Mode of Billing and Payment</w:t>
      </w:r>
      <w:r>
        <w:rPr>
          <w:rFonts w:ascii="Arial" w:eastAsia="Arial" w:hAnsi="Arial" w:cs="Arial"/>
          <w:sz w:val="24"/>
        </w:rPr>
        <w:t xml:space="preserve"> ......................................................... 77 </w:t>
      </w:r>
    </w:p>
    <w:p w14:paraId="1447C159" w14:textId="77777777" w:rsidR="004E3706" w:rsidRDefault="008059D2">
      <w:pPr>
        <w:numPr>
          <w:ilvl w:val="1"/>
          <w:numId w:val="35"/>
        </w:numPr>
        <w:spacing w:after="10" w:line="249" w:lineRule="auto"/>
        <w:ind w:hanging="721"/>
        <w:jc w:val="both"/>
      </w:pPr>
      <w:r>
        <w:rPr>
          <w:rFonts w:ascii="Arial" w:eastAsia="Arial" w:hAnsi="Arial" w:cs="Arial"/>
          <w:sz w:val="24"/>
          <w:u w:val="single" w:color="000000"/>
        </w:rPr>
        <w:t>Good Faith</w:t>
      </w:r>
      <w:r>
        <w:rPr>
          <w:rFonts w:ascii="Arial" w:eastAsia="Arial" w:hAnsi="Arial" w:cs="Arial"/>
          <w:sz w:val="24"/>
        </w:rPr>
        <w:t xml:space="preserve"> ..................................................................................... 77 </w:t>
      </w:r>
    </w:p>
    <w:p w14:paraId="1FD139D8" w14:textId="77777777" w:rsidR="004E3706" w:rsidRDefault="008059D2">
      <w:pPr>
        <w:numPr>
          <w:ilvl w:val="1"/>
          <w:numId w:val="35"/>
        </w:numPr>
        <w:spacing w:after="10" w:line="249" w:lineRule="auto"/>
        <w:ind w:hanging="721"/>
        <w:jc w:val="both"/>
      </w:pPr>
      <w:r>
        <w:rPr>
          <w:rFonts w:ascii="Arial" w:eastAsia="Arial" w:hAnsi="Arial" w:cs="Arial"/>
          <w:sz w:val="24"/>
          <w:u w:val="single" w:color="000000"/>
        </w:rPr>
        <w:t>Operation of the Contract</w:t>
      </w:r>
      <w:r>
        <w:rPr>
          <w:rFonts w:ascii="Arial" w:eastAsia="Arial" w:hAnsi="Arial" w:cs="Arial"/>
          <w:sz w:val="24"/>
        </w:rPr>
        <w:t xml:space="preserve"> ............................................................... 77 </w:t>
      </w:r>
    </w:p>
    <w:p w14:paraId="38A4C406" w14:textId="77777777" w:rsidR="004E3706" w:rsidRDefault="008059D2">
      <w:pPr>
        <w:numPr>
          <w:ilvl w:val="1"/>
          <w:numId w:val="34"/>
        </w:numPr>
        <w:spacing w:after="10" w:line="249" w:lineRule="auto"/>
        <w:ind w:hanging="721"/>
        <w:jc w:val="both"/>
      </w:pPr>
      <w:r>
        <w:rPr>
          <w:rFonts w:ascii="Arial" w:eastAsia="Arial" w:hAnsi="Arial" w:cs="Arial"/>
          <w:sz w:val="24"/>
          <w:u w:val="single" w:color="000000"/>
        </w:rPr>
        <w:t>Amicable Settlement</w:t>
      </w:r>
      <w:r>
        <w:rPr>
          <w:rFonts w:ascii="Arial" w:eastAsia="Arial" w:hAnsi="Arial" w:cs="Arial"/>
          <w:sz w:val="24"/>
        </w:rPr>
        <w:t xml:space="preserve"> ...................................................................... 77 </w:t>
      </w:r>
    </w:p>
    <w:p w14:paraId="2400E8A2" w14:textId="77777777" w:rsidR="004E3706" w:rsidRDefault="008059D2">
      <w:pPr>
        <w:numPr>
          <w:ilvl w:val="1"/>
          <w:numId w:val="34"/>
        </w:numPr>
        <w:spacing w:after="10" w:line="249" w:lineRule="auto"/>
        <w:ind w:hanging="721"/>
        <w:jc w:val="both"/>
      </w:pPr>
      <w:r>
        <w:rPr>
          <w:rFonts w:ascii="Arial" w:eastAsia="Arial" w:hAnsi="Arial" w:cs="Arial"/>
          <w:sz w:val="24"/>
          <w:u w:val="single" w:color="000000"/>
        </w:rPr>
        <w:lastRenderedPageBreak/>
        <w:t>Dispute Resolution</w:t>
      </w:r>
      <w:r>
        <w:rPr>
          <w:rFonts w:ascii="Arial" w:eastAsia="Arial" w:hAnsi="Arial" w:cs="Arial"/>
          <w:sz w:val="24"/>
        </w:rPr>
        <w:t xml:space="preserve"> ......................................................................... 78 </w:t>
      </w:r>
    </w:p>
    <w:p w14:paraId="51E94925" w14:textId="77777777" w:rsidR="004E3706" w:rsidRDefault="008059D2">
      <w:pPr>
        <w:numPr>
          <w:ilvl w:val="0"/>
          <w:numId w:val="28"/>
        </w:numPr>
        <w:spacing w:after="10" w:line="249" w:lineRule="auto"/>
        <w:ind w:hanging="362"/>
        <w:jc w:val="both"/>
      </w:pPr>
      <w:r>
        <w:rPr>
          <w:rFonts w:ascii="Arial" w:eastAsia="Arial" w:hAnsi="Arial" w:cs="Arial"/>
          <w:sz w:val="24"/>
          <w:u w:val="single" w:color="000000"/>
        </w:rPr>
        <w:t>SPECIAL CONDITIONS OF CONTRACT</w:t>
      </w:r>
      <w:r>
        <w:rPr>
          <w:rFonts w:ascii="Arial" w:eastAsia="Arial" w:hAnsi="Arial" w:cs="Arial"/>
          <w:sz w:val="24"/>
        </w:rPr>
        <w:t xml:space="preserve"> ................................................................. 79 </w:t>
      </w:r>
    </w:p>
    <w:p w14:paraId="7DA7F66A" w14:textId="77777777" w:rsidR="004E3706" w:rsidRDefault="008059D2">
      <w:pPr>
        <w:numPr>
          <w:ilvl w:val="0"/>
          <w:numId w:val="28"/>
        </w:numPr>
        <w:spacing w:after="10" w:line="249" w:lineRule="auto"/>
        <w:ind w:hanging="362"/>
        <w:jc w:val="both"/>
      </w:pPr>
      <w:r>
        <w:rPr>
          <w:rFonts w:ascii="Arial" w:eastAsia="Arial" w:hAnsi="Arial" w:cs="Arial"/>
          <w:sz w:val="24"/>
          <w:u w:val="single" w:color="000000"/>
        </w:rPr>
        <w:t>APPENDICES</w:t>
      </w:r>
      <w:r>
        <w:rPr>
          <w:rFonts w:ascii="Arial" w:eastAsia="Arial" w:hAnsi="Arial" w:cs="Arial"/>
          <w:sz w:val="24"/>
        </w:rPr>
        <w:t xml:space="preserve"> .......................................................................................................... 85 </w:t>
      </w:r>
    </w:p>
    <w:p w14:paraId="2FA548E1" w14:textId="77777777" w:rsidR="004E3706" w:rsidRDefault="008059D2">
      <w:pPr>
        <w:spacing w:after="0"/>
      </w:pPr>
      <w:r>
        <w:rPr>
          <w:rFonts w:ascii="Arial" w:eastAsia="Arial" w:hAnsi="Arial" w:cs="Arial"/>
          <w:sz w:val="24"/>
        </w:rPr>
        <w:t xml:space="preserve"> </w:t>
      </w:r>
      <w:r>
        <w:rPr>
          <w:rFonts w:ascii="Arial" w:eastAsia="Arial" w:hAnsi="Arial" w:cs="Arial"/>
          <w:sz w:val="24"/>
        </w:rPr>
        <w:tab/>
        <w:t xml:space="preserve"> </w:t>
      </w:r>
    </w:p>
    <w:p w14:paraId="72E9A9B1" w14:textId="77777777" w:rsidR="004E3706" w:rsidRDefault="008059D2">
      <w:pPr>
        <w:spacing w:after="0"/>
      </w:pPr>
      <w:r>
        <w:rPr>
          <w:rFonts w:ascii="Arial" w:eastAsia="Arial" w:hAnsi="Arial" w:cs="Arial"/>
          <w:sz w:val="24"/>
        </w:rPr>
        <w:t xml:space="preserve"> </w:t>
      </w:r>
    </w:p>
    <w:p w14:paraId="091FCFDC" w14:textId="77777777" w:rsidR="004E3706" w:rsidRDefault="004E3706">
      <w:pPr>
        <w:sectPr w:rsidR="004E3706">
          <w:headerReference w:type="even" r:id="rId63"/>
          <w:headerReference w:type="default" r:id="rId64"/>
          <w:headerReference w:type="first" r:id="rId65"/>
          <w:pgSz w:w="12242" w:h="15842"/>
          <w:pgMar w:top="725" w:right="1151" w:bottom="1836" w:left="1728" w:header="725" w:footer="720" w:gutter="0"/>
          <w:cols w:space="720"/>
          <w:titlePg/>
        </w:sectPr>
      </w:pPr>
    </w:p>
    <w:p w14:paraId="2475D569" w14:textId="77777777" w:rsidR="004E3706" w:rsidRDefault="008059D2">
      <w:pPr>
        <w:spacing w:after="0"/>
        <w:ind w:left="151"/>
      </w:pPr>
      <w:r>
        <w:rPr>
          <w:rFonts w:ascii="Times New Roman" w:eastAsia="Times New Roman" w:hAnsi="Times New Roman" w:cs="Times New Roman"/>
          <w:sz w:val="24"/>
        </w:rPr>
        <w:lastRenderedPageBreak/>
        <w:t xml:space="preserve"> </w:t>
      </w:r>
    </w:p>
    <w:p w14:paraId="5788D03F" w14:textId="77777777" w:rsidR="004E3706" w:rsidRDefault="008059D2">
      <w:pPr>
        <w:spacing w:after="422"/>
        <w:ind w:left="122"/>
      </w:pPr>
      <w:r>
        <w:rPr>
          <w:noProof/>
        </w:rPr>
        <mc:AlternateContent>
          <mc:Choice Requires="wpg">
            <w:drawing>
              <wp:inline distT="0" distB="0" distL="0" distR="0" wp14:anchorId="55493E30" wp14:editId="75E39F49">
                <wp:extent cx="5753989" cy="6096"/>
                <wp:effectExtent l="0" t="0" r="0" b="0"/>
                <wp:docPr id="149910" name="Group 149910"/>
                <wp:cNvGraphicFramePr/>
                <a:graphic xmlns:a="http://schemas.openxmlformats.org/drawingml/2006/main">
                  <a:graphicData uri="http://schemas.microsoft.com/office/word/2010/wordprocessingGroup">
                    <wpg:wgp>
                      <wpg:cNvGrpSpPr/>
                      <wpg:grpSpPr>
                        <a:xfrm>
                          <a:off x="0" y="0"/>
                          <a:ext cx="5753989" cy="6096"/>
                          <a:chOff x="0" y="0"/>
                          <a:chExt cx="5753989" cy="6096"/>
                        </a:xfrm>
                      </wpg:grpSpPr>
                      <wps:wsp>
                        <wps:cNvPr id="173742" name="Shape 173742"/>
                        <wps:cNvSpPr/>
                        <wps:spPr>
                          <a:xfrm>
                            <a:off x="0" y="0"/>
                            <a:ext cx="5753989" cy="9144"/>
                          </a:xfrm>
                          <a:custGeom>
                            <a:avLst/>
                            <a:gdLst/>
                            <a:ahLst/>
                            <a:cxnLst/>
                            <a:rect l="0" t="0" r="0" b="0"/>
                            <a:pathLst>
                              <a:path w="5753989" h="9144">
                                <a:moveTo>
                                  <a:pt x="0" y="0"/>
                                </a:moveTo>
                                <a:lnTo>
                                  <a:pt x="5753989" y="0"/>
                                </a:lnTo>
                                <a:lnTo>
                                  <a:pt x="57539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910" style="width:453.07pt;height:0.47998pt;mso-position-horizontal-relative:char;mso-position-vertical-relative:line" coordsize="57539,60">
                <v:shape id="Shape 173743" style="position:absolute;width:57539;height:91;left:0;top:0;" coordsize="5753989,9144" path="m0,0l5753989,0l5753989,9144l0,9144l0,0">
                  <v:stroke weight="0pt" endcap="flat" joinstyle="miter" miterlimit="10" on="false" color="#000000" opacity="0"/>
                  <v:fill on="true" color="#000000"/>
                </v:shape>
              </v:group>
            </w:pict>
          </mc:Fallback>
        </mc:AlternateContent>
      </w:r>
    </w:p>
    <w:p w14:paraId="36A9D615" w14:textId="77777777" w:rsidR="004E3706" w:rsidRDefault="008059D2">
      <w:pPr>
        <w:spacing w:after="218"/>
        <w:ind w:left="151"/>
      </w:pPr>
      <w:r>
        <w:rPr>
          <w:rFonts w:ascii="Arial" w:eastAsia="Arial" w:hAnsi="Arial" w:cs="Arial"/>
          <w:sz w:val="24"/>
        </w:rPr>
        <w:t xml:space="preserve"> </w:t>
      </w:r>
    </w:p>
    <w:p w14:paraId="2C86AB43" w14:textId="77777777" w:rsidR="004E3706" w:rsidRDefault="008059D2">
      <w:pPr>
        <w:spacing w:after="218"/>
        <w:ind w:left="11" w:hanging="10"/>
        <w:jc w:val="center"/>
      </w:pPr>
      <w:r>
        <w:rPr>
          <w:rFonts w:ascii="Arial" w:eastAsia="Arial" w:hAnsi="Arial" w:cs="Arial"/>
          <w:b/>
          <w:sz w:val="24"/>
        </w:rPr>
        <w:t xml:space="preserve">I.  Form of Contract </w:t>
      </w:r>
    </w:p>
    <w:p w14:paraId="4564F5B1" w14:textId="77777777" w:rsidR="004E3706" w:rsidRDefault="008059D2">
      <w:pPr>
        <w:spacing w:after="0"/>
        <w:ind w:left="151"/>
      </w:pPr>
      <w:r>
        <w:rPr>
          <w:rFonts w:ascii="Arial" w:eastAsia="Arial" w:hAnsi="Arial" w:cs="Arial"/>
          <w:sz w:val="24"/>
        </w:rPr>
        <w:t xml:space="preserve"> </w:t>
      </w:r>
    </w:p>
    <w:p w14:paraId="4D3264A9" w14:textId="77777777" w:rsidR="004E3706" w:rsidRDefault="008059D2">
      <w:pPr>
        <w:spacing w:after="10" w:line="249" w:lineRule="auto"/>
        <w:ind w:left="927" w:hanging="10"/>
        <w:jc w:val="both"/>
      </w:pPr>
      <w:r>
        <w:rPr>
          <w:rFonts w:ascii="Arial" w:eastAsia="Arial" w:hAnsi="Arial" w:cs="Arial"/>
          <w:sz w:val="24"/>
        </w:rPr>
        <w:t xml:space="preserve">(Text in brackets [ ] is optional; all notes should be deleted in final text) </w:t>
      </w:r>
    </w:p>
    <w:p w14:paraId="214C8DAD" w14:textId="77777777" w:rsidR="004E3706" w:rsidRDefault="008059D2">
      <w:pPr>
        <w:spacing w:after="0"/>
        <w:ind w:left="151"/>
      </w:pPr>
      <w:r>
        <w:rPr>
          <w:rFonts w:ascii="Arial" w:eastAsia="Arial" w:hAnsi="Arial" w:cs="Arial"/>
          <w:sz w:val="24"/>
        </w:rPr>
        <w:t xml:space="preserve"> </w:t>
      </w:r>
    </w:p>
    <w:p w14:paraId="10E3D701" w14:textId="77777777" w:rsidR="004E3706" w:rsidRDefault="008059D2">
      <w:pPr>
        <w:spacing w:after="10"/>
        <w:ind w:left="151"/>
      </w:pPr>
      <w:r>
        <w:rPr>
          <w:rFonts w:ascii="Arial" w:eastAsia="Arial" w:hAnsi="Arial" w:cs="Arial"/>
          <w:sz w:val="24"/>
        </w:rPr>
        <w:t xml:space="preserve"> </w:t>
      </w:r>
    </w:p>
    <w:p w14:paraId="0FBBFAD6" w14:textId="77777777" w:rsidR="004E3706" w:rsidRDefault="008059D2">
      <w:pPr>
        <w:spacing w:after="10" w:line="249" w:lineRule="auto"/>
        <w:ind w:left="161" w:hanging="10"/>
        <w:jc w:val="both"/>
      </w:pPr>
      <w:r>
        <w:rPr>
          <w:rFonts w:ascii="Arial" w:eastAsia="Arial" w:hAnsi="Arial" w:cs="Arial"/>
          <w:sz w:val="24"/>
        </w:rPr>
        <w:t xml:space="preserve">This CONTRACT (hereinafter called the “Contract”) is made this the </w:t>
      </w:r>
      <w:r>
        <w:rPr>
          <w:rFonts w:ascii="Arial" w:eastAsia="Arial" w:hAnsi="Arial" w:cs="Arial"/>
          <w:i/>
          <w:sz w:val="24"/>
        </w:rPr>
        <w:t>[day]</w:t>
      </w:r>
      <w:r>
        <w:rPr>
          <w:rFonts w:ascii="Arial" w:eastAsia="Arial" w:hAnsi="Arial" w:cs="Arial"/>
          <w:sz w:val="24"/>
        </w:rPr>
        <w:t xml:space="preserve"> day of the month of </w:t>
      </w:r>
      <w:r>
        <w:rPr>
          <w:rFonts w:ascii="Arial" w:eastAsia="Arial" w:hAnsi="Arial" w:cs="Arial"/>
          <w:i/>
          <w:sz w:val="24"/>
        </w:rPr>
        <w:t>[month]</w:t>
      </w:r>
      <w:r>
        <w:rPr>
          <w:rFonts w:ascii="Arial" w:eastAsia="Arial" w:hAnsi="Arial" w:cs="Arial"/>
          <w:sz w:val="24"/>
        </w:rPr>
        <w:t xml:space="preserve">, </w:t>
      </w:r>
      <w:r>
        <w:rPr>
          <w:rFonts w:ascii="Arial" w:eastAsia="Arial" w:hAnsi="Arial" w:cs="Arial"/>
          <w:i/>
          <w:sz w:val="24"/>
        </w:rPr>
        <w:t>[year]</w:t>
      </w:r>
      <w:r>
        <w:rPr>
          <w:rFonts w:ascii="Arial" w:eastAsia="Arial" w:hAnsi="Arial" w:cs="Arial"/>
          <w:sz w:val="24"/>
        </w:rPr>
        <w:t xml:space="preserve">, between, on the one hand, </w:t>
      </w:r>
      <w:r>
        <w:rPr>
          <w:rFonts w:ascii="Arial" w:eastAsia="Arial" w:hAnsi="Arial" w:cs="Arial"/>
          <w:i/>
          <w:sz w:val="24"/>
        </w:rPr>
        <w:t>[name of Contracting Authority]</w:t>
      </w:r>
      <w:r>
        <w:rPr>
          <w:rFonts w:ascii="Arial" w:eastAsia="Arial" w:hAnsi="Arial" w:cs="Arial"/>
          <w:sz w:val="24"/>
        </w:rPr>
        <w:t xml:space="preserve"> </w:t>
      </w:r>
    </w:p>
    <w:p w14:paraId="3992A36F" w14:textId="77777777" w:rsidR="004E3706" w:rsidRDefault="008059D2">
      <w:pPr>
        <w:spacing w:after="10" w:line="249" w:lineRule="auto"/>
        <w:ind w:left="161" w:hanging="10"/>
        <w:jc w:val="both"/>
      </w:pPr>
      <w:r>
        <w:rPr>
          <w:rFonts w:ascii="Arial" w:eastAsia="Arial" w:hAnsi="Arial" w:cs="Arial"/>
          <w:sz w:val="24"/>
        </w:rPr>
        <w:t xml:space="preserve">(hereinafter called the “Contracting Authority”) and, on the other hand, </w:t>
      </w:r>
      <w:r>
        <w:rPr>
          <w:rFonts w:ascii="Arial" w:eastAsia="Arial" w:hAnsi="Arial" w:cs="Arial"/>
          <w:i/>
          <w:sz w:val="24"/>
        </w:rPr>
        <w:t>[name of Contractor]</w:t>
      </w:r>
      <w:r>
        <w:rPr>
          <w:rFonts w:ascii="Arial" w:eastAsia="Arial" w:hAnsi="Arial" w:cs="Arial"/>
          <w:sz w:val="24"/>
        </w:rPr>
        <w:t xml:space="preserve"> (hereinafter called the “Contractor”). </w:t>
      </w:r>
    </w:p>
    <w:p w14:paraId="49949BEF" w14:textId="77777777" w:rsidR="004E3706" w:rsidRDefault="008059D2">
      <w:pPr>
        <w:spacing w:after="0"/>
        <w:ind w:left="151"/>
      </w:pPr>
      <w:r>
        <w:rPr>
          <w:rFonts w:ascii="Arial" w:eastAsia="Arial" w:hAnsi="Arial" w:cs="Arial"/>
          <w:sz w:val="24"/>
        </w:rPr>
        <w:t xml:space="preserve"> </w:t>
      </w:r>
    </w:p>
    <w:p w14:paraId="652F0C05" w14:textId="77777777" w:rsidR="004E3706" w:rsidRDefault="008059D2">
      <w:pPr>
        <w:spacing w:after="10" w:line="249" w:lineRule="auto"/>
        <w:ind w:left="161" w:right="148" w:hanging="10"/>
        <w:jc w:val="both"/>
      </w:pPr>
      <w:r>
        <w:rPr>
          <w:rFonts w:ascii="Arial" w:eastAsia="Arial" w:hAnsi="Arial" w:cs="Arial"/>
          <w:sz w:val="24"/>
        </w:rPr>
        <w:t>[</w:t>
      </w:r>
      <w:r>
        <w:rPr>
          <w:rFonts w:ascii="Arial" w:eastAsia="Arial" w:hAnsi="Arial" w:cs="Arial"/>
          <w:b/>
          <w:i/>
          <w:sz w:val="24"/>
        </w:rPr>
        <w:t>Note</w:t>
      </w:r>
      <w:r>
        <w:rPr>
          <w:rFonts w:ascii="Arial" w:eastAsia="Arial" w:hAnsi="Arial" w:cs="Arial"/>
          <w:i/>
          <w:sz w:val="24"/>
        </w:rPr>
        <w:t>: If the Contractor</w:t>
      </w:r>
      <w:r>
        <w:rPr>
          <w:rFonts w:ascii="Arial" w:eastAsia="Arial" w:hAnsi="Arial" w:cs="Arial"/>
          <w:sz w:val="24"/>
        </w:rPr>
        <w:t xml:space="preserve"> </w:t>
      </w:r>
      <w:r>
        <w:rPr>
          <w:rFonts w:ascii="Arial" w:eastAsia="Arial" w:hAnsi="Arial" w:cs="Arial"/>
          <w:i/>
          <w:sz w:val="24"/>
        </w:rPr>
        <w:t>consist of more than one entity, the above should be partially amended to read as follows:</w:t>
      </w:r>
      <w:r>
        <w:rPr>
          <w:rFonts w:ascii="Arial" w:eastAsia="Arial" w:hAnsi="Arial" w:cs="Arial"/>
          <w:sz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Pr>
          <w:rFonts w:ascii="Arial" w:eastAsia="Arial" w:hAnsi="Arial" w:cs="Arial"/>
          <w:i/>
          <w:sz w:val="24"/>
        </w:rPr>
        <w:t>[name of Contractor]</w:t>
      </w:r>
      <w:r>
        <w:rPr>
          <w:rFonts w:ascii="Arial" w:eastAsia="Arial" w:hAnsi="Arial" w:cs="Arial"/>
          <w:sz w:val="24"/>
        </w:rPr>
        <w:t xml:space="preserve"> and </w:t>
      </w:r>
      <w:r>
        <w:rPr>
          <w:rFonts w:ascii="Arial" w:eastAsia="Arial" w:hAnsi="Arial" w:cs="Arial"/>
          <w:i/>
          <w:sz w:val="24"/>
        </w:rPr>
        <w:t>[name of Contractor]</w:t>
      </w:r>
      <w:r>
        <w:rPr>
          <w:rFonts w:ascii="Arial" w:eastAsia="Arial" w:hAnsi="Arial" w:cs="Arial"/>
          <w:sz w:val="24"/>
        </w:rPr>
        <w:t xml:space="preserve"> (hereinafter called the “Contractor”).] </w:t>
      </w:r>
    </w:p>
    <w:p w14:paraId="58ED00BE" w14:textId="77777777" w:rsidR="004E3706" w:rsidRDefault="008059D2">
      <w:pPr>
        <w:spacing w:after="0"/>
        <w:ind w:left="151"/>
      </w:pPr>
      <w:r>
        <w:rPr>
          <w:rFonts w:ascii="Arial" w:eastAsia="Arial" w:hAnsi="Arial" w:cs="Arial"/>
          <w:sz w:val="24"/>
        </w:rPr>
        <w:t xml:space="preserve"> </w:t>
      </w:r>
    </w:p>
    <w:p w14:paraId="17426C91" w14:textId="77777777" w:rsidR="004E3706" w:rsidRDefault="008059D2">
      <w:pPr>
        <w:spacing w:after="10" w:line="249" w:lineRule="auto"/>
        <w:ind w:left="161" w:hanging="10"/>
        <w:jc w:val="both"/>
      </w:pPr>
      <w:r>
        <w:rPr>
          <w:rFonts w:ascii="Arial" w:eastAsia="Arial" w:hAnsi="Arial" w:cs="Arial"/>
          <w:sz w:val="24"/>
        </w:rPr>
        <w:t xml:space="preserve">WHEREAS </w:t>
      </w:r>
    </w:p>
    <w:p w14:paraId="6A4BAD99" w14:textId="77777777" w:rsidR="004E3706" w:rsidRDefault="008059D2">
      <w:pPr>
        <w:spacing w:after="0"/>
        <w:ind w:left="871"/>
      </w:pPr>
      <w:r>
        <w:rPr>
          <w:rFonts w:ascii="Arial" w:eastAsia="Arial" w:hAnsi="Arial" w:cs="Arial"/>
          <w:sz w:val="24"/>
        </w:rPr>
        <w:t xml:space="preserve"> </w:t>
      </w:r>
    </w:p>
    <w:p w14:paraId="744FA5E3" w14:textId="77777777" w:rsidR="004E3706" w:rsidRDefault="008059D2">
      <w:pPr>
        <w:numPr>
          <w:ilvl w:val="0"/>
          <w:numId w:val="38"/>
        </w:numPr>
        <w:spacing w:after="32" w:line="249" w:lineRule="auto"/>
        <w:ind w:right="77" w:hanging="540"/>
        <w:jc w:val="both"/>
      </w:pPr>
      <w:r>
        <w:rPr>
          <w:rFonts w:ascii="Arial" w:eastAsia="Arial" w:hAnsi="Arial" w:cs="Arial"/>
          <w:sz w:val="24"/>
        </w:rPr>
        <w:t xml:space="preserve">the Contracting Authority has requested the Contractor to provide certain consulting services as defined in this Contract (hereinafter called the </w:t>
      </w:r>
    </w:p>
    <w:p w14:paraId="2E9BF778" w14:textId="77777777" w:rsidR="004E3706" w:rsidRDefault="008059D2">
      <w:pPr>
        <w:spacing w:after="10" w:line="249" w:lineRule="auto"/>
        <w:ind w:left="1435" w:hanging="10"/>
        <w:jc w:val="both"/>
      </w:pPr>
      <w:r>
        <w:rPr>
          <w:rFonts w:ascii="Arial" w:eastAsia="Arial" w:hAnsi="Arial" w:cs="Arial"/>
          <w:sz w:val="24"/>
        </w:rPr>
        <w:t xml:space="preserve">“Services”); </w:t>
      </w:r>
    </w:p>
    <w:p w14:paraId="30716FC4" w14:textId="77777777" w:rsidR="004E3706" w:rsidRDefault="008059D2">
      <w:pPr>
        <w:spacing w:after="0"/>
        <w:ind w:left="871"/>
      </w:pPr>
      <w:r>
        <w:rPr>
          <w:rFonts w:ascii="Arial" w:eastAsia="Arial" w:hAnsi="Arial" w:cs="Arial"/>
          <w:sz w:val="24"/>
        </w:rPr>
        <w:t xml:space="preserve"> </w:t>
      </w:r>
    </w:p>
    <w:p w14:paraId="0AD97C63" w14:textId="77777777" w:rsidR="004E3706" w:rsidRDefault="008059D2">
      <w:pPr>
        <w:numPr>
          <w:ilvl w:val="0"/>
          <w:numId w:val="38"/>
        </w:numPr>
        <w:spacing w:after="10" w:line="249" w:lineRule="auto"/>
        <w:ind w:right="77" w:hanging="540"/>
        <w:jc w:val="both"/>
      </w:pPr>
      <w:r>
        <w:rPr>
          <w:rFonts w:ascii="Arial" w:eastAsia="Arial" w:hAnsi="Arial" w:cs="Arial"/>
          <w:sz w:val="24"/>
        </w:rPr>
        <w:t xml:space="preserve">the Contractor, having represented to the Contracting Authority that he has the required professional skills, and personnel and technical resources, has agreed to provide the Services on the terms and conditions set forth in this Contract; </w:t>
      </w:r>
    </w:p>
    <w:p w14:paraId="54858EB2" w14:textId="77777777" w:rsidR="004E3706" w:rsidRDefault="008059D2">
      <w:pPr>
        <w:spacing w:after="0"/>
        <w:ind w:left="871"/>
      </w:pPr>
      <w:r>
        <w:rPr>
          <w:rFonts w:ascii="Arial" w:eastAsia="Arial" w:hAnsi="Arial" w:cs="Arial"/>
          <w:sz w:val="24"/>
        </w:rPr>
        <w:t xml:space="preserve"> </w:t>
      </w:r>
    </w:p>
    <w:p w14:paraId="22C02D5D" w14:textId="77777777" w:rsidR="004E3706" w:rsidRDefault="008059D2">
      <w:pPr>
        <w:spacing w:after="0"/>
        <w:ind w:left="871"/>
      </w:pPr>
      <w:r>
        <w:rPr>
          <w:rFonts w:ascii="Arial" w:eastAsia="Arial" w:hAnsi="Arial" w:cs="Arial"/>
          <w:sz w:val="24"/>
        </w:rPr>
        <w:t xml:space="preserve"> </w:t>
      </w:r>
    </w:p>
    <w:p w14:paraId="41991570" w14:textId="77777777" w:rsidR="004E3706" w:rsidRDefault="008059D2">
      <w:pPr>
        <w:spacing w:after="10" w:line="249" w:lineRule="auto"/>
        <w:ind w:left="161" w:hanging="10"/>
        <w:jc w:val="both"/>
      </w:pPr>
      <w:r>
        <w:rPr>
          <w:rFonts w:ascii="Arial" w:eastAsia="Arial" w:hAnsi="Arial" w:cs="Arial"/>
          <w:sz w:val="24"/>
        </w:rPr>
        <w:t xml:space="preserve">NOW THEREFORE the parties  hereby agree as follows: </w:t>
      </w:r>
    </w:p>
    <w:p w14:paraId="28D83C8F" w14:textId="77777777" w:rsidR="004E3706" w:rsidRDefault="008059D2">
      <w:pPr>
        <w:spacing w:after="0"/>
        <w:ind w:left="151"/>
      </w:pPr>
      <w:r>
        <w:rPr>
          <w:rFonts w:ascii="Arial" w:eastAsia="Arial" w:hAnsi="Arial" w:cs="Arial"/>
          <w:sz w:val="24"/>
        </w:rPr>
        <w:t xml:space="preserve"> </w:t>
      </w:r>
    </w:p>
    <w:p w14:paraId="0A980FBF" w14:textId="77777777" w:rsidR="004E3706" w:rsidRDefault="008059D2">
      <w:pPr>
        <w:spacing w:after="10" w:line="249" w:lineRule="auto"/>
        <w:ind w:left="161" w:hanging="10"/>
        <w:jc w:val="both"/>
      </w:pPr>
      <w:r>
        <w:rPr>
          <w:rFonts w:ascii="Arial" w:eastAsia="Arial" w:hAnsi="Arial" w:cs="Arial"/>
          <w:sz w:val="24"/>
        </w:rPr>
        <w:t xml:space="preserve">1. </w:t>
      </w:r>
      <w:r>
        <w:rPr>
          <w:rFonts w:ascii="Arial" w:eastAsia="Arial" w:hAnsi="Arial" w:cs="Arial"/>
          <w:sz w:val="24"/>
        </w:rPr>
        <w:tab/>
        <w:t xml:space="preserve">The following documents attached hereto shall be deemed to form an integral part of this Contract: </w:t>
      </w:r>
    </w:p>
    <w:p w14:paraId="06A0C50B" w14:textId="77777777" w:rsidR="004E3706" w:rsidRDefault="008059D2">
      <w:pPr>
        <w:spacing w:after="0"/>
        <w:ind w:left="151"/>
      </w:pPr>
      <w:r>
        <w:rPr>
          <w:rFonts w:ascii="Arial" w:eastAsia="Arial" w:hAnsi="Arial" w:cs="Arial"/>
          <w:sz w:val="24"/>
        </w:rPr>
        <w:t xml:space="preserve"> </w:t>
      </w:r>
    </w:p>
    <w:p w14:paraId="60B3E261" w14:textId="77777777" w:rsidR="004E3706" w:rsidRDefault="008059D2">
      <w:pPr>
        <w:spacing w:after="4" w:line="245" w:lineRule="auto"/>
        <w:ind w:left="136" w:right="4311"/>
      </w:pPr>
      <w:r>
        <w:rPr>
          <w:rFonts w:ascii="Arial" w:eastAsia="Arial" w:hAnsi="Arial" w:cs="Arial"/>
          <w:sz w:val="24"/>
        </w:rPr>
        <w:t xml:space="preserve">(a) </w:t>
      </w:r>
      <w:r>
        <w:rPr>
          <w:rFonts w:ascii="Arial" w:eastAsia="Arial" w:hAnsi="Arial" w:cs="Arial"/>
          <w:sz w:val="24"/>
        </w:rPr>
        <w:tab/>
        <w:t xml:space="preserve">The General Conditions of Contract; (b) </w:t>
      </w:r>
      <w:r>
        <w:rPr>
          <w:rFonts w:ascii="Arial" w:eastAsia="Arial" w:hAnsi="Arial" w:cs="Arial"/>
          <w:sz w:val="24"/>
        </w:rPr>
        <w:tab/>
        <w:t xml:space="preserve">The Special Conditions of Contract; (c) </w:t>
      </w:r>
      <w:r>
        <w:rPr>
          <w:rFonts w:ascii="Arial" w:eastAsia="Arial" w:hAnsi="Arial" w:cs="Arial"/>
          <w:sz w:val="24"/>
        </w:rPr>
        <w:tab/>
        <w:t xml:space="preserve">The following Appendices:   </w:t>
      </w:r>
    </w:p>
    <w:p w14:paraId="70008398" w14:textId="77777777" w:rsidR="004E3706" w:rsidRDefault="008059D2">
      <w:pPr>
        <w:spacing w:after="0"/>
        <w:ind w:left="151"/>
      </w:pPr>
      <w:r>
        <w:rPr>
          <w:rFonts w:ascii="Arial" w:eastAsia="Arial" w:hAnsi="Arial" w:cs="Arial"/>
          <w:sz w:val="24"/>
        </w:rPr>
        <w:t xml:space="preserve"> </w:t>
      </w:r>
    </w:p>
    <w:p w14:paraId="5EC54EAF" w14:textId="77777777" w:rsidR="004E3706" w:rsidRDefault="008059D2">
      <w:pPr>
        <w:tabs>
          <w:tab w:val="center" w:pos="2058"/>
          <w:tab w:val="center" w:pos="4093"/>
        </w:tabs>
        <w:spacing w:after="10" w:line="249" w:lineRule="auto"/>
      </w:pPr>
      <w:r>
        <w:lastRenderedPageBreak/>
        <w:tab/>
      </w:r>
      <w:r>
        <w:rPr>
          <w:rFonts w:ascii="Arial" w:eastAsia="Arial" w:hAnsi="Arial" w:cs="Arial"/>
          <w:sz w:val="24"/>
        </w:rPr>
        <w:t xml:space="preserve">Appendix A: </w:t>
      </w:r>
      <w:r>
        <w:rPr>
          <w:rFonts w:ascii="Arial" w:eastAsia="Arial" w:hAnsi="Arial" w:cs="Arial"/>
          <w:sz w:val="24"/>
        </w:rPr>
        <w:tab/>
        <w:t>Terms of Reference</w:t>
      </w:r>
      <w:r>
        <w:rPr>
          <w:rFonts w:ascii="Arial" w:eastAsia="Arial" w:hAnsi="Arial" w:cs="Arial"/>
          <w:i/>
          <w:sz w:val="24"/>
        </w:rPr>
        <w:t xml:space="preserve"> </w:t>
      </w:r>
    </w:p>
    <w:p w14:paraId="52688224" w14:textId="77777777" w:rsidR="004E3706" w:rsidRDefault="008059D2">
      <w:pPr>
        <w:tabs>
          <w:tab w:val="center" w:pos="2058"/>
          <w:tab w:val="center" w:pos="4052"/>
        </w:tabs>
        <w:spacing w:after="10" w:line="249" w:lineRule="auto"/>
      </w:pPr>
      <w:r>
        <w:tab/>
      </w:r>
      <w:r>
        <w:rPr>
          <w:rFonts w:ascii="Arial" w:eastAsia="Arial" w:hAnsi="Arial" w:cs="Arial"/>
          <w:sz w:val="24"/>
        </w:rPr>
        <w:t xml:space="preserve">Appendix B: </w:t>
      </w:r>
      <w:r>
        <w:rPr>
          <w:rFonts w:ascii="Arial" w:eastAsia="Arial" w:hAnsi="Arial" w:cs="Arial"/>
          <w:sz w:val="24"/>
        </w:rPr>
        <w:tab/>
        <w:t>Technical Proposal</w:t>
      </w:r>
      <w:r>
        <w:rPr>
          <w:rFonts w:ascii="Arial" w:eastAsia="Arial" w:hAnsi="Arial" w:cs="Arial"/>
          <w:i/>
          <w:sz w:val="24"/>
        </w:rPr>
        <w:t xml:space="preserve"> </w:t>
      </w:r>
    </w:p>
    <w:p w14:paraId="0E556E81" w14:textId="77777777" w:rsidR="004E3706" w:rsidRDefault="008059D2">
      <w:pPr>
        <w:tabs>
          <w:tab w:val="center" w:pos="2064"/>
          <w:tab w:val="center" w:pos="4116"/>
        </w:tabs>
        <w:spacing w:after="10" w:line="249" w:lineRule="auto"/>
      </w:pPr>
      <w:r>
        <w:tab/>
      </w:r>
      <w:r>
        <w:rPr>
          <w:rFonts w:ascii="Arial" w:eastAsia="Arial" w:hAnsi="Arial" w:cs="Arial"/>
          <w:sz w:val="24"/>
        </w:rPr>
        <w:t xml:space="preserve">Appendix C: </w:t>
      </w:r>
      <w:r>
        <w:rPr>
          <w:rFonts w:ascii="Arial" w:eastAsia="Arial" w:hAnsi="Arial" w:cs="Arial"/>
          <w:sz w:val="24"/>
        </w:rPr>
        <w:tab/>
        <w:t xml:space="preserve">Financial Proposal  </w:t>
      </w:r>
    </w:p>
    <w:p w14:paraId="7E7D1304" w14:textId="77777777" w:rsidR="004E3706" w:rsidRDefault="008059D2">
      <w:pPr>
        <w:tabs>
          <w:tab w:val="center" w:pos="2064"/>
          <w:tab w:val="center" w:pos="5209"/>
        </w:tabs>
        <w:spacing w:after="10" w:line="249" w:lineRule="auto"/>
      </w:pPr>
      <w:r>
        <w:tab/>
      </w:r>
      <w:r>
        <w:rPr>
          <w:rFonts w:ascii="Arial" w:eastAsia="Arial" w:hAnsi="Arial" w:cs="Arial"/>
          <w:sz w:val="24"/>
        </w:rPr>
        <w:t xml:space="preserve">Appendix D: </w:t>
      </w:r>
      <w:r>
        <w:rPr>
          <w:rFonts w:ascii="Arial" w:eastAsia="Arial" w:hAnsi="Arial" w:cs="Arial"/>
          <w:sz w:val="24"/>
        </w:rPr>
        <w:tab/>
        <w:t>Form of Advance Payments Guarantee</w:t>
      </w:r>
      <w:r>
        <w:rPr>
          <w:rFonts w:ascii="Arial" w:eastAsia="Arial" w:hAnsi="Arial" w:cs="Arial"/>
          <w:i/>
          <w:sz w:val="24"/>
        </w:rPr>
        <w:t xml:space="preserve"> </w:t>
      </w:r>
    </w:p>
    <w:p w14:paraId="1F4F7D96" w14:textId="77777777" w:rsidR="004E3706" w:rsidRDefault="008059D2">
      <w:pPr>
        <w:spacing w:after="0"/>
        <w:ind w:left="151"/>
      </w:pPr>
      <w:r>
        <w:rPr>
          <w:rFonts w:ascii="Arial" w:eastAsia="Arial" w:hAnsi="Arial" w:cs="Arial"/>
          <w:sz w:val="24"/>
        </w:rPr>
        <w:t xml:space="preserve"> </w:t>
      </w:r>
    </w:p>
    <w:p w14:paraId="4791A428" w14:textId="77777777" w:rsidR="004E3706" w:rsidRDefault="008059D2">
      <w:pPr>
        <w:spacing w:after="4" w:line="249" w:lineRule="auto"/>
        <w:ind w:left="161" w:hanging="10"/>
        <w:jc w:val="both"/>
      </w:pPr>
      <w:r>
        <w:rPr>
          <w:rFonts w:ascii="Times New Roman" w:eastAsia="Times New Roman" w:hAnsi="Times New Roman" w:cs="Times New Roman"/>
          <w:sz w:val="24"/>
        </w:rPr>
        <w:t xml:space="preserve">I. Form of Contract </w:t>
      </w:r>
    </w:p>
    <w:p w14:paraId="39536301" w14:textId="77777777" w:rsidR="004E3706" w:rsidRDefault="008059D2">
      <w:pPr>
        <w:spacing w:after="422"/>
        <w:ind w:left="122"/>
      </w:pPr>
      <w:r>
        <w:rPr>
          <w:noProof/>
        </w:rPr>
        <mc:AlternateContent>
          <mc:Choice Requires="wpg">
            <w:drawing>
              <wp:inline distT="0" distB="0" distL="0" distR="0" wp14:anchorId="3862AA48" wp14:editId="3C2B6240">
                <wp:extent cx="5752465" cy="6096"/>
                <wp:effectExtent l="0" t="0" r="0" b="0"/>
                <wp:docPr id="151175" name="Group 15117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73744" name="Shape 17374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175" style="width:452.95pt;height:0.47998pt;mso-position-horizontal-relative:char;mso-position-vertical-relative:line" coordsize="57524,60">
                <v:shape id="Shape 173745" style="position:absolute;width:57524;height:91;left:0;top:0;" coordsize="5752465,9144" path="m0,0l5752465,0l5752465,9144l0,9144l0,0">
                  <v:stroke weight="0pt" endcap="flat" joinstyle="miter" miterlimit="10" on="false" color="#000000" opacity="0"/>
                  <v:fill on="true" color="#000000"/>
                </v:shape>
              </v:group>
            </w:pict>
          </mc:Fallback>
        </mc:AlternateContent>
      </w:r>
    </w:p>
    <w:p w14:paraId="4F09FA59" w14:textId="77777777" w:rsidR="004E3706" w:rsidRDefault="008059D2">
      <w:pPr>
        <w:tabs>
          <w:tab w:val="right" w:pos="9305"/>
        </w:tabs>
        <w:spacing w:after="10" w:line="249" w:lineRule="auto"/>
      </w:pPr>
      <w:r>
        <w:rPr>
          <w:rFonts w:ascii="Arial" w:eastAsia="Arial" w:hAnsi="Arial" w:cs="Arial"/>
          <w:sz w:val="24"/>
        </w:rPr>
        <w:t xml:space="preserve">2. </w:t>
      </w:r>
      <w:r>
        <w:rPr>
          <w:rFonts w:ascii="Arial" w:eastAsia="Arial" w:hAnsi="Arial" w:cs="Arial"/>
          <w:sz w:val="24"/>
        </w:rPr>
        <w:tab/>
        <w:t xml:space="preserve">The mutual rights and obligations of the Contracting Authority and the </w:t>
      </w:r>
    </w:p>
    <w:p w14:paraId="4CD61221" w14:textId="77777777" w:rsidR="004E3706" w:rsidRDefault="008059D2">
      <w:pPr>
        <w:spacing w:after="10" w:line="249" w:lineRule="auto"/>
        <w:ind w:left="881" w:hanging="10"/>
        <w:jc w:val="both"/>
      </w:pPr>
      <w:r>
        <w:rPr>
          <w:rFonts w:ascii="Arial" w:eastAsia="Arial" w:hAnsi="Arial" w:cs="Arial"/>
          <w:sz w:val="24"/>
        </w:rPr>
        <w:t xml:space="preserve">Contractor shall be as set forth in the Contract, in particular: </w:t>
      </w:r>
    </w:p>
    <w:p w14:paraId="4B82681C" w14:textId="77777777" w:rsidR="004E3706" w:rsidRDefault="008059D2">
      <w:pPr>
        <w:spacing w:after="0"/>
        <w:ind w:left="151"/>
      </w:pPr>
      <w:r>
        <w:rPr>
          <w:rFonts w:ascii="Arial" w:eastAsia="Arial" w:hAnsi="Arial" w:cs="Arial"/>
          <w:sz w:val="24"/>
        </w:rPr>
        <w:t xml:space="preserve"> </w:t>
      </w:r>
    </w:p>
    <w:p w14:paraId="64E0D821" w14:textId="77777777" w:rsidR="004E3706" w:rsidRDefault="008059D2">
      <w:pPr>
        <w:numPr>
          <w:ilvl w:val="0"/>
          <w:numId w:val="39"/>
        </w:numPr>
        <w:spacing w:after="10" w:line="249" w:lineRule="auto"/>
        <w:ind w:hanging="720"/>
        <w:jc w:val="both"/>
      </w:pPr>
      <w:r>
        <w:rPr>
          <w:rFonts w:ascii="Arial" w:eastAsia="Arial" w:hAnsi="Arial" w:cs="Arial"/>
          <w:sz w:val="24"/>
        </w:rPr>
        <w:t xml:space="preserve">the Contractor shall carry out the Services in accordance with the provisions of the Contract; and </w:t>
      </w:r>
    </w:p>
    <w:p w14:paraId="20D061A7" w14:textId="77777777" w:rsidR="004E3706" w:rsidRDefault="008059D2">
      <w:pPr>
        <w:numPr>
          <w:ilvl w:val="0"/>
          <w:numId w:val="39"/>
        </w:numPr>
        <w:spacing w:after="10" w:line="249" w:lineRule="auto"/>
        <w:ind w:hanging="720"/>
        <w:jc w:val="both"/>
      </w:pPr>
      <w:r>
        <w:rPr>
          <w:rFonts w:ascii="Arial" w:eastAsia="Arial" w:hAnsi="Arial" w:cs="Arial"/>
          <w:sz w:val="24"/>
        </w:rPr>
        <w:t xml:space="preserve">the Contracting Authority shall make payments to the Contractor in accordance with the provisions of the Contract. </w:t>
      </w:r>
    </w:p>
    <w:p w14:paraId="753EFA36" w14:textId="77777777" w:rsidR="004E3706" w:rsidRDefault="008059D2">
      <w:pPr>
        <w:spacing w:after="0"/>
        <w:ind w:left="151"/>
      </w:pPr>
      <w:r>
        <w:rPr>
          <w:rFonts w:ascii="Arial" w:eastAsia="Arial" w:hAnsi="Arial" w:cs="Arial"/>
          <w:sz w:val="24"/>
        </w:rPr>
        <w:t xml:space="preserve"> </w:t>
      </w:r>
    </w:p>
    <w:p w14:paraId="0C11F2D0" w14:textId="77777777" w:rsidR="004E3706" w:rsidRDefault="008059D2">
      <w:pPr>
        <w:spacing w:after="0"/>
        <w:ind w:left="151"/>
      </w:pPr>
      <w:r>
        <w:rPr>
          <w:rFonts w:ascii="Arial" w:eastAsia="Arial" w:hAnsi="Arial" w:cs="Arial"/>
          <w:sz w:val="24"/>
        </w:rPr>
        <w:t xml:space="preserve"> </w:t>
      </w:r>
    </w:p>
    <w:p w14:paraId="279CDF85" w14:textId="77777777" w:rsidR="004E3706" w:rsidRDefault="008059D2">
      <w:pPr>
        <w:spacing w:after="10" w:line="249" w:lineRule="auto"/>
        <w:ind w:left="161" w:hanging="10"/>
        <w:jc w:val="both"/>
      </w:pPr>
      <w:r>
        <w:rPr>
          <w:rFonts w:ascii="Arial" w:eastAsia="Arial" w:hAnsi="Arial" w:cs="Arial"/>
          <w:sz w:val="24"/>
        </w:rPr>
        <w:t xml:space="preserve">IN WITNESS WHEREOF, the Parties hereto have caused this Contract to be signed in their respective names as of the day and year first above written. </w:t>
      </w:r>
    </w:p>
    <w:p w14:paraId="4837AF82" w14:textId="77777777" w:rsidR="004E3706" w:rsidRDefault="008059D2">
      <w:pPr>
        <w:spacing w:after="0"/>
        <w:ind w:left="151"/>
      </w:pPr>
      <w:r>
        <w:rPr>
          <w:rFonts w:ascii="Arial" w:eastAsia="Arial" w:hAnsi="Arial" w:cs="Arial"/>
          <w:sz w:val="24"/>
        </w:rPr>
        <w:t xml:space="preserve"> </w:t>
      </w:r>
    </w:p>
    <w:p w14:paraId="1B54DEED" w14:textId="77777777" w:rsidR="004E3706" w:rsidRDefault="008059D2">
      <w:pPr>
        <w:spacing w:after="10" w:line="249" w:lineRule="auto"/>
        <w:ind w:left="146" w:hanging="10"/>
        <w:jc w:val="both"/>
      </w:pPr>
      <w:r>
        <w:rPr>
          <w:rFonts w:ascii="Arial" w:eastAsia="Arial" w:hAnsi="Arial" w:cs="Arial"/>
          <w:sz w:val="24"/>
        </w:rPr>
        <w:t xml:space="preserve">For and on behalf of </w:t>
      </w:r>
      <w:r>
        <w:rPr>
          <w:rFonts w:ascii="Arial" w:eastAsia="Arial" w:hAnsi="Arial" w:cs="Arial"/>
          <w:i/>
          <w:sz w:val="24"/>
        </w:rPr>
        <w:t>[name of Contracting Authority]</w:t>
      </w:r>
      <w:r>
        <w:rPr>
          <w:rFonts w:ascii="Arial" w:eastAsia="Arial" w:hAnsi="Arial" w:cs="Arial"/>
          <w:sz w:val="24"/>
        </w:rPr>
        <w:t xml:space="preserve"> </w:t>
      </w:r>
    </w:p>
    <w:p w14:paraId="21F8F5A1" w14:textId="77777777" w:rsidR="004E3706" w:rsidRDefault="008059D2">
      <w:pPr>
        <w:spacing w:after="0"/>
        <w:ind w:left="151"/>
      </w:pPr>
      <w:r>
        <w:rPr>
          <w:rFonts w:ascii="Arial" w:eastAsia="Arial" w:hAnsi="Arial" w:cs="Arial"/>
          <w:sz w:val="24"/>
        </w:rPr>
        <w:t xml:space="preserve"> </w:t>
      </w:r>
    </w:p>
    <w:p w14:paraId="66F3D88F" w14:textId="77777777" w:rsidR="004E3706" w:rsidRDefault="008059D2">
      <w:pPr>
        <w:spacing w:after="0"/>
        <w:ind w:left="151"/>
      </w:pP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33C7D332" w14:textId="77777777" w:rsidR="004E3706" w:rsidRDefault="008059D2">
      <w:pPr>
        <w:spacing w:after="10" w:line="249" w:lineRule="auto"/>
        <w:ind w:left="146" w:hanging="10"/>
        <w:jc w:val="both"/>
      </w:pPr>
      <w:r>
        <w:rPr>
          <w:rFonts w:ascii="Arial" w:eastAsia="Arial" w:hAnsi="Arial" w:cs="Arial"/>
          <w:i/>
          <w:sz w:val="24"/>
        </w:rPr>
        <w:t>[Authorized Representative]</w:t>
      </w:r>
      <w:r>
        <w:rPr>
          <w:rFonts w:ascii="Arial" w:eastAsia="Arial" w:hAnsi="Arial" w:cs="Arial"/>
          <w:sz w:val="24"/>
        </w:rPr>
        <w:t xml:space="preserve"> </w:t>
      </w:r>
    </w:p>
    <w:p w14:paraId="13FDF890" w14:textId="77777777" w:rsidR="004E3706" w:rsidRDefault="008059D2">
      <w:pPr>
        <w:spacing w:after="0"/>
        <w:ind w:left="151"/>
      </w:pPr>
      <w:r>
        <w:rPr>
          <w:rFonts w:ascii="Arial" w:eastAsia="Arial" w:hAnsi="Arial" w:cs="Arial"/>
          <w:sz w:val="24"/>
        </w:rPr>
        <w:t xml:space="preserve"> </w:t>
      </w:r>
    </w:p>
    <w:p w14:paraId="11356629" w14:textId="77777777" w:rsidR="004E3706" w:rsidRDefault="008059D2">
      <w:pPr>
        <w:spacing w:after="10" w:line="249" w:lineRule="auto"/>
        <w:ind w:left="161" w:hanging="10"/>
        <w:jc w:val="both"/>
      </w:pPr>
      <w:r>
        <w:rPr>
          <w:rFonts w:ascii="Arial" w:eastAsia="Arial" w:hAnsi="Arial" w:cs="Arial"/>
          <w:sz w:val="24"/>
        </w:rPr>
        <w:t xml:space="preserve">For and on behalf of </w:t>
      </w:r>
      <w:r>
        <w:rPr>
          <w:rFonts w:ascii="Arial" w:eastAsia="Arial" w:hAnsi="Arial" w:cs="Arial"/>
          <w:i/>
          <w:sz w:val="24"/>
        </w:rPr>
        <w:t>[name of Contractor]</w:t>
      </w:r>
      <w:r>
        <w:rPr>
          <w:rFonts w:ascii="Arial" w:eastAsia="Arial" w:hAnsi="Arial" w:cs="Arial"/>
          <w:sz w:val="24"/>
        </w:rPr>
        <w:t xml:space="preserve"> </w:t>
      </w:r>
    </w:p>
    <w:p w14:paraId="489CEF10" w14:textId="77777777" w:rsidR="004E3706" w:rsidRDefault="008059D2">
      <w:pPr>
        <w:spacing w:after="0"/>
        <w:ind w:left="151"/>
      </w:pPr>
      <w:r>
        <w:rPr>
          <w:rFonts w:ascii="Arial" w:eastAsia="Arial" w:hAnsi="Arial" w:cs="Arial"/>
          <w:sz w:val="24"/>
        </w:rPr>
        <w:t xml:space="preserve"> </w:t>
      </w:r>
    </w:p>
    <w:p w14:paraId="478C0D2E" w14:textId="77777777" w:rsidR="004E3706" w:rsidRDefault="008059D2">
      <w:pPr>
        <w:spacing w:after="0"/>
        <w:ind w:left="151"/>
      </w:pP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62E28BC7" w14:textId="77777777" w:rsidR="004E3706" w:rsidRDefault="008059D2">
      <w:pPr>
        <w:spacing w:after="10" w:line="249" w:lineRule="auto"/>
        <w:ind w:left="146" w:hanging="10"/>
        <w:jc w:val="both"/>
      </w:pPr>
      <w:r>
        <w:rPr>
          <w:rFonts w:ascii="Arial" w:eastAsia="Arial" w:hAnsi="Arial" w:cs="Arial"/>
          <w:i/>
          <w:sz w:val="24"/>
        </w:rPr>
        <w:t>[Authorized Representative]</w:t>
      </w:r>
      <w:r>
        <w:rPr>
          <w:rFonts w:ascii="Arial" w:eastAsia="Arial" w:hAnsi="Arial" w:cs="Arial"/>
          <w:sz w:val="24"/>
        </w:rPr>
        <w:t xml:space="preserve"> </w:t>
      </w:r>
    </w:p>
    <w:p w14:paraId="28194AFA" w14:textId="77777777" w:rsidR="004E3706" w:rsidRDefault="008059D2">
      <w:pPr>
        <w:spacing w:after="0"/>
        <w:ind w:left="151"/>
      </w:pPr>
      <w:r>
        <w:rPr>
          <w:rFonts w:ascii="Arial" w:eastAsia="Arial" w:hAnsi="Arial" w:cs="Arial"/>
          <w:sz w:val="24"/>
        </w:rPr>
        <w:t xml:space="preserve"> </w:t>
      </w:r>
    </w:p>
    <w:p w14:paraId="6D5E320F" w14:textId="77777777" w:rsidR="004E3706" w:rsidRDefault="008059D2">
      <w:pPr>
        <w:spacing w:after="10" w:line="249" w:lineRule="auto"/>
        <w:ind w:left="146" w:hanging="10"/>
        <w:jc w:val="both"/>
      </w:pPr>
      <w:r>
        <w:rPr>
          <w:rFonts w:ascii="Arial" w:eastAsia="Arial" w:hAnsi="Arial" w:cs="Arial"/>
          <w:sz w:val="24"/>
        </w:rPr>
        <w:t>[</w:t>
      </w:r>
      <w:r>
        <w:rPr>
          <w:rFonts w:ascii="Arial" w:eastAsia="Arial" w:hAnsi="Arial" w:cs="Arial"/>
          <w:b/>
          <w:i/>
          <w:sz w:val="24"/>
        </w:rPr>
        <w:t>Note</w:t>
      </w:r>
      <w:r>
        <w:rPr>
          <w:rFonts w:ascii="Arial" w:eastAsia="Arial" w:hAnsi="Arial" w:cs="Arial"/>
          <w:i/>
          <w:sz w:val="24"/>
        </w:rPr>
        <w:t>:  If the Contractor consists of more than one entity, all these entities should appear as signatories, e.g., in the following manner</w:t>
      </w:r>
      <w:r>
        <w:rPr>
          <w:rFonts w:ascii="Arial" w:eastAsia="Arial" w:hAnsi="Arial" w:cs="Arial"/>
          <w:sz w:val="24"/>
        </w:rPr>
        <w:t xml:space="preserve">:] </w:t>
      </w:r>
    </w:p>
    <w:p w14:paraId="51B3501A" w14:textId="77777777" w:rsidR="004E3706" w:rsidRDefault="008059D2">
      <w:pPr>
        <w:spacing w:after="0"/>
        <w:ind w:left="151"/>
      </w:pPr>
      <w:r>
        <w:rPr>
          <w:rFonts w:ascii="Arial" w:eastAsia="Arial" w:hAnsi="Arial" w:cs="Arial"/>
          <w:sz w:val="24"/>
        </w:rPr>
        <w:t xml:space="preserve"> </w:t>
      </w:r>
    </w:p>
    <w:p w14:paraId="6714C996" w14:textId="77777777" w:rsidR="004E3706" w:rsidRDefault="008059D2">
      <w:pPr>
        <w:spacing w:after="10" w:line="249" w:lineRule="auto"/>
        <w:ind w:left="161" w:hanging="10"/>
        <w:jc w:val="both"/>
      </w:pPr>
      <w:r>
        <w:rPr>
          <w:rFonts w:ascii="Arial" w:eastAsia="Arial" w:hAnsi="Arial" w:cs="Arial"/>
          <w:sz w:val="24"/>
        </w:rPr>
        <w:t xml:space="preserve">For and on behalf of each of the Members of the Contractor </w:t>
      </w:r>
    </w:p>
    <w:p w14:paraId="23867F06" w14:textId="77777777" w:rsidR="004E3706" w:rsidRDefault="008059D2">
      <w:pPr>
        <w:spacing w:after="0"/>
        <w:ind w:left="151"/>
      </w:pPr>
      <w:r>
        <w:rPr>
          <w:rFonts w:ascii="Arial" w:eastAsia="Arial" w:hAnsi="Arial" w:cs="Arial"/>
          <w:sz w:val="24"/>
        </w:rPr>
        <w:t xml:space="preserve"> </w:t>
      </w:r>
    </w:p>
    <w:p w14:paraId="79C3C27F" w14:textId="77777777" w:rsidR="004E3706" w:rsidRDefault="008059D2">
      <w:pPr>
        <w:spacing w:after="10" w:line="249" w:lineRule="auto"/>
        <w:ind w:left="146" w:hanging="10"/>
        <w:jc w:val="both"/>
      </w:pPr>
      <w:r>
        <w:rPr>
          <w:rFonts w:ascii="Arial" w:eastAsia="Arial" w:hAnsi="Arial" w:cs="Arial"/>
          <w:i/>
          <w:sz w:val="24"/>
        </w:rPr>
        <w:t>[name of member]</w:t>
      </w:r>
      <w:r>
        <w:rPr>
          <w:rFonts w:ascii="Arial" w:eastAsia="Arial" w:hAnsi="Arial" w:cs="Arial"/>
          <w:sz w:val="24"/>
        </w:rPr>
        <w:t xml:space="preserve"> </w:t>
      </w:r>
    </w:p>
    <w:p w14:paraId="6609809D" w14:textId="77777777" w:rsidR="004E3706" w:rsidRDefault="008059D2">
      <w:pPr>
        <w:spacing w:after="0"/>
        <w:ind w:left="151"/>
      </w:pPr>
      <w:r>
        <w:rPr>
          <w:rFonts w:ascii="Arial" w:eastAsia="Arial" w:hAnsi="Arial" w:cs="Arial"/>
          <w:sz w:val="24"/>
        </w:rPr>
        <w:t xml:space="preserve"> </w:t>
      </w:r>
    </w:p>
    <w:p w14:paraId="1597F841" w14:textId="77777777" w:rsidR="004E3706" w:rsidRDefault="008059D2">
      <w:pPr>
        <w:spacing w:after="0"/>
        <w:ind w:left="151"/>
      </w:pP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021B9AB4" w14:textId="77777777" w:rsidR="004E3706" w:rsidRDefault="008059D2">
      <w:pPr>
        <w:spacing w:after="10" w:line="249" w:lineRule="auto"/>
        <w:ind w:left="146" w:hanging="10"/>
        <w:jc w:val="both"/>
      </w:pPr>
      <w:r>
        <w:rPr>
          <w:rFonts w:ascii="Arial" w:eastAsia="Arial" w:hAnsi="Arial" w:cs="Arial"/>
          <w:i/>
          <w:sz w:val="24"/>
        </w:rPr>
        <w:t>[Authorized Representative]</w:t>
      </w:r>
      <w:r>
        <w:rPr>
          <w:rFonts w:ascii="Arial" w:eastAsia="Arial" w:hAnsi="Arial" w:cs="Arial"/>
          <w:sz w:val="24"/>
        </w:rPr>
        <w:t xml:space="preserve"> </w:t>
      </w:r>
    </w:p>
    <w:p w14:paraId="780A8AA2" w14:textId="77777777" w:rsidR="004E3706" w:rsidRDefault="008059D2">
      <w:pPr>
        <w:spacing w:after="0"/>
        <w:ind w:left="151"/>
      </w:pPr>
      <w:r>
        <w:rPr>
          <w:rFonts w:ascii="Arial" w:eastAsia="Arial" w:hAnsi="Arial" w:cs="Arial"/>
          <w:sz w:val="24"/>
        </w:rPr>
        <w:t xml:space="preserve"> </w:t>
      </w:r>
    </w:p>
    <w:p w14:paraId="47755F3E" w14:textId="77777777" w:rsidR="004E3706" w:rsidRDefault="008059D2">
      <w:pPr>
        <w:spacing w:after="10" w:line="249" w:lineRule="auto"/>
        <w:ind w:left="146" w:hanging="10"/>
        <w:jc w:val="both"/>
      </w:pPr>
      <w:r>
        <w:rPr>
          <w:rFonts w:ascii="Arial" w:eastAsia="Arial" w:hAnsi="Arial" w:cs="Arial"/>
          <w:i/>
          <w:sz w:val="24"/>
        </w:rPr>
        <w:t>[name of member]</w:t>
      </w:r>
      <w:r>
        <w:rPr>
          <w:rFonts w:ascii="Arial" w:eastAsia="Arial" w:hAnsi="Arial" w:cs="Arial"/>
          <w:sz w:val="24"/>
        </w:rPr>
        <w:t xml:space="preserve"> </w:t>
      </w:r>
    </w:p>
    <w:p w14:paraId="7CD397C6" w14:textId="77777777" w:rsidR="004E3706" w:rsidRDefault="008059D2">
      <w:pPr>
        <w:spacing w:after="0"/>
        <w:ind w:left="151"/>
      </w:pPr>
      <w:r>
        <w:rPr>
          <w:rFonts w:ascii="Arial" w:eastAsia="Arial" w:hAnsi="Arial" w:cs="Arial"/>
          <w:sz w:val="24"/>
        </w:rPr>
        <w:t xml:space="preserve"> </w:t>
      </w:r>
    </w:p>
    <w:p w14:paraId="5C72875B" w14:textId="77777777" w:rsidR="004E3706" w:rsidRDefault="008059D2">
      <w:pPr>
        <w:spacing w:after="0"/>
        <w:ind w:left="151"/>
      </w:pP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30BF94C9" w14:textId="77777777" w:rsidR="004E3706" w:rsidRDefault="008059D2">
      <w:pPr>
        <w:spacing w:after="10" w:line="249" w:lineRule="auto"/>
        <w:ind w:left="146" w:hanging="10"/>
        <w:jc w:val="both"/>
      </w:pPr>
      <w:r>
        <w:rPr>
          <w:rFonts w:ascii="Arial" w:eastAsia="Arial" w:hAnsi="Arial" w:cs="Arial"/>
          <w:i/>
          <w:sz w:val="24"/>
        </w:rPr>
        <w:t>[Authorized Representative]</w:t>
      </w:r>
      <w:r>
        <w:rPr>
          <w:rFonts w:ascii="Arial" w:eastAsia="Arial" w:hAnsi="Arial" w:cs="Arial"/>
          <w:sz w:val="24"/>
        </w:rPr>
        <w:t xml:space="preserve"> </w:t>
      </w:r>
    </w:p>
    <w:p w14:paraId="40BBBDFC" w14:textId="77777777" w:rsidR="004E3706" w:rsidRDefault="008059D2">
      <w:pPr>
        <w:spacing w:after="0"/>
        <w:ind w:left="151"/>
      </w:pPr>
      <w:r>
        <w:rPr>
          <w:rFonts w:ascii="Arial" w:eastAsia="Arial" w:hAnsi="Arial" w:cs="Arial"/>
          <w:sz w:val="24"/>
        </w:rPr>
        <w:lastRenderedPageBreak/>
        <w:t xml:space="preserve"> </w:t>
      </w:r>
    </w:p>
    <w:p w14:paraId="7D7433A7" w14:textId="77777777" w:rsidR="004E3706" w:rsidRDefault="008059D2">
      <w:pPr>
        <w:spacing w:after="0"/>
        <w:ind w:left="79"/>
      </w:pPr>
      <w:r>
        <w:rPr>
          <w:rFonts w:ascii="Times New Roman" w:eastAsia="Times New Roman" w:hAnsi="Times New Roman" w:cs="Times New Roman"/>
          <w:sz w:val="24"/>
        </w:rPr>
        <w:t xml:space="preserve"> </w:t>
      </w:r>
    </w:p>
    <w:p w14:paraId="6DEE75F7" w14:textId="77777777" w:rsidR="004E3706" w:rsidRDefault="008059D2">
      <w:pPr>
        <w:spacing w:after="662"/>
        <w:ind w:left="50"/>
      </w:pPr>
      <w:r>
        <w:rPr>
          <w:noProof/>
        </w:rPr>
        <mc:AlternateContent>
          <mc:Choice Requires="wpg">
            <w:drawing>
              <wp:inline distT="0" distB="0" distL="0" distR="0" wp14:anchorId="6764FFC6" wp14:editId="28B5368F">
                <wp:extent cx="5799709" cy="6096"/>
                <wp:effectExtent l="0" t="0" r="0" b="0"/>
                <wp:docPr id="148753" name="Group 148753"/>
                <wp:cNvGraphicFramePr/>
                <a:graphic xmlns:a="http://schemas.openxmlformats.org/drawingml/2006/main">
                  <a:graphicData uri="http://schemas.microsoft.com/office/word/2010/wordprocessingGroup">
                    <wpg:wgp>
                      <wpg:cNvGrpSpPr/>
                      <wpg:grpSpPr>
                        <a:xfrm>
                          <a:off x="0" y="0"/>
                          <a:ext cx="5799709" cy="6096"/>
                          <a:chOff x="0" y="0"/>
                          <a:chExt cx="5799709" cy="6096"/>
                        </a:xfrm>
                      </wpg:grpSpPr>
                      <wps:wsp>
                        <wps:cNvPr id="173746" name="Shape 173746"/>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753" style="width:456.67pt;height:0.47998pt;mso-position-horizontal-relative:char;mso-position-vertical-relative:line" coordsize="57997,60">
                <v:shape id="Shape 173747"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14:paraId="70307EF0" w14:textId="77777777" w:rsidR="004E3706" w:rsidRDefault="008059D2">
      <w:pPr>
        <w:spacing w:after="253"/>
        <w:ind w:left="11" w:right="73" w:hanging="10"/>
        <w:jc w:val="center"/>
      </w:pPr>
      <w:r>
        <w:rPr>
          <w:rFonts w:ascii="Arial" w:eastAsia="Arial" w:hAnsi="Arial" w:cs="Arial"/>
          <w:b/>
          <w:sz w:val="24"/>
        </w:rPr>
        <w:t xml:space="preserve">II.  General Conditions of Contract </w:t>
      </w:r>
    </w:p>
    <w:p w14:paraId="0F82A0EC" w14:textId="77777777" w:rsidR="004E3706" w:rsidRDefault="008059D2">
      <w:pPr>
        <w:pStyle w:val="Heading2"/>
      </w:pPr>
      <w:r>
        <w:rPr>
          <w:sz w:val="24"/>
        </w:rPr>
        <w:t>1.</w:t>
      </w:r>
      <w:r>
        <w:t xml:space="preserve">  </w:t>
      </w:r>
      <w:r>
        <w:rPr>
          <w:sz w:val="24"/>
        </w:rPr>
        <w:t>G</w:t>
      </w:r>
      <w:r>
        <w:t xml:space="preserve">ENERAL </w:t>
      </w:r>
      <w:r>
        <w:rPr>
          <w:sz w:val="24"/>
        </w:rPr>
        <w:t>P</w:t>
      </w:r>
      <w:r>
        <w:t>ROVISIONS</w:t>
      </w:r>
      <w:r>
        <w:rPr>
          <w:sz w:val="24"/>
        </w:rPr>
        <w:t xml:space="preserve"> </w:t>
      </w:r>
    </w:p>
    <w:p w14:paraId="21642839" w14:textId="77777777" w:rsidR="004E3706" w:rsidRDefault="008059D2">
      <w:pPr>
        <w:spacing w:after="0"/>
        <w:ind w:left="79"/>
      </w:pPr>
      <w:r>
        <w:rPr>
          <w:rFonts w:ascii="Arial" w:eastAsia="Arial" w:hAnsi="Arial" w:cs="Arial"/>
          <w:sz w:val="24"/>
        </w:rPr>
        <w:t xml:space="preserve"> </w:t>
      </w:r>
    </w:p>
    <w:p w14:paraId="1A67C5D0" w14:textId="77777777" w:rsidR="004E3706" w:rsidRDefault="008059D2">
      <w:pPr>
        <w:tabs>
          <w:tab w:val="right" w:pos="9305"/>
        </w:tabs>
        <w:spacing w:after="272" w:line="249" w:lineRule="auto"/>
      </w:pPr>
      <w:r>
        <w:rPr>
          <w:rFonts w:ascii="Arial" w:eastAsia="Arial" w:hAnsi="Arial" w:cs="Arial"/>
          <w:b/>
          <w:sz w:val="24"/>
        </w:rPr>
        <w:t xml:space="preserve">1.1 Definitions </w:t>
      </w:r>
      <w:r>
        <w:rPr>
          <w:rFonts w:ascii="Arial" w:eastAsia="Arial" w:hAnsi="Arial" w:cs="Arial"/>
          <w:b/>
          <w:sz w:val="24"/>
        </w:rPr>
        <w:tab/>
      </w:r>
      <w:r>
        <w:rPr>
          <w:rFonts w:ascii="Arial" w:eastAsia="Arial" w:hAnsi="Arial" w:cs="Arial"/>
          <w:sz w:val="24"/>
        </w:rPr>
        <w:t xml:space="preserve">Unless the context otherwise requires, the following terms </w:t>
      </w:r>
    </w:p>
    <w:p w14:paraId="1A1C6B65" w14:textId="77777777" w:rsidR="004E3706" w:rsidRDefault="008059D2">
      <w:pPr>
        <w:spacing w:after="506" w:line="249" w:lineRule="auto"/>
        <w:ind w:left="2619" w:hanging="10"/>
        <w:jc w:val="both"/>
      </w:pPr>
      <w:r>
        <w:rPr>
          <w:rFonts w:ascii="Arial" w:eastAsia="Arial" w:hAnsi="Arial" w:cs="Arial"/>
          <w:sz w:val="24"/>
        </w:rPr>
        <w:t xml:space="preserve">whenever used in this Contract have the following meanings: </w:t>
      </w:r>
    </w:p>
    <w:p w14:paraId="4F50C952" w14:textId="77777777" w:rsidR="004E3706" w:rsidRDefault="008059D2">
      <w:pPr>
        <w:numPr>
          <w:ilvl w:val="0"/>
          <w:numId w:val="40"/>
        </w:numPr>
        <w:spacing w:after="230" w:line="249" w:lineRule="auto"/>
        <w:ind w:hanging="540"/>
        <w:jc w:val="both"/>
      </w:pPr>
      <w:r>
        <w:rPr>
          <w:rFonts w:ascii="Arial" w:eastAsia="Arial" w:hAnsi="Arial" w:cs="Arial"/>
          <w:sz w:val="24"/>
        </w:rPr>
        <w:t xml:space="preserve">“Applicable Law” means the laws and any other instruments having the force of law in the Contracting Authority’s country, or in such other country as may be specified in the Special Conditions of Contract (SC), as they may be issued and in force from time to time. </w:t>
      </w:r>
    </w:p>
    <w:p w14:paraId="69484181" w14:textId="77777777" w:rsidR="004E3706" w:rsidRDefault="008059D2">
      <w:pPr>
        <w:numPr>
          <w:ilvl w:val="0"/>
          <w:numId w:val="40"/>
        </w:numPr>
        <w:spacing w:after="230" w:line="249" w:lineRule="auto"/>
        <w:ind w:hanging="540"/>
        <w:jc w:val="both"/>
      </w:pPr>
      <w:r>
        <w:rPr>
          <w:rFonts w:ascii="Arial" w:eastAsia="Arial" w:hAnsi="Arial" w:cs="Arial"/>
          <w:sz w:val="24"/>
        </w:rPr>
        <w:t xml:space="preserve">“Contracting Authority” means legal entity named in the SC who procures the Services described in Appendix A hereto from the Contractor.  </w:t>
      </w:r>
    </w:p>
    <w:p w14:paraId="1405CF3A" w14:textId="77777777" w:rsidR="004E3706" w:rsidRDefault="008059D2">
      <w:pPr>
        <w:numPr>
          <w:ilvl w:val="0"/>
          <w:numId w:val="40"/>
        </w:numPr>
        <w:spacing w:after="230" w:line="249" w:lineRule="auto"/>
        <w:ind w:hanging="540"/>
        <w:jc w:val="both"/>
      </w:pPr>
      <w:r>
        <w:rPr>
          <w:rFonts w:ascii="Arial" w:eastAsia="Arial" w:hAnsi="Arial" w:cs="Arial"/>
          <w:sz w:val="24"/>
        </w:rPr>
        <w:t xml:space="preserve">“Contractor” means any private or public entity named in the SC that will provide the Services to the Contracting Authority under the Contract. </w:t>
      </w:r>
    </w:p>
    <w:p w14:paraId="3DEBA3FC" w14:textId="77777777" w:rsidR="004E3706" w:rsidRDefault="008059D2">
      <w:pPr>
        <w:numPr>
          <w:ilvl w:val="0"/>
          <w:numId w:val="40"/>
        </w:numPr>
        <w:spacing w:after="229" w:line="249" w:lineRule="auto"/>
        <w:ind w:hanging="540"/>
        <w:jc w:val="both"/>
      </w:pPr>
      <w:r>
        <w:rPr>
          <w:rFonts w:ascii="Arial" w:eastAsia="Arial" w:hAnsi="Arial" w:cs="Arial"/>
          <w:sz w:val="24"/>
        </w:rPr>
        <w:t xml:space="preserve">“Contract” means the Contract signed by the Parties and all the attached documents listed in its Clause 1, that is these General Conditions (GC), the Special Conditions (SC), and the Appendices. </w:t>
      </w:r>
    </w:p>
    <w:p w14:paraId="13FED211" w14:textId="77777777" w:rsidR="004E3706" w:rsidRDefault="008059D2">
      <w:pPr>
        <w:numPr>
          <w:ilvl w:val="0"/>
          <w:numId w:val="40"/>
        </w:numPr>
        <w:spacing w:after="218"/>
        <w:ind w:hanging="540"/>
        <w:jc w:val="both"/>
      </w:pPr>
      <w:r>
        <w:rPr>
          <w:rFonts w:ascii="Arial" w:eastAsia="Arial" w:hAnsi="Arial" w:cs="Arial"/>
          <w:sz w:val="24"/>
        </w:rPr>
        <w:t xml:space="preserve">“Day” means calendar day. </w:t>
      </w:r>
    </w:p>
    <w:p w14:paraId="31CD8FA6" w14:textId="77777777" w:rsidR="004E3706" w:rsidRDefault="008059D2">
      <w:pPr>
        <w:numPr>
          <w:ilvl w:val="0"/>
          <w:numId w:val="40"/>
        </w:numPr>
        <w:spacing w:after="229" w:line="249" w:lineRule="auto"/>
        <w:ind w:hanging="540"/>
        <w:jc w:val="both"/>
      </w:pPr>
      <w:r>
        <w:rPr>
          <w:rFonts w:ascii="Arial" w:eastAsia="Arial" w:hAnsi="Arial" w:cs="Arial"/>
          <w:sz w:val="24"/>
        </w:rPr>
        <w:t xml:space="preserve">“Effective Date” means the date on which this Contract comes into force and effect pursuant to Clause GC 2.1. </w:t>
      </w:r>
    </w:p>
    <w:p w14:paraId="360C92FF" w14:textId="77777777" w:rsidR="004E3706" w:rsidRDefault="008059D2">
      <w:pPr>
        <w:spacing w:after="227" w:line="249" w:lineRule="auto"/>
        <w:ind w:left="2619" w:hanging="10"/>
        <w:jc w:val="both"/>
      </w:pPr>
      <w:r>
        <w:rPr>
          <w:rFonts w:ascii="Arial" w:eastAsia="Arial" w:hAnsi="Arial" w:cs="Arial"/>
          <w:sz w:val="24"/>
        </w:rPr>
        <w:t xml:space="preserve">(h) “GC” means these General Conditions of Contract. </w:t>
      </w:r>
    </w:p>
    <w:p w14:paraId="1B700340" w14:textId="77777777" w:rsidR="004E3706" w:rsidRDefault="008059D2">
      <w:pPr>
        <w:numPr>
          <w:ilvl w:val="0"/>
          <w:numId w:val="41"/>
        </w:numPr>
        <w:spacing w:after="231" w:line="249" w:lineRule="auto"/>
        <w:ind w:hanging="540"/>
        <w:jc w:val="both"/>
      </w:pPr>
      <w:r>
        <w:rPr>
          <w:rFonts w:ascii="Arial" w:eastAsia="Arial" w:hAnsi="Arial" w:cs="Arial"/>
          <w:sz w:val="24"/>
        </w:rPr>
        <w:t xml:space="preserve">“Member” means any of the entities that make up the joint venture/consortium/association; and “Members” means all these entities. </w:t>
      </w:r>
    </w:p>
    <w:p w14:paraId="33397416" w14:textId="77777777" w:rsidR="004E3706" w:rsidRDefault="008059D2">
      <w:pPr>
        <w:numPr>
          <w:ilvl w:val="0"/>
          <w:numId w:val="41"/>
        </w:numPr>
        <w:spacing w:after="223" w:line="249" w:lineRule="auto"/>
        <w:ind w:hanging="540"/>
        <w:jc w:val="both"/>
      </w:pPr>
      <w:r>
        <w:rPr>
          <w:rFonts w:ascii="Arial" w:eastAsia="Arial" w:hAnsi="Arial" w:cs="Arial"/>
          <w:sz w:val="24"/>
        </w:rPr>
        <w:t xml:space="preserve">“Party” means the Contracting Authority or the Contractor, as the case may be, and “Parties” means both of them. </w:t>
      </w:r>
    </w:p>
    <w:p w14:paraId="3E272E8F" w14:textId="77777777" w:rsidR="004E3706" w:rsidRDefault="008059D2">
      <w:pPr>
        <w:numPr>
          <w:ilvl w:val="0"/>
          <w:numId w:val="41"/>
        </w:numPr>
        <w:spacing w:after="10" w:line="249" w:lineRule="auto"/>
        <w:ind w:hanging="540"/>
        <w:jc w:val="both"/>
      </w:pPr>
      <w:r>
        <w:rPr>
          <w:rFonts w:ascii="Arial" w:eastAsia="Arial" w:hAnsi="Arial" w:cs="Arial"/>
          <w:sz w:val="24"/>
        </w:rPr>
        <w:lastRenderedPageBreak/>
        <w:t xml:space="preserve">“Personnel” means professionals and support staff provided by the Contractor or by any Sub-Contractor and assigned to perform the Services or any part thereof; “Foreign Personnel” means such professionals and support staff who at the time of being so provided had </w:t>
      </w:r>
    </w:p>
    <w:p w14:paraId="0031F121" w14:textId="77777777" w:rsidR="004E3706" w:rsidRDefault="004E3706">
      <w:pPr>
        <w:sectPr w:rsidR="004E3706">
          <w:headerReference w:type="even" r:id="rId66"/>
          <w:headerReference w:type="default" r:id="rId67"/>
          <w:headerReference w:type="first" r:id="rId68"/>
          <w:pgSz w:w="12242" w:h="15842"/>
          <w:pgMar w:top="725" w:right="1288" w:bottom="1779" w:left="1649" w:header="725" w:footer="720" w:gutter="0"/>
          <w:cols w:space="720"/>
        </w:sectPr>
      </w:pPr>
    </w:p>
    <w:p w14:paraId="16FC35EA" w14:textId="77777777" w:rsidR="004E3706" w:rsidRDefault="008059D2">
      <w:pPr>
        <w:spacing w:after="225" w:line="249" w:lineRule="auto"/>
        <w:ind w:left="3222" w:hanging="10"/>
        <w:jc w:val="both"/>
      </w:pPr>
      <w:r>
        <w:rPr>
          <w:rFonts w:ascii="Arial" w:eastAsia="Arial" w:hAnsi="Arial" w:cs="Arial"/>
          <w:sz w:val="24"/>
        </w:rPr>
        <w:lastRenderedPageBreak/>
        <w:t xml:space="preserve">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 </w:t>
      </w:r>
    </w:p>
    <w:p w14:paraId="64AD0AF4" w14:textId="77777777" w:rsidR="004E3706" w:rsidRDefault="008059D2">
      <w:pPr>
        <w:numPr>
          <w:ilvl w:val="0"/>
          <w:numId w:val="41"/>
        </w:numPr>
        <w:spacing w:after="227" w:line="249" w:lineRule="auto"/>
        <w:ind w:hanging="540"/>
        <w:jc w:val="both"/>
      </w:pPr>
      <w:r>
        <w:rPr>
          <w:rFonts w:ascii="Arial" w:eastAsia="Arial" w:hAnsi="Arial" w:cs="Arial"/>
          <w:sz w:val="24"/>
        </w:rPr>
        <w:t xml:space="preserve">“Reimbursable expenses” means all assignment-related costs other than Contractor’s remuneration. </w:t>
      </w:r>
    </w:p>
    <w:p w14:paraId="5D8A1CA5" w14:textId="77777777" w:rsidR="004E3706" w:rsidRDefault="008059D2">
      <w:pPr>
        <w:numPr>
          <w:ilvl w:val="0"/>
          <w:numId w:val="41"/>
        </w:numPr>
        <w:spacing w:after="230" w:line="249" w:lineRule="auto"/>
        <w:ind w:hanging="540"/>
        <w:jc w:val="both"/>
      </w:pPr>
      <w:r>
        <w:rPr>
          <w:rFonts w:ascii="Arial" w:eastAsia="Arial" w:hAnsi="Arial" w:cs="Arial"/>
          <w:sz w:val="24"/>
        </w:rPr>
        <w:t xml:space="preserve">“Special Conditions of Contract” or “SC” means the Conditions of the </w:t>
      </w:r>
      <w:hyperlink r:id="rId69">
        <w:r>
          <w:rPr>
            <w:rFonts w:ascii="Arial" w:eastAsia="Arial" w:hAnsi="Arial" w:cs="Arial"/>
            <w:sz w:val="24"/>
          </w:rPr>
          <w:t>Co</w:t>
        </w:r>
      </w:hyperlink>
      <w:r>
        <w:rPr>
          <w:rFonts w:ascii="Arial" w:eastAsia="Arial" w:hAnsi="Arial" w:cs="Arial"/>
          <w:sz w:val="24"/>
        </w:rPr>
        <w:t xml:space="preserve">ntract that are peculiar to the Contract between the Contracting Authority by which the GC may be amended or supplemented. </w:t>
      </w:r>
    </w:p>
    <w:p w14:paraId="1679C87A" w14:textId="77777777" w:rsidR="004E3706" w:rsidRDefault="008059D2">
      <w:pPr>
        <w:numPr>
          <w:ilvl w:val="0"/>
          <w:numId w:val="41"/>
        </w:numPr>
        <w:spacing w:after="206" w:line="249" w:lineRule="auto"/>
        <w:ind w:hanging="540"/>
        <w:jc w:val="both"/>
      </w:pPr>
      <w:r>
        <w:rPr>
          <w:rFonts w:ascii="Arial" w:eastAsia="Arial" w:hAnsi="Arial" w:cs="Arial"/>
          <w:sz w:val="24"/>
        </w:rPr>
        <w:t xml:space="preserve">“Services” means the work to be performed by the Contractor pursuant to this Contract, as described in Appendix A hereto. </w:t>
      </w:r>
    </w:p>
    <w:p w14:paraId="590C9E53" w14:textId="77777777" w:rsidR="004E3706" w:rsidRDefault="008059D2">
      <w:pPr>
        <w:numPr>
          <w:ilvl w:val="0"/>
          <w:numId w:val="41"/>
        </w:numPr>
        <w:spacing w:after="231" w:line="249" w:lineRule="auto"/>
        <w:ind w:hanging="540"/>
        <w:jc w:val="both"/>
      </w:pPr>
      <w:r>
        <w:rPr>
          <w:rFonts w:ascii="Arial" w:eastAsia="Arial" w:hAnsi="Arial" w:cs="Arial"/>
          <w:sz w:val="24"/>
        </w:rPr>
        <w:t xml:space="preserve">“Sub-Contractors” means any person or entity to whom/which the Contractor subcontracts any part of the Services. </w:t>
      </w:r>
    </w:p>
    <w:p w14:paraId="5422C439" w14:textId="77777777" w:rsidR="004E3706" w:rsidRDefault="008059D2">
      <w:pPr>
        <w:numPr>
          <w:ilvl w:val="0"/>
          <w:numId w:val="41"/>
        </w:numPr>
        <w:spacing w:after="223" w:line="249" w:lineRule="auto"/>
        <w:ind w:hanging="540"/>
        <w:jc w:val="both"/>
      </w:pPr>
      <w:r>
        <w:rPr>
          <w:rFonts w:ascii="Arial" w:eastAsia="Arial" w:hAnsi="Arial" w:cs="Arial"/>
          <w:sz w:val="24"/>
        </w:rPr>
        <w:t xml:space="preserve">“Third Party” means any person or entity other than the Contracting Authority, the Contractor or a Sub-Contractor. </w:t>
      </w:r>
    </w:p>
    <w:p w14:paraId="54CE9207" w14:textId="77777777" w:rsidR="004E3706" w:rsidRDefault="008059D2">
      <w:pPr>
        <w:numPr>
          <w:ilvl w:val="0"/>
          <w:numId w:val="41"/>
        </w:numPr>
        <w:spacing w:after="190" w:line="249" w:lineRule="auto"/>
        <w:ind w:hanging="540"/>
        <w:jc w:val="both"/>
      </w:pPr>
      <w:r>
        <w:rPr>
          <w:rFonts w:ascii="Arial" w:eastAsia="Arial" w:hAnsi="Arial" w:cs="Arial"/>
          <w:sz w:val="24"/>
        </w:rPr>
        <w:t xml:space="preserve">“In writing” means communicated in written form with proof of receipt. </w:t>
      </w:r>
    </w:p>
    <w:p w14:paraId="13C4EFC9" w14:textId="77777777" w:rsidR="004E3706" w:rsidRDefault="008059D2">
      <w:pPr>
        <w:numPr>
          <w:ilvl w:val="1"/>
          <w:numId w:val="44"/>
        </w:numPr>
        <w:spacing w:after="10" w:line="249" w:lineRule="auto"/>
        <w:ind w:hanging="533"/>
        <w:jc w:val="both"/>
      </w:pPr>
      <w:r>
        <w:rPr>
          <w:rFonts w:ascii="Arial" w:eastAsia="Arial" w:hAnsi="Arial" w:cs="Arial"/>
          <w:b/>
          <w:sz w:val="24"/>
        </w:rPr>
        <w:t xml:space="preserve">Relationship </w:t>
      </w:r>
      <w:r>
        <w:rPr>
          <w:rFonts w:ascii="Arial" w:eastAsia="Arial" w:hAnsi="Arial" w:cs="Arial"/>
          <w:sz w:val="24"/>
        </w:rPr>
        <w:t xml:space="preserve">Nothing contained herein shall be construed as establishing a </w:t>
      </w:r>
      <w:r>
        <w:rPr>
          <w:rFonts w:ascii="Arial" w:eastAsia="Arial" w:hAnsi="Arial" w:cs="Arial"/>
          <w:b/>
          <w:sz w:val="24"/>
        </w:rPr>
        <w:t xml:space="preserve"> Between the </w:t>
      </w:r>
      <w:r>
        <w:rPr>
          <w:rFonts w:ascii="Arial" w:eastAsia="Arial" w:hAnsi="Arial" w:cs="Arial"/>
          <w:sz w:val="24"/>
        </w:rPr>
        <w:t xml:space="preserve">relationship of master and servant or of principal and agent as </w:t>
      </w:r>
    </w:p>
    <w:p w14:paraId="052FB250" w14:textId="77777777" w:rsidR="004E3706" w:rsidRDefault="008059D2">
      <w:pPr>
        <w:tabs>
          <w:tab w:val="center" w:pos="996"/>
          <w:tab w:val="right" w:pos="9421"/>
        </w:tabs>
        <w:spacing w:after="6" w:line="253" w:lineRule="auto"/>
      </w:pPr>
      <w:r>
        <w:tab/>
      </w:r>
      <w:r>
        <w:rPr>
          <w:rFonts w:ascii="Arial" w:eastAsia="Arial" w:hAnsi="Arial" w:cs="Arial"/>
          <w:b/>
          <w:sz w:val="24"/>
        </w:rPr>
        <w:t xml:space="preserve">Parties </w:t>
      </w:r>
      <w:r>
        <w:rPr>
          <w:rFonts w:ascii="Arial" w:eastAsia="Arial" w:hAnsi="Arial" w:cs="Arial"/>
          <w:b/>
          <w:sz w:val="24"/>
        </w:rPr>
        <w:tab/>
      </w:r>
      <w:r>
        <w:rPr>
          <w:rFonts w:ascii="Arial" w:eastAsia="Arial" w:hAnsi="Arial" w:cs="Arial"/>
          <w:sz w:val="24"/>
        </w:rPr>
        <w:t xml:space="preserve">between the Contracting Authority and the Contractor.  The </w:t>
      </w:r>
    </w:p>
    <w:p w14:paraId="11D854B2" w14:textId="77777777" w:rsidR="004E3706" w:rsidRDefault="008059D2">
      <w:pPr>
        <w:spacing w:after="190" w:line="249" w:lineRule="auto"/>
        <w:ind w:left="2671" w:hanging="2609"/>
        <w:jc w:val="both"/>
      </w:pPr>
      <w:r>
        <w:rPr>
          <w:rFonts w:ascii="Arial" w:eastAsia="Arial" w:hAnsi="Arial" w:cs="Arial"/>
          <w:sz w:val="24"/>
        </w:rPr>
        <w:t xml:space="preserve"> Contractor, subject to this Contract, has complete charge of his/her Personnel and Sub-Contractors, if any, performing the Services and shall be fully responsible for the Services performed by them or on their behalf hereunder. </w:t>
      </w:r>
    </w:p>
    <w:p w14:paraId="3335FBE5" w14:textId="77777777" w:rsidR="004E3706" w:rsidRDefault="008059D2">
      <w:pPr>
        <w:numPr>
          <w:ilvl w:val="1"/>
          <w:numId w:val="44"/>
        </w:numPr>
        <w:spacing w:after="192" w:line="249" w:lineRule="auto"/>
        <w:ind w:hanging="533"/>
        <w:jc w:val="both"/>
      </w:pPr>
      <w:r>
        <w:rPr>
          <w:rFonts w:ascii="Arial" w:eastAsia="Arial" w:hAnsi="Arial" w:cs="Arial"/>
          <w:b/>
          <w:sz w:val="24"/>
        </w:rPr>
        <w:t xml:space="preserve">Law Governing </w:t>
      </w:r>
      <w:r>
        <w:rPr>
          <w:rFonts w:ascii="Arial" w:eastAsia="Arial" w:hAnsi="Arial" w:cs="Arial"/>
          <w:sz w:val="24"/>
        </w:rPr>
        <w:t xml:space="preserve">This Contract, its meaning and interpretation, and the relation </w:t>
      </w:r>
      <w:r>
        <w:rPr>
          <w:rFonts w:ascii="Arial" w:eastAsia="Arial" w:hAnsi="Arial" w:cs="Arial"/>
          <w:b/>
          <w:sz w:val="24"/>
        </w:rPr>
        <w:t xml:space="preserve">Contract </w:t>
      </w:r>
      <w:r>
        <w:rPr>
          <w:rFonts w:ascii="Arial" w:eastAsia="Arial" w:hAnsi="Arial" w:cs="Arial"/>
          <w:sz w:val="24"/>
        </w:rPr>
        <w:t xml:space="preserve">between the Parties shall be governed by the Applicable Law. </w:t>
      </w:r>
    </w:p>
    <w:p w14:paraId="390D41C1" w14:textId="77777777" w:rsidR="004E3706" w:rsidRDefault="008059D2">
      <w:pPr>
        <w:numPr>
          <w:ilvl w:val="1"/>
          <w:numId w:val="44"/>
        </w:numPr>
        <w:spacing w:after="190" w:line="249" w:lineRule="auto"/>
        <w:ind w:hanging="533"/>
        <w:jc w:val="both"/>
      </w:pPr>
      <w:r>
        <w:rPr>
          <w:rFonts w:ascii="Arial" w:eastAsia="Arial" w:hAnsi="Arial" w:cs="Arial"/>
          <w:b/>
          <w:sz w:val="24"/>
        </w:rPr>
        <w:t xml:space="preserve">Language </w:t>
      </w:r>
      <w:r>
        <w:rPr>
          <w:rFonts w:ascii="Arial" w:eastAsia="Arial" w:hAnsi="Arial" w:cs="Arial"/>
          <w:sz w:val="24"/>
        </w:rPr>
        <w:t xml:space="preserve">This Contract has been executed in the English language which shall be the binding and controlling language for all matters relating to the meaning or interpretation of this Contract. </w:t>
      </w:r>
    </w:p>
    <w:p w14:paraId="4CA0607B" w14:textId="77777777" w:rsidR="004E3706" w:rsidRDefault="008059D2">
      <w:pPr>
        <w:numPr>
          <w:ilvl w:val="1"/>
          <w:numId w:val="44"/>
        </w:numPr>
        <w:spacing w:after="10" w:line="249" w:lineRule="auto"/>
        <w:ind w:hanging="533"/>
        <w:jc w:val="both"/>
      </w:pPr>
      <w:r>
        <w:rPr>
          <w:rFonts w:ascii="Arial" w:eastAsia="Arial" w:hAnsi="Arial" w:cs="Arial"/>
          <w:b/>
          <w:sz w:val="24"/>
        </w:rPr>
        <w:t xml:space="preserve">Headings </w:t>
      </w:r>
      <w:r>
        <w:rPr>
          <w:rFonts w:ascii="Arial" w:eastAsia="Arial" w:hAnsi="Arial" w:cs="Arial"/>
          <w:b/>
          <w:sz w:val="24"/>
        </w:rPr>
        <w:tab/>
      </w:r>
      <w:r>
        <w:rPr>
          <w:rFonts w:ascii="Arial" w:eastAsia="Arial" w:hAnsi="Arial" w:cs="Arial"/>
          <w:sz w:val="24"/>
        </w:rPr>
        <w:t xml:space="preserve">The headings shall not limit, alter or affect the meaning of this Contract. </w:t>
      </w:r>
    </w:p>
    <w:p w14:paraId="3FA22095" w14:textId="77777777" w:rsidR="004E3706" w:rsidRDefault="008059D2">
      <w:pPr>
        <w:numPr>
          <w:ilvl w:val="1"/>
          <w:numId w:val="44"/>
        </w:numPr>
        <w:spacing w:after="190" w:line="249" w:lineRule="auto"/>
        <w:ind w:hanging="533"/>
        <w:jc w:val="both"/>
      </w:pPr>
      <w:r>
        <w:rPr>
          <w:rFonts w:ascii="Arial" w:eastAsia="Arial" w:hAnsi="Arial" w:cs="Arial"/>
          <w:b/>
          <w:sz w:val="24"/>
        </w:rPr>
        <w:lastRenderedPageBreak/>
        <w:t xml:space="preserve">Notices </w:t>
      </w:r>
      <w:r>
        <w:rPr>
          <w:rFonts w:ascii="Arial" w:eastAsia="Arial" w:hAnsi="Arial" w:cs="Arial"/>
          <w:sz w:val="24"/>
        </w:rPr>
        <w:t xml:space="preserve">1.6.1 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Pr>
          <w:rFonts w:ascii="Arial" w:eastAsia="Arial" w:hAnsi="Arial" w:cs="Arial"/>
          <w:b/>
          <w:sz w:val="24"/>
        </w:rPr>
        <w:t xml:space="preserve">specified in the SC. </w:t>
      </w:r>
    </w:p>
    <w:p w14:paraId="49C8BC0F" w14:textId="77777777" w:rsidR="004E3706" w:rsidRDefault="008059D2">
      <w:pPr>
        <w:spacing w:after="193" w:line="249" w:lineRule="auto"/>
        <w:ind w:left="3375" w:hanging="703"/>
        <w:jc w:val="both"/>
      </w:pPr>
      <w:r>
        <w:rPr>
          <w:rFonts w:ascii="Arial" w:eastAsia="Arial" w:hAnsi="Arial" w:cs="Arial"/>
          <w:sz w:val="24"/>
        </w:rPr>
        <w:t xml:space="preserve">1.6.2 A Party may change its address for notice hereunder by giving the other Party notice in writing of such change to the address </w:t>
      </w:r>
      <w:r>
        <w:rPr>
          <w:rFonts w:ascii="Arial" w:eastAsia="Arial" w:hAnsi="Arial" w:cs="Arial"/>
          <w:b/>
          <w:sz w:val="24"/>
        </w:rPr>
        <w:t>specified in the SC.</w:t>
      </w:r>
      <w:r>
        <w:rPr>
          <w:rFonts w:ascii="Arial" w:eastAsia="Arial" w:hAnsi="Arial" w:cs="Arial"/>
          <w:sz w:val="24"/>
        </w:rPr>
        <w:t xml:space="preserve"> </w:t>
      </w:r>
    </w:p>
    <w:p w14:paraId="34E373AD" w14:textId="77777777" w:rsidR="004E3706" w:rsidRDefault="008059D2">
      <w:pPr>
        <w:numPr>
          <w:ilvl w:val="1"/>
          <w:numId w:val="43"/>
        </w:numPr>
        <w:spacing w:after="171" w:line="249" w:lineRule="auto"/>
        <w:ind w:hanging="533"/>
        <w:jc w:val="both"/>
      </w:pPr>
      <w:r>
        <w:rPr>
          <w:rFonts w:ascii="Arial" w:eastAsia="Arial" w:hAnsi="Arial" w:cs="Arial"/>
          <w:b/>
          <w:sz w:val="24"/>
        </w:rPr>
        <w:t xml:space="preserve">Location </w:t>
      </w:r>
      <w:r>
        <w:rPr>
          <w:rFonts w:ascii="Arial" w:eastAsia="Arial" w:hAnsi="Arial" w:cs="Arial"/>
          <w:sz w:val="24"/>
        </w:rPr>
        <w:t xml:space="preserve">The Services shall be performed at such locations as are specified in Appendix A hereto and, where the location of a particular task is not so specified, at such locations, whether in the Contracting Authority’s country or elsewhere, as the Contracting Authority may approve. </w:t>
      </w:r>
    </w:p>
    <w:p w14:paraId="14D980BA" w14:textId="77777777" w:rsidR="004E3706" w:rsidRDefault="008059D2">
      <w:pPr>
        <w:numPr>
          <w:ilvl w:val="1"/>
          <w:numId w:val="43"/>
        </w:numPr>
        <w:spacing w:after="10" w:line="249" w:lineRule="auto"/>
        <w:ind w:hanging="533"/>
        <w:jc w:val="both"/>
      </w:pPr>
      <w:r>
        <w:rPr>
          <w:rFonts w:ascii="Arial" w:eastAsia="Arial" w:hAnsi="Arial" w:cs="Arial"/>
          <w:b/>
          <w:sz w:val="24"/>
        </w:rPr>
        <w:t xml:space="preserve">Authority of </w:t>
      </w:r>
      <w:r>
        <w:rPr>
          <w:rFonts w:ascii="Arial" w:eastAsia="Arial" w:hAnsi="Arial" w:cs="Arial"/>
          <w:b/>
          <w:sz w:val="24"/>
        </w:rPr>
        <w:tab/>
      </w:r>
      <w:r>
        <w:rPr>
          <w:rFonts w:ascii="Arial" w:eastAsia="Arial" w:hAnsi="Arial" w:cs="Arial"/>
          <w:sz w:val="24"/>
        </w:rPr>
        <w:t xml:space="preserve">In case the Contractor consists of a joint venture/consortium/ </w:t>
      </w:r>
    </w:p>
    <w:p w14:paraId="772C20FB" w14:textId="77777777" w:rsidR="004E3706" w:rsidRDefault="008059D2">
      <w:pPr>
        <w:tabs>
          <w:tab w:val="center" w:pos="1196"/>
          <w:tab w:val="right" w:pos="9421"/>
        </w:tabs>
        <w:spacing w:after="6" w:line="253" w:lineRule="auto"/>
      </w:pPr>
      <w:r>
        <w:tab/>
      </w:r>
      <w:r>
        <w:rPr>
          <w:rFonts w:ascii="Arial" w:eastAsia="Arial" w:hAnsi="Arial" w:cs="Arial"/>
          <w:b/>
          <w:sz w:val="24"/>
        </w:rPr>
        <w:t xml:space="preserve">Member in </w:t>
      </w:r>
      <w:r>
        <w:rPr>
          <w:rFonts w:ascii="Arial" w:eastAsia="Arial" w:hAnsi="Arial" w:cs="Arial"/>
          <w:b/>
          <w:sz w:val="24"/>
        </w:rPr>
        <w:tab/>
      </w:r>
      <w:r>
        <w:rPr>
          <w:rFonts w:ascii="Arial" w:eastAsia="Arial" w:hAnsi="Arial" w:cs="Arial"/>
          <w:sz w:val="24"/>
        </w:rPr>
        <w:t xml:space="preserve">association of more than one entity, the Members hereby </w:t>
      </w:r>
    </w:p>
    <w:p w14:paraId="72FA2CF9" w14:textId="77777777" w:rsidR="004E3706" w:rsidRDefault="008059D2">
      <w:pPr>
        <w:spacing w:after="171" w:line="249" w:lineRule="auto"/>
        <w:ind w:left="2672" w:right="128" w:hanging="2077"/>
        <w:jc w:val="both"/>
      </w:pPr>
      <w:r>
        <w:rPr>
          <w:rFonts w:ascii="Arial" w:eastAsia="Arial" w:hAnsi="Arial" w:cs="Arial"/>
          <w:b/>
          <w:sz w:val="24"/>
        </w:rPr>
        <w:t xml:space="preserve">Charge </w:t>
      </w:r>
      <w:r>
        <w:rPr>
          <w:rFonts w:ascii="Arial" w:eastAsia="Arial" w:hAnsi="Arial" w:cs="Arial"/>
          <w:sz w:val="24"/>
        </w:rPr>
        <w:t xml:space="preserve">authorize the entity </w:t>
      </w:r>
      <w:r>
        <w:rPr>
          <w:rFonts w:ascii="Arial" w:eastAsia="Arial" w:hAnsi="Arial" w:cs="Arial"/>
          <w:b/>
          <w:sz w:val="24"/>
        </w:rPr>
        <w:t>specified in the SC</w:t>
      </w:r>
      <w:r>
        <w:rPr>
          <w:rFonts w:ascii="Arial" w:eastAsia="Arial" w:hAnsi="Arial" w:cs="Arial"/>
          <w:sz w:val="24"/>
        </w:rPr>
        <w:t xml:space="preserve"> to act on their behalf in exercising all the Contractor’s rights and obligations towards the Contracting Authority under this Contract, including without limitation the receiving of instructions and payments from the Contracting Authority. </w:t>
      </w:r>
    </w:p>
    <w:p w14:paraId="029C4CF7" w14:textId="77777777" w:rsidR="004E3706" w:rsidRDefault="008059D2">
      <w:pPr>
        <w:numPr>
          <w:ilvl w:val="1"/>
          <w:numId w:val="43"/>
        </w:numPr>
        <w:spacing w:after="10" w:line="249" w:lineRule="auto"/>
        <w:ind w:hanging="533"/>
        <w:jc w:val="both"/>
      </w:pPr>
      <w:r>
        <w:rPr>
          <w:rFonts w:ascii="Arial" w:eastAsia="Arial" w:hAnsi="Arial" w:cs="Arial"/>
          <w:b/>
          <w:sz w:val="24"/>
        </w:rPr>
        <w:t xml:space="preserve">Authorized </w:t>
      </w:r>
      <w:r>
        <w:rPr>
          <w:rFonts w:ascii="Arial" w:eastAsia="Arial" w:hAnsi="Arial" w:cs="Arial"/>
          <w:b/>
          <w:sz w:val="24"/>
        </w:rPr>
        <w:tab/>
      </w:r>
      <w:r>
        <w:rPr>
          <w:rFonts w:ascii="Arial" w:eastAsia="Arial" w:hAnsi="Arial" w:cs="Arial"/>
          <w:sz w:val="24"/>
        </w:rPr>
        <w:t xml:space="preserve">1.9.1. Any action required or permitted to be taken, and any </w:t>
      </w:r>
    </w:p>
    <w:p w14:paraId="414140A0" w14:textId="77777777" w:rsidR="004E3706" w:rsidRDefault="008059D2">
      <w:pPr>
        <w:spacing w:after="269" w:line="249" w:lineRule="auto"/>
        <w:ind w:left="3404" w:hanging="2809"/>
        <w:jc w:val="both"/>
      </w:pPr>
      <w:r>
        <w:rPr>
          <w:rFonts w:ascii="Arial" w:eastAsia="Arial" w:hAnsi="Arial" w:cs="Arial"/>
          <w:b/>
          <w:sz w:val="24"/>
        </w:rPr>
        <w:t xml:space="preserve">Representatives </w:t>
      </w:r>
      <w:r>
        <w:rPr>
          <w:rFonts w:ascii="Arial" w:eastAsia="Arial" w:hAnsi="Arial" w:cs="Arial"/>
          <w:sz w:val="24"/>
        </w:rPr>
        <w:t xml:space="preserve">document required or permitted to be executed under this Contract by the Contracting Authority or the Contractor may be taken or executed by the officials </w:t>
      </w:r>
      <w:r>
        <w:rPr>
          <w:rFonts w:ascii="Arial" w:eastAsia="Arial" w:hAnsi="Arial" w:cs="Arial"/>
          <w:b/>
          <w:sz w:val="24"/>
        </w:rPr>
        <w:t>specified in the SC.</w:t>
      </w:r>
      <w:r>
        <w:rPr>
          <w:rFonts w:ascii="Arial" w:eastAsia="Arial" w:hAnsi="Arial" w:cs="Arial"/>
          <w:sz w:val="24"/>
        </w:rPr>
        <w:t xml:space="preserve"> </w:t>
      </w:r>
    </w:p>
    <w:p w14:paraId="7F5909FF" w14:textId="77777777" w:rsidR="004E3706" w:rsidRDefault="008059D2">
      <w:pPr>
        <w:numPr>
          <w:ilvl w:val="2"/>
          <w:numId w:val="42"/>
        </w:numPr>
        <w:spacing w:after="232" w:line="249" w:lineRule="auto"/>
        <w:ind w:left="3403" w:hanging="710"/>
        <w:jc w:val="both"/>
      </w:pPr>
      <w:r>
        <w:rPr>
          <w:rFonts w:ascii="Arial" w:eastAsia="Arial" w:hAnsi="Arial" w:cs="Arial"/>
          <w:sz w:val="24"/>
        </w:rPr>
        <w:t xml:space="preserve">The Contracting Authority’s authorized representative shall be called Task Manager. The Task Manager may exercise the authority attributable to him/her </w:t>
      </w:r>
      <w:r>
        <w:rPr>
          <w:rFonts w:ascii="Arial" w:eastAsia="Arial" w:hAnsi="Arial" w:cs="Arial"/>
          <w:b/>
          <w:sz w:val="24"/>
        </w:rPr>
        <w:t xml:space="preserve">as specified in the SC. </w:t>
      </w:r>
      <w:r>
        <w:rPr>
          <w:rFonts w:ascii="Arial" w:eastAsia="Arial" w:hAnsi="Arial" w:cs="Arial"/>
          <w:sz w:val="24"/>
        </w:rPr>
        <w:t xml:space="preserve"> </w:t>
      </w:r>
    </w:p>
    <w:p w14:paraId="15E1849C" w14:textId="77777777" w:rsidR="004E3706" w:rsidRDefault="008059D2">
      <w:pPr>
        <w:numPr>
          <w:ilvl w:val="2"/>
          <w:numId w:val="42"/>
        </w:numPr>
        <w:spacing w:after="269" w:line="249" w:lineRule="auto"/>
        <w:ind w:left="3403" w:hanging="710"/>
        <w:jc w:val="both"/>
      </w:pPr>
      <w:r>
        <w:rPr>
          <w:rFonts w:ascii="Arial" w:eastAsia="Arial" w:hAnsi="Arial" w:cs="Arial"/>
          <w:sz w:val="24"/>
        </w:rPr>
        <w:t xml:space="preserve">The Task Manager shall have no authority to amend the Contract.  </w:t>
      </w:r>
    </w:p>
    <w:p w14:paraId="07A909A6" w14:textId="77777777" w:rsidR="004E3706" w:rsidRDefault="008059D2">
      <w:pPr>
        <w:numPr>
          <w:ilvl w:val="2"/>
          <w:numId w:val="42"/>
        </w:numPr>
        <w:spacing w:after="231" w:line="249" w:lineRule="auto"/>
        <w:ind w:left="3403" w:hanging="710"/>
        <w:jc w:val="both"/>
      </w:pPr>
      <w:r>
        <w:rPr>
          <w:rFonts w:ascii="Arial" w:eastAsia="Arial" w:hAnsi="Arial" w:cs="Arial"/>
          <w:sz w:val="24"/>
        </w:rPr>
        <w:t xml:space="preserve">The Contractor’s authorized representative shall be called Project Director and he/she may exercise the authority attributable to him/her </w:t>
      </w:r>
      <w:r>
        <w:rPr>
          <w:rFonts w:ascii="Arial" w:eastAsia="Arial" w:hAnsi="Arial" w:cs="Arial"/>
          <w:b/>
          <w:sz w:val="24"/>
        </w:rPr>
        <w:t xml:space="preserve">as specified in the SC. </w:t>
      </w:r>
      <w:r>
        <w:rPr>
          <w:rFonts w:ascii="Arial" w:eastAsia="Arial" w:hAnsi="Arial" w:cs="Arial"/>
          <w:sz w:val="24"/>
        </w:rPr>
        <w:t xml:space="preserve"> </w:t>
      </w:r>
    </w:p>
    <w:p w14:paraId="7AE3E8E3" w14:textId="77777777" w:rsidR="004E3706" w:rsidRDefault="008059D2">
      <w:pPr>
        <w:numPr>
          <w:ilvl w:val="2"/>
          <w:numId w:val="42"/>
        </w:numPr>
        <w:spacing w:after="10" w:line="249" w:lineRule="auto"/>
        <w:ind w:left="3403" w:hanging="710"/>
        <w:jc w:val="both"/>
      </w:pPr>
      <w:r>
        <w:rPr>
          <w:rFonts w:ascii="Arial" w:eastAsia="Arial" w:hAnsi="Arial" w:cs="Arial"/>
          <w:sz w:val="24"/>
        </w:rPr>
        <w:t xml:space="preserve">Either Party shall promptly inform the other of any change of their authorized representative or of any change to the authority attributed to their authorized representative. </w:t>
      </w:r>
    </w:p>
    <w:tbl>
      <w:tblPr>
        <w:tblStyle w:val="TableGrid"/>
        <w:tblW w:w="9366" w:type="dxa"/>
        <w:tblInd w:w="62" w:type="dxa"/>
        <w:tblLook w:val="04A0" w:firstRow="1" w:lastRow="0" w:firstColumn="1" w:lastColumn="0" w:noHBand="0" w:noVBand="1"/>
      </w:tblPr>
      <w:tblGrid>
        <w:gridCol w:w="2609"/>
        <w:gridCol w:w="6757"/>
      </w:tblGrid>
      <w:tr w:rsidR="004E3706" w14:paraId="0FEEF2FA" w14:textId="77777777">
        <w:trPr>
          <w:trHeight w:val="914"/>
        </w:trPr>
        <w:tc>
          <w:tcPr>
            <w:tcW w:w="2609" w:type="dxa"/>
            <w:tcBorders>
              <w:top w:val="nil"/>
              <w:left w:val="nil"/>
              <w:bottom w:val="nil"/>
              <w:right w:val="nil"/>
            </w:tcBorders>
          </w:tcPr>
          <w:p w14:paraId="146A4687" w14:textId="77777777" w:rsidR="004E3706" w:rsidRDefault="008059D2">
            <w:pPr>
              <w:ind w:left="533" w:right="101" w:hanging="533"/>
            </w:pPr>
            <w:r>
              <w:rPr>
                <w:rFonts w:ascii="Arial" w:eastAsia="Arial" w:hAnsi="Arial" w:cs="Arial"/>
                <w:b/>
                <w:sz w:val="24"/>
              </w:rPr>
              <w:lastRenderedPageBreak/>
              <w:t xml:space="preserve">1.10 Taxes and Duties </w:t>
            </w:r>
          </w:p>
        </w:tc>
        <w:tc>
          <w:tcPr>
            <w:tcW w:w="6757" w:type="dxa"/>
            <w:tcBorders>
              <w:top w:val="nil"/>
              <w:left w:val="nil"/>
              <w:bottom w:val="nil"/>
              <w:right w:val="nil"/>
            </w:tcBorders>
          </w:tcPr>
          <w:p w14:paraId="4C205879" w14:textId="77777777" w:rsidR="004E3706" w:rsidRDefault="008059D2">
            <w:pPr>
              <w:ind w:right="64"/>
              <w:jc w:val="both"/>
            </w:pPr>
            <w:r>
              <w:rPr>
                <w:rFonts w:ascii="Arial" w:eastAsia="Arial" w:hAnsi="Arial" w:cs="Arial"/>
                <w:sz w:val="24"/>
              </w:rPr>
              <w:t xml:space="preserve">The Contractor, its Sub-Contractors and Personnel shall pay such indirect taxes, duties, fees and other impositions levied under the Applicable Law </w:t>
            </w:r>
            <w:r>
              <w:rPr>
                <w:rFonts w:ascii="Arial" w:eastAsia="Arial" w:hAnsi="Arial" w:cs="Arial"/>
                <w:b/>
                <w:sz w:val="24"/>
              </w:rPr>
              <w:t>as specified in the SC</w:t>
            </w:r>
            <w:r>
              <w:rPr>
                <w:rFonts w:ascii="Arial" w:eastAsia="Arial" w:hAnsi="Arial" w:cs="Arial"/>
                <w:sz w:val="24"/>
              </w:rPr>
              <w:t xml:space="preserve">. </w:t>
            </w:r>
          </w:p>
        </w:tc>
      </w:tr>
      <w:tr w:rsidR="004E3706" w14:paraId="7CE098E4" w14:textId="77777777">
        <w:trPr>
          <w:trHeight w:val="3968"/>
        </w:trPr>
        <w:tc>
          <w:tcPr>
            <w:tcW w:w="2609" w:type="dxa"/>
            <w:tcBorders>
              <w:top w:val="nil"/>
              <w:left w:val="nil"/>
              <w:bottom w:val="nil"/>
              <w:right w:val="nil"/>
            </w:tcBorders>
          </w:tcPr>
          <w:p w14:paraId="5CEC0C34" w14:textId="77777777" w:rsidR="004E3706" w:rsidRDefault="008059D2">
            <w:r>
              <w:rPr>
                <w:rFonts w:ascii="Arial" w:eastAsia="Arial" w:hAnsi="Arial" w:cs="Arial"/>
                <w:b/>
                <w:sz w:val="24"/>
              </w:rPr>
              <w:t xml:space="preserve">1.11 Fraud and </w:t>
            </w:r>
          </w:p>
          <w:p w14:paraId="669D073F" w14:textId="77777777" w:rsidR="004E3706" w:rsidRDefault="008059D2">
            <w:pPr>
              <w:ind w:left="533"/>
            </w:pPr>
            <w:r>
              <w:rPr>
                <w:rFonts w:ascii="Arial" w:eastAsia="Arial" w:hAnsi="Arial" w:cs="Arial"/>
                <w:b/>
                <w:sz w:val="24"/>
              </w:rPr>
              <w:t>Corruption</w:t>
            </w:r>
            <w:r>
              <w:rPr>
                <w:rFonts w:ascii="Arial" w:eastAsia="Arial" w:hAnsi="Arial" w:cs="Arial"/>
                <w:sz w:val="24"/>
              </w:rPr>
              <w:t xml:space="preserve"> </w:t>
            </w:r>
          </w:p>
        </w:tc>
        <w:tc>
          <w:tcPr>
            <w:tcW w:w="6757" w:type="dxa"/>
            <w:tcBorders>
              <w:top w:val="nil"/>
              <w:left w:val="nil"/>
              <w:bottom w:val="nil"/>
              <w:right w:val="nil"/>
            </w:tcBorders>
          </w:tcPr>
          <w:p w14:paraId="312BEC5B" w14:textId="77777777" w:rsidR="004E3706" w:rsidRDefault="008059D2">
            <w:pPr>
              <w:spacing w:after="199"/>
              <w:ind w:right="137"/>
              <w:jc w:val="both"/>
            </w:pPr>
            <w:r>
              <w:rPr>
                <w:rFonts w:ascii="Arial" w:eastAsia="Arial" w:hAnsi="Arial" w:cs="Arial"/>
                <w:sz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 </w:t>
            </w:r>
          </w:p>
          <w:p w14:paraId="7D172B2F" w14:textId="77777777" w:rsidR="004E3706" w:rsidRDefault="008059D2">
            <w:pPr>
              <w:ind w:right="134"/>
              <w:jc w:val="both"/>
            </w:pPr>
            <w:r>
              <w:rPr>
                <w:rFonts w:ascii="Arial" w:eastAsia="Arial" w:hAnsi="Arial" w:cs="Arial"/>
                <w:sz w:val="24"/>
              </w:rPr>
              <w:t xml:space="preserve">Should any personnel of the Contractor be determined to have engaged in corrupt, fraudulent, collusive, coercive, or obstructive practice during the execution of the Contract, then that personnel shall be removed in accordance with </w:t>
            </w:r>
            <w:proofErr w:type="spellStart"/>
            <w:r>
              <w:rPr>
                <w:rFonts w:ascii="Arial" w:eastAsia="Arial" w:hAnsi="Arial" w:cs="Arial"/>
                <w:sz w:val="24"/>
              </w:rPr>
              <w:t>SubClause</w:t>
            </w:r>
            <w:proofErr w:type="spellEnd"/>
            <w:r>
              <w:rPr>
                <w:rFonts w:ascii="Arial" w:eastAsia="Arial" w:hAnsi="Arial" w:cs="Arial"/>
                <w:sz w:val="24"/>
              </w:rPr>
              <w:t xml:space="preserve"> 4.5 </w:t>
            </w:r>
          </w:p>
        </w:tc>
      </w:tr>
      <w:tr w:rsidR="004E3706" w14:paraId="37394F9F" w14:textId="77777777">
        <w:trPr>
          <w:trHeight w:val="4113"/>
        </w:trPr>
        <w:tc>
          <w:tcPr>
            <w:tcW w:w="2609" w:type="dxa"/>
            <w:tcBorders>
              <w:top w:val="nil"/>
              <w:left w:val="nil"/>
              <w:bottom w:val="nil"/>
              <w:right w:val="nil"/>
            </w:tcBorders>
          </w:tcPr>
          <w:p w14:paraId="4F56558B" w14:textId="77777777" w:rsidR="004E3706" w:rsidRDefault="008059D2">
            <w:pPr>
              <w:ind w:left="37"/>
              <w:jc w:val="center"/>
            </w:pPr>
            <w:r>
              <w:rPr>
                <w:rFonts w:ascii="Arial" w:eastAsia="Arial" w:hAnsi="Arial" w:cs="Arial"/>
                <w:b/>
                <w:sz w:val="24"/>
              </w:rPr>
              <w:t xml:space="preserve">1.11.1 Definitions </w:t>
            </w:r>
          </w:p>
        </w:tc>
        <w:tc>
          <w:tcPr>
            <w:tcW w:w="6757" w:type="dxa"/>
            <w:tcBorders>
              <w:top w:val="nil"/>
              <w:left w:val="nil"/>
              <w:bottom w:val="nil"/>
              <w:right w:val="nil"/>
            </w:tcBorders>
          </w:tcPr>
          <w:p w14:paraId="3E1C92EF" w14:textId="77777777" w:rsidR="004E3706" w:rsidRDefault="008059D2">
            <w:pPr>
              <w:spacing w:after="209"/>
              <w:jc w:val="both"/>
            </w:pPr>
            <w:r>
              <w:rPr>
                <w:rFonts w:ascii="Arial" w:eastAsia="Arial" w:hAnsi="Arial" w:cs="Arial"/>
                <w:sz w:val="24"/>
              </w:rPr>
              <w:t xml:space="preserve">For the purposes of this Sub-Clause, the terms set-forth below are defined as follows:  </w:t>
            </w:r>
          </w:p>
          <w:p w14:paraId="693DA1B4" w14:textId="77777777" w:rsidR="004E3706" w:rsidRDefault="008059D2">
            <w:pPr>
              <w:numPr>
                <w:ilvl w:val="0"/>
                <w:numId w:val="65"/>
              </w:numPr>
              <w:spacing w:after="123" w:line="246" w:lineRule="auto"/>
              <w:ind w:right="109" w:hanging="576"/>
              <w:jc w:val="both"/>
            </w:pPr>
            <w:r>
              <w:rPr>
                <w:rFonts w:ascii="Arial" w:eastAsia="Arial" w:hAnsi="Arial" w:cs="Arial"/>
                <w:sz w:val="24"/>
              </w:rPr>
              <w:t>“corrupt practice”</w:t>
            </w:r>
            <w:r>
              <w:rPr>
                <w:rFonts w:ascii="Arial" w:eastAsia="Arial" w:hAnsi="Arial" w:cs="Arial"/>
                <w:sz w:val="24"/>
                <w:vertAlign w:val="superscript"/>
              </w:rPr>
              <w:t>23</w:t>
            </w:r>
            <w:r>
              <w:rPr>
                <w:rFonts w:ascii="Arial" w:eastAsia="Arial" w:hAnsi="Arial" w:cs="Arial"/>
                <w:sz w:val="24"/>
              </w:rPr>
              <w:t xml:space="preserve"> is the offering, giving, receiving or soliciting, directly or indirectly, of anything of value to influence improperly the actions of another party; </w:t>
            </w:r>
          </w:p>
          <w:p w14:paraId="7C717025" w14:textId="77777777" w:rsidR="004E3706" w:rsidRDefault="008059D2">
            <w:pPr>
              <w:numPr>
                <w:ilvl w:val="0"/>
                <w:numId w:val="65"/>
              </w:numPr>
              <w:spacing w:after="124" w:line="244" w:lineRule="auto"/>
              <w:ind w:right="109" w:hanging="576"/>
              <w:jc w:val="both"/>
            </w:pPr>
            <w:r>
              <w:rPr>
                <w:rFonts w:ascii="Arial" w:eastAsia="Arial" w:hAnsi="Arial" w:cs="Arial"/>
                <w:sz w:val="24"/>
              </w:rPr>
              <w:t>“fraudulent practice”</w:t>
            </w:r>
            <w:r>
              <w:rPr>
                <w:rFonts w:ascii="Arial" w:eastAsia="Arial" w:hAnsi="Arial" w:cs="Arial"/>
                <w:sz w:val="24"/>
                <w:vertAlign w:val="superscript"/>
              </w:rPr>
              <w:footnoteReference w:id="10"/>
            </w:r>
            <w:r>
              <w:rPr>
                <w:rFonts w:ascii="Arial" w:eastAsia="Arial" w:hAnsi="Arial" w:cs="Arial"/>
                <w:sz w:val="24"/>
              </w:rPr>
              <w:t xml:space="preserve"> is any act or omission, including a misrepresentation, that knowingly or recklessly misleads, or attempts to mislead, a party to obtain a financial or other benefit or to avoid an obligation; </w:t>
            </w:r>
          </w:p>
          <w:p w14:paraId="26E84204" w14:textId="77777777" w:rsidR="004E3706" w:rsidRDefault="008059D2">
            <w:pPr>
              <w:numPr>
                <w:ilvl w:val="0"/>
                <w:numId w:val="65"/>
              </w:numPr>
              <w:ind w:right="109" w:hanging="576"/>
              <w:jc w:val="both"/>
            </w:pPr>
            <w:r>
              <w:rPr>
                <w:rFonts w:ascii="Arial" w:eastAsia="Arial" w:hAnsi="Arial" w:cs="Arial"/>
                <w:sz w:val="24"/>
              </w:rPr>
              <w:t>“collusive practice”</w:t>
            </w:r>
            <w:r>
              <w:rPr>
                <w:rFonts w:ascii="Arial" w:eastAsia="Arial" w:hAnsi="Arial" w:cs="Arial"/>
                <w:sz w:val="24"/>
                <w:vertAlign w:val="superscript"/>
              </w:rPr>
              <w:footnoteReference w:id="11"/>
            </w:r>
            <w:r>
              <w:rPr>
                <w:rFonts w:ascii="Arial" w:eastAsia="Arial" w:hAnsi="Arial" w:cs="Arial"/>
                <w:sz w:val="24"/>
              </w:rPr>
              <w:t xml:space="preserve"> is an arrangement between two or more parties designed to achieve an improper purpose, including to influence improperly the actions of another party; </w:t>
            </w:r>
          </w:p>
        </w:tc>
      </w:tr>
      <w:tr w:rsidR="004E3706" w14:paraId="4673E5C5" w14:textId="77777777">
        <w:trPr>
          <w:trHeight w:val="983"/>
        </w:trPr>
        <w:tc>
          <w:tcPr>
            <w:tcW w:w="9366" w:type="dxa"/>
            <w:gridSpan w:val="2"/>
            <w:tcBorders>
              <w:top w:val="nil"/>
              <w:left w:val="nil"/>
              <w:bottom w:val="nil"/>
              <w:right w:val="nil"/>
            </w:tcBorders>
            <w:vAlign w:val="bottom"/>
          </w:tcPr>
          <w:p w14:paraId="2CB05B22" w14:textId="77777777" w:rsidR="004E3706" w:rsidRDefault="008059D2">
            <w:pPr>
              <w:ind w:left="79"/>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04A4EF10" w14:textId="77777777" w:rsidR="004E3706" w:rsidRDefault="008059D2">
            <w:pPr>
              <w:ind w:left="79"/>
            </w:pPr>
            <w:r>
              <w:rPr>
                <w:rFonts w:ascii="Times New Roman" w:eastAsia="Times New Roman" w:hAnsi="Times New Roman" w:cs="Times New Roman"/>
                <w:sz w:val="16"/>
              </w:rPr>
              <w:t>23</w:t>
            </w:r>
          </w:p>
        </w:tc>
      </w:tr>
    </w:tbl>
    <w:p w14:paraId="67428FCE" w14:textId="77777777" w:rsidR="004E3706" w:rsidRDefault="008059D2">
      <w:pPr>
        <w:spacing w:after="17" w:line="265" w:lineRule="auto"/>
        <w:ind w:left="574" w:right="184" w:hanging="269"/>
      </w:pPr>
      <w:r>
        <w:rPr>
          <w:rFonts w:ascii="Times New Roman" w:eastAsia="Times New Roman" w:hAnsi="Times New Roman" w:cs="Times New Roman"/>
          <w:sz w:val="20"/>
        </w:rPr>
        <w:t xml:space="preserve">   “Another party” refers to a public official acting in relation to the selection process or contract execution.  In this context, “public official” includes SADC Secretariat staff and employees of other organizations taking or reviewing procurement decisions. </w:t>
      </w:r>
    </w:p>
    <w:p w14:paraId="7F93B87C" w14:textId="77777777" w:rsidR="004E3706" w:rsidRDefault="008059D2">
      <w:pPr>
        <w:numPr>
          <w:ilvl w:val="0"/>
          <w:numId w:val="45"/>
        </w:numPr>
        <w:spacing w:after="144" w:line="249" w:lineRule="auto"/>
        <w:ind w:right="49" w:hanging="576"/>
        <w:jc w:val="both"/>
      </w:pPr>
      <w:r>
        <w:rPr>
          <w:rFonts w:ascii="Arial" w:eastAsia="Arial" w:hAnsi="Arial" w:cs="Arial"/>
          <w:sz w:val="24"/>
        </w:rPr>
        <w:lastRenderedPageBreak/>
        <w:t>“coercive practice”</w:t>
      </w:r>
      <w:r>
        <w:rPr>
          <w:rFonts w:ascii="Arial" w:eastAsia="Arial" w:hAnsi="Arial" w:cs="Arial"/>
          <w:sz w:val="24"/>
          <w:vertAlign w:val="superscript"/>
        </w:rPr>
        <w:footnoteReference w:id="12"/>
      </w:r>
      <w:r>
        <w:rPr>
          <w:rFonts w:ascii="Arial" w:eastAsia="Arial" w:hAnsi="Arial" w:cs="Arial"/>
          <w:sz w:val="24"/>
        </w:rPr>
        <w:t xml:space="preserve"> is impairing or harming, or threatening to impair or harm, directly or indirectly, any party or the property of the party to influence improperly the actions of that party; </w:t>
      </w:r>
    </w:p>
    <w:p w14:paraId="61196767" w14:textId="77777777" w:rsidR="004E3706" w:rsidRDefault="008059D2">
      <w:pPr>
        <w:numPr>
          <w:ilvl w:val="0"/>
          <w:numId w:val="45"/>
        </w:numPr>
        <w:spacing w:after="116" w:line="249" w:lineRule="auto"/>
        <w:ind w:right="49" w:hanging="576"/>
        <w:jc w:val="both"/>
      </w:pPr>
      <w:r>
        <w:rPr>
          <w:rFonts w:ascii="Arial" w:eastAsia="Arial" w:hAnsi="Arial" w:cs="Arial"/>
          <w:sz w:val="24"/>
        </w:rPr>
        <w:t xml:space="preserve">“obstructive practice” is </w:t>
      </w:r>
    </w:p>
    <w:p w14:paraId="26A0CC16" w14:textId="77777777" w:rsidR="004E3706" w:rsidRDefault="008059D2">
      <w:pPr>
        <w:numPr>
          <w:ilvl w:val="1"/>
          <w:numId w:val="45"/>
        </w:numPr>
        <w:spacing w:after="111" w:line="249" w:lineRule="auto"/>
        <w:ind w:right="100" w:hanging="576"/>
        <w:jc w:val="both"/>
      </w:pPr>
      <w:r>
        <w:rPr>
          <w:rFonts w:ascii="Arial" w:eastAsia="Arial" w:hAnsi="Arial" w:cs="Arial"/>
          <w:sz w:val="24"/>
        </w:rPr>
        <w:t xml:space="preserve">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01C23087" w14:textId="77777777" w:rsidR="004E3706" w:rsidRDefault="008059D2">
      <w:pPr>
        <w:numPr>
          <w:ilvl w:val="1"/>
          <w:numId w:val="45"/>
        </w:numPr>
        <w:spacing w:after="10" w:line="249" w:lineRule="auto"/>
        <w:ind w:right="100" w:hanging="576"/>
        <w:jc w:val="both"/>
      </w:pPr>
      <w:r>
        <w:rPr>
          <w:rFonts w:ascii="Arial" w:eastAsia="Arial" w:hAnsi="Arial" w:cs="Arial"/>
          <w:sz w:val="24"/>
        </w:rPr>
        <w:t xml:space="preserve">acts intended to materially impede the exercise of the SADC Secretariat’s inspection and audit rights provided for under Clause 3.6. </w:t>
      </w:r>
    </w:p>
    <w:tbl>
      <w:tblPr>
        <w:tblStyle w:val="TableGrid"/>
        <w:tblW w:w="8955" w:type="dxa"/>
        <w:tblInd w:w="406" w:type="dxa"/>
        <w:tblLook w:val="04A0" w:firstRow="1" w:lastRow="0" w:firstColumn="1" w:lastColumn="0" w:noHBand="0" w:noVBand="1"/>
      </w:tblPr>
      <w:tblGrid>
        <w:gridCol w:w="2294"/>
        <w:gridCol w:w="6661"/>
      </w:tblGrid>
      <w:tr w:rsidR="004E3706" w14:paraId="647BF03D" w14:textId="77777777">
        <w:trPr>
          <w:trHeight w:val="2200"/>
        </w:trPr>
        <w:tc>
          <w:tcPr>
            <w:tcW w:w="2122" w:type="dxa"/>
            <w:tcBorders>
              <w:top w:val="nil"/>
              <w:left w:val="nil"/>
              <w:bottom w:val="nil"/>
              <w:right w:val="nil"/>
            </w:tcBorders>
          </w:tcPr>
          <w:p w14:paraId="11CC57EE" w14:textId="77777777" w:rsidR="004E3706" w:rsidRDefault="008059D2">
            <w:pPr>
              <w:ind w:left="720" w:hanging="720"/>
              <w:jc w:val="both"/>
            </w:pPr>
            <w:r>
              <w:rPr>
                <w:rFonts w:ascii="Arial" w:eastAsia="Arial" w:hAnsi="Arial" w:cs="Arial"/>
                <w:b/>
                <w:sz w:val="24"/>
              </w:rPr>
              <w:t xml:space="preserve">1.11.2 Commissions and </w:t>
            </w:r>
          </w:p>
          <w:p w14:paraId="6755F15F" w14:textId="77777777" w:rsidR="004E3706" w:rsidRDefault="008059D2">
            <w:pPr>
              <w:ind w:right="134"/>
              <w:jc w:val="center"/>
            </w:pPr>
            <w:r>
              <w:rPr>
                <w:rFonts w:ascii="Arial" w:eastAsia="Arial" w:hAnsi="Arial" w:cs="Arial"/>
                <w:b/>
                <w:sz w:val="24"/>
              </w:rPr>
              <w:t xml:space="preserve">Fees </w:t>
            </w:r>
          </w:p>
        </w:tc>
        <w:tc>
          <w:tcPr>
            <w:tcW w:w="6833" w:type="dxa"/>
            <w:tcBorders>
              <w:top w:val="nil"/>
              <w:left w:val="nil"/>
              <w:bottom w:val="nil"/>
              <w:right w:val="nil"/>
            </w:tcBorders>
          </w:tcPr>
          <w:p w14:paraId="6719A4EC" w14:textId="77777777" w:rsidR="004E3706" w:rsidRDefault="008059D2">
            <w:pPr>
              <w:ind w:left="144"/>
            </w:pPr>
            <w:r>
              <w:rPr>
                <w:rFonts w:ascii="Arial" w:eastAsia="Arial" w:hAnsi="Arial" w:cs="Arial"/>
                <w:sz w:val="24"/>
              </w:rPr>
              <w:t>The Contracting Authority will require the successful</w:t>
            </w:r>
            <w:r>
              <w:rPr>
                <w:rFonts w:ascii="Arial" w:eastAsia="Arial" w:hAnsi="Arial" w:cs="Arial"/>
                <w:b/>
                <w:sz w:val="19"/>
              </w:rPr>
              <w:t xml:space="preserve"> </w:t>
            </w:r>
          </w:p>
          <w:p w14:paraId="5DD8E2A6" w14:textId="77777777" w:rsidR="004E3706" w:rsidRDefault="008059D2">
            <w:pPr>
              <w:ind w:left="144" w:right="65"/>
              <w:jc w:val="both"/>
            </w:pPr>
            <w:r>
              <w:rPr>
                <w:rFonts w:ascii="Arial" w:eastAsia="Arial" w:hAnsi="Arial" w:cs="Arial"/>
                <w:sz w:val="24"/>
              </w:rPr>
              <w:t xml:space="preserve">Contractor to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 </w:t>
            </w:r>
          </w:p>
        </w:tc>
      </w:tr>
    </w:tbl>
    <w:p w14:paraId="01BC509F" w14:textId="77777777" w:rsidR="004E3706" w:rsidRDefault="008059D2">
      <w:pPr>
        <w:pStyle w:val="Heading2"/>
        <w:ind w:right="64"/>
      </w:pPr>
      <w:r>
        <w:rPr>
          <w:sz w:val="24"/>
        </w:rPr>
        <w:t>2.</w:t>
      </w:r>
      <w:r>
        <w:t xml:space="preserve">  </w:t>
      </w:r>
      <w:r>
        <w:rPr>
          <w:sz w:val="24"/>
        </w:rPr>
        <w:t>C</w:t>
      </w:r>
      <w:r>
        <w:t>OMMENCEMENT</w:t>
      </w:r>
      <w:r>
        <w:rPr>
          <w:sz w:val="24"/>
        </w:rPr>
        <w:t>,</w:t>
      </w:r>
      <w:r>
        <w:t xml:space="preserve"> </w:t>
      </w:r>
      <w:r>
        <w:rPr>
          <w:sz w:val="24"/>
        </w:rPr>
        <w:t>C</w:t>
      </w:r>
      <w:r>
        <w:t>OMPLETION</w:t>
      </w:r>
      <w:r>
        <w:rPr>
          <w:sz w:val="24"/>
        </w:rPr>
        <w:t>,</w:t>
      </w:r>
      <w:r>
        <w:t xml:space="preserve"> </w:t>
      </w:r>
      <w:r>
        <w:rPr>
          <w:sz w:val="24"/>
        </w:rPr>
        <w:t>M</w:t>
      </w:r>
      <w:r>
        <w:t xml:space="preserve">ODIFICATION AND </w:t>
      </w:r>
      <w:r>
        <w:rPr>
          <w:sz w:val="24"/>
        </w:rPr>
        <w:t>T</w:t>
      </w:r>
      <w:r>
        <w:t xml:space="preserve">ERMINATION OF </w:t>
      </w:r>
      <w:r>
        <w:rPr>
          <w:sz w:val="24"/>
        </w:rPr>
        <w:t>C</w:t>
      </w:r>
      <w:r>
        <w:t>ONTRACT</w:t>
      </w:r>
      <w:r>
        <w:rPr>
          <w:sz w:val="24"/>
        </w:rPr>
        <w:t xml:space="preserve"> </w:t>
      </w:r>
    </w:p>
    <w:p w14:paraId="306D8BED" w14:textId="77777777" w:rsidR="004E3706" w:rsidRDefault="008059D2">
      <w:pPr>
        <w:spacing w:after="10" w:line="249" w:lineRule="auto"/>
        <w:ind w:left="113" w:hanging="10"/>
        <w:jc w:val="both"/>
      </w:pPr>
      <w:r>
        <w:rPr>
          <w:rFonts w:ascii="Arial" w:eastAsia="Arial" w:hAnsi="Arial" w:cs="Arial"/>
          <w:b/>
          <w:sz w:val="24"/>
        </w:rPr>
        <w:t xml:space="preserve">2.1 Effectiveness of </w:t>
      </w:r>
      <w:r>
        <w:rPr>
          <w:rFonts w:ascii="Arial" w:eastAsia="Arial" w:hAnsi="Arial" w:cs="Arial"/>
          <w:sz w:val="24"/>
        </w:rPr>
        <w:t xml:space="preserve">This Contract shall come into force and effect on the date (the </w:t>
      </w:r>
    </w:p>
    <w:p w14:paraId="759DC45C" w14:textId="77777777" w:rsidR="004E3706" w:rsidRDefault="008059D2">
      <w:pPr>
        <w:spacing w:after="193" w:line="249" w:lineRule="auto"/>
        <w:ind w:left="2710" w:right="99" w:hanging="2074"/>
        <w:jc w:val="both"/>
      </w:pPr>
      <w:r>
        <w:rPr>
          <w:rFonts w:ascii="Arial" w:eastAsia="Arial" w:hAnsi="Arial" w:cs="Arial"/>
          <w:b/>
          <w:sz w:val="24"/>
        </w:rPr>
        <w:t xml:space="preserve">Contract </w:t>
      </w:r>
      <w:r>
        <w:rPr>
          <w:rFonts w:ascii="Arial" w:eastAsia="Arial" w:hAnsi="Arial" w:cs="Arial"/>
          <w:sz w:val="24"/>
        </w:rPr>
        <w:t xml:space="preserve">“Effective Date”) of the Contracting Authority’s notice to the Contractor instructing the Contractor to begin carrying out the Services.  This notice shall confirm that the effectiveness conditions, if any, </w:t>
      </w:r>
      <w:r>
        <w:rPr>
          <w:rFonts w:ascii="Arial" w:eastAsia="Arial" w:hAnsi="Arial" w:cs="Arial"/>
          <w:b/>
          <w:sz w:val="24"/>
        </w:rPr>
        <w:t xml:space="preserve">listed in the SC </w:t>
      </w:r>
      <w:r>
        <w:rPr>
          <w:rFonts w:ascii="Arial" w:eastAsia="Arial" w:hAnsi="Arial" w:cs="Arial"/>
          <w:sz w:val="24"/>
        </w:rPr>
        <w:t xml:space="preserve">have been met. </w:t>
      </w:r>
    </w:p>
    <w:p w14:paraId="4082F648" w14:textId="77777777" w:rsidR="004E3706" w:rsidRDefault="008059D2">
      <w:pPr>
        <w:spacing w:after="10" w:line="249" w:lineRule="auto"/>
        <w:ind w:left="636" w:right="96" w:hanging="533"/>
        <w:jc w:val="both"/>
      </w:pPr>
      <w:r>
        <w:rPr>
          <w:rFonts w:ascii="Arial" w:eastAsia="Arial" w:hAnsi="Arial" w:cs="Arial"/>
          <w:b/>
          <w:sz w:val="24"/>
        </w:rPr>
        <w:t xml:space="preserve">2.2 Termination of </w:t>
      </w:r>
      <w:r>
        <w:rPr>
          <w:rFonts w:ascii="Arial" w:eastAsia="Arial" w:hAnsi="Arial" w:cs="Arial"/>
          <w:sz w:val="24"/>
        </w:rPr>
        <w:t xml:space="preserve">If this Contract has not become effective within such time </w:t>
      </w:r>
      <w:r>
        <w:rPr>
          <w:rFonts w:ascii="Arial" w:eastAsia="Arial" w:hAnsi="Arial" w:cs="Arial"/>
          <w:b/>
          <w:sz w:val="24"/>
        </w:rPr>
        <w:t xml:space="preserve">Contract for </w:t>
      </w:r>
      <w:r>
        <w:rPr>
          <w:rFonts w:ascii="Arial" w:eastAsia="Arial" w:hAnsi="Arial" w:cs="Arial"/>
          <w:sz w:val="24"/>
        </w:rPr>
        <w:t xml:space="preserve">period after the date of the Contract signed by the Parties as </w:t>
      </w:r>
      <w:r>
        <w:rPr>
          <w:rFonts w:ascii="Arial" w:eastAsia="Arial" w:hAnsi="Arial" w:cs="Arial"/>
          <w:b/>
          <w:sz w:val="24"/>
        </w:rPr>
        <w:t xml:space="preserve">Failure to </w:t>
      </w:r>
      <w:r>
        <w:rPr>
          <w:rFonts w:ascii="Arial" w:eastAsia="Arial" w:hAnsi="Arial" w:cs="Arial"/>
          <w:sz w:val="24"/>
        </w:rPr>
        <w:t xml:space="preserve">specified in the SC, either Party may, by not less than twenty </w:t>
      </w:r>
      <w:r>
        <w:rPr>
          <w:rFonts w:ascii="Arial" w:eastAsia="Arial" w:hAnsi="Arial" w:cs="Arial"/>
          <w:b/>
          <w:sz w:val="24"/>
        </w:rPr>
        <w:t xml:space="preserve">Become </w:t>
      </w:r>
      <w:r>
        <w:rPr>
          <w:rFonts w:ascii="Arial" w:eastAsia="Arial" w:hAnsi="Arial" w:cs="Arial"/>
          <w:sz w:val="24"/>
        </w:rPr>
        <w:t xml:space="preserve">one (21) days written notice to the other Party, declare this </w:t>
      </w:r>
    </w:p>
    <w:p w14:paraId="7B2F018B" w14:textId="77777777" w:rsidR="004E3706" w:rsidRDefault="008059D2">
      <w:pPr>
        <w:spacing w:after="10" w:line="249" w:lineRule="auto"/>
        <w:ind w:left="2710" w:hanging="2074"/>
        <w:jc w:val="both"/>
      </w:pPr>
      <w:r>
        <w:rPr>
          <w:rFonts w:ascii="Arial" w:eastAsia="Arial" w:hAnsi="Arial" w:cs="Arial"/>
          <w:b/>
          <w:sz w:val="24"/>
        </w:rPr>
        <w:t xml:space="preserve">Effective </w:t>
      </w:r>
      <w:r>
        <w:rPr>
          <w:rFonts w:ascii="Arial" w:eastAsia="Arial" w:hAnsi="Arial" w:cs="Arial"/>
          <w:sz w:val="24"/>
        </w:rPr>
        <w:t xml:space="preserve">Contract to be null and void, and in the event of such a declaration by either Party, neither Party shall have any claim </w:t>
      </w:r>
    </w:p>
    <w:p w14:paraId="555B2615" w14:textId="77777777" w:rsidR="004E3706" w:rsidRDefault="008059D2">
      <w:pPr>
        <w:spacing w:after="158"/>
        <w:ind w:left="585" w:hanging="10"/>
        <w:jc w:val="center"/>
      </w:pPr>
      <w:r>
        <w:rPr>
          <w:rFonts w:ascii="Arial" w:eastAsia="Arial" w:hAnsi="Arial" w:cs="Arial"/>
          <w:sz w:val="24"/>
        </w:rPr>
        <w:t xml:space="preserve">against the other Party with respect hereto. </w:t>
      </w:r>
    </w:p>
    <w:p w14:paraId="24D0E5BF" w14:textId="77777777" w:rsidR="004E3706" w:rsidRDefault="008059D2">
      <w:pPr>
        <w:spacing w:after="171" w:line="249" w:lineRule="auto"/>
        <w:ind w:left="636" w:right="93" w:hanging="533"/>
        <w:jc w:val="both"/>
      </w:pPr>
      <w:r>
        <w:rPr>
          <w:rFonts w:ascii="Arial" w:eastAsia="Arial" w:hAnsi="Arial" w:cs="Arial"/>
          <w:b/>
          <w:sz w:val="24"/>
        </w:rPr>
        <w:lastRenderedPageBreak/>
        <w:t xml:space="preserve">2.3 Commencement </w:t>
      </w:r>
      <w:r>
        <w:rPr>
          <w:rFonts w:ascii="Arial" w:eastAsia="Arial" w:hAnsi="Arial" w:cs="Arial"/>
          <w:sz w:val="24"/>
        </w:rPr>
        <w:t xml:space="preserve">The Contractor shall begin carrying out the Services not later </w:t>
      </w:r>
      <w:r>
        <w:rPr>
          <w:rFonts w:ascii="Arial" w:eastAsia="Arial" w:hAnsi="Arial" w:cs="Arial"/>
          <w:b/>
          <w:sz w:val="24"/>
        </w:rPr>
        <w:t xml:space="preserve">of Services </w:t>
      </w:r>
      <w:r>
        <w:rPr>
          <w:rFonts w:ascii="Arial" w:eastAsia="Arial" w:hAnsi="Arial" w:cs="Arial"/>
          <w:sz w:val="24"/>
        </w:rPr>
        <w:t xml:space="preserve">than the number of days after the Effective Date </w:t>
      </w:r>
      <w:r>
        <w:rPr>
          <w:rFonts w:ascii="Arial" w:eastAsia="Arial" w:hAnsi="Arial" w:cs="Arial"/>
          <w:b/>
          <w:sz w:val="24"/>
        </w:rPr>
        <w:t>specified in the SC</w:t>
      </w:r>
      <w:r>
        <w:rPr>
          <w:rFonts w:ascii="Arial" w:eastAsia="Arial" w:hAnsi="Arial" w:cs="Arial"/>
          <w:sz w:val="24"/>
        </w:rPr>
        <w:t xml:space="preserve">. </w:t>
      </w:r>
    </w:p>
    <w:p w14:paraId="7D0A9C5C" w14:textId="77777777" w:rsidR="004E3706" w:rsidRDefault="008059D2">
      <w:pPr>
        <w:tabs>
          <w:tab w:val="right" w:pos="9421"/>
        </w:tabs>
        <w:spacing w:after="10" w:line="249" w:lineRule="auto"/>
      </w:pPr>
      <w:r>
        <w:rPr>
          <w:rFonts w:ascii="Arial" w:eastAsia="Arial" w:hAnsi="Arial" w:cs="Arial"/>
          <w:b/>
          <w:sz w:val="24"/>
        </w:rPr>
        <w:t xml:space="preserve">2.4 Expiration of </w:t>
      </w:r>
      <w:r>
        <w:rPr>
          <w:rFonts w:ascii="Arial" w:eastAsia="Arial" w:hAnsi="Arial" w:cs="Arial"/>
          <w:b/>
          <w:sz w:val="24"/>
        </w:rPr>
        <w:tab/>
      </w:r>
      <w:r>
        <w:rPr>
          <w:rFonts w:ascii="Arial" w:eastAsia="Arial" w:hAnsi="Arial" w:cs="Arial"/>
          <w:sz w:val="24"/>
        </w:rPr>
        <w:t xml:space="preserve">Unless terminated earlier pursuant to Clause GC 2.9 hereof, </w:t>
      </w:r>
    </w:p>
    <w:p w14:paraId="1B1D7CAC" w14:textId="77777777" w:rsidR="004E3706" w:rsidRDefault="008059D2">
      <w:pPr>
        <w:spacing w:after="171" w:line="249" w:lineRule="auto"/>
        <w:ind w:left="2710" w:hanging="2074"/>
        <w:jc w:val="both"/>
      </w:pPr>
      <w:r>
        <w:rPr>
          <w:rFonts w:ascii="Arial" w:eastAsia="Arial" w:hAnsi="Arial" w:cs="Arial"/>
          <w:b/>
          <w:sz w:val="24"/>
        </w:rPr>
        <w:t xml:space="preserve">Contract </w:t>
      </w:r>
      <w:r>
        <w:rPr>
          <w:rFonts w:ascii="Arial" w:eastAsia="Arial" w:hAnsi="Arial" w:cs="Arial"/>
          <w:sz w:val="24"/>
        </w:rPr>
        <w:t xml:space="preserve">this Contract shall expire at the end of such time period after the Effective Date as </w:t>
      </w:r>
      <w:r>
        <w:rPr>
          <w:rFonts w:ascii="Arial" w:eastAsia="Arial" w:hAnsi="Arial" w:cs="Arial"/>
          <w:b/>
          <w:sz w:val="24"/>
        </w:rPr>
        <w:t>specified in the SC</w:t>
      </w:r>
      <w:r>
        <w:rPr>
          <w:rFonts w:ascii="Arial" w:eastAsia="Arial" w:hAnsi="Arial" w:cs="Arial"/>
          <w:sz w:val="24"/>
        </w:rPr>
        <w:t xml:space="preserve">. </w:t>
      </w:r>
    </w:p>
    <w:p w14:paraId="554480B7" w14:textId="77777777" w:rsidR="004E3706" w:rsidRDefault="008059D2">
      <w:pPr>
        <w:tabs>
          <w:tab w:val="right" w:pos="9421"/>
        </w:tabs>
        <w:spacing w:after="10" w:line="249" w:lineRule="auto"/>
      </w:pPr>
      <w:r>
        <w:rPr>
          <w:rFonts w:ascii="Arial" w:eastAsia="Arial" w:hAnsi="Arial" w:cs="Arial"/>
          <w:b/>
          <w:sz w:val="24"/>
        </w:rPr>
        <w:t xml:space="preserve">2.5 Entire </w:t>
      </w:r>
      <w:r>
        <w:rPr>
          <w:rFonts w:ascii="Arial" w:eastAsia="Arial" w:hAnsi="Arial" w:cs="Arial"/>
          <w:b/>
          <w:sz w:val="24"/>
        </w:rPr>
        <w:tab/>
      </w:r>
      <w:r>
        <w:rPr>
          <w:rFonts w:ascii="Arial" w:eastAsia="Arial" w:hAnsi="Arial" w:cs="Arial"/>
          <w:sz w:val="24"/>
        </w:rPr>
        <w:t xml:space="preserve">This Contract contains all covenants, stipulations and </w:t>
      </w:r>
    </w:p>
    <w:p w14:paraId="400AC918" w14:textId="77777777" w:rsidR="004E3706" w:rsidRDefault="008059D2">
      <w:pPr>
        <w:spacing w:after="171" w:line="249" w:lineRule="auto"/>
        <w:ind w:left="2710" w:right="99" w:hanging="2074"/>
        <w:jc w:val="both"/>
      </w:pPr>
      <w:r>
        <w:rPr>
          <w:rFonts w:ascii="Arial" w:eastAsia="Arial" w:hAnsi="Arial" w:cs="Arial"/>
          <w:b/>
          <w:sz w:val="24"/>
        </w:rPr>
        <w:t xml:space="preserve">Agreement </w:t>
      </w:r>
      <w:r>
        <w:rPr>
          <w:rFonts w:ascii="Arial" w:eastAsia="Arial" w:hAnsi="Arial" w:cs="Arial"/>
          <w:sz w:val="24"/>
        </w:rPr>
        <w:t xml:space="preserve">provisions agreed by the Parties.  No agent or representative of either Party has authority to make, and the Parties shall not be bound by or be liable for, any statement, representation, promise or agreement not set forth herein. </w:t>
      </w:r>
    </w:p>
    <w:p w14:paraId="78D164AC" w14:textId="77777777" w:rsidR="004E3706" w:rsidRDefault="008059D2">
      <w:pPr>
        <w:spacing w:after="190" w:line="249" w:lineRule="auto"/>
        <w:ind w:left="636" w:right="164" w:hanging="533"/>
        <w:jc w:val="both"/>
      </w:pPr>
      <w:r>
        <w:rPr>
          <w:rFonts w:ascii="Arial" w:eastAsia="Arial" w:hAnsi="Arial" w:cs="Arial"/>
          <w:b/>
          <w:sz w:val="24"/>
        </w:rPr>
        <w:t xml:space="preserve">2.6 Modifications, </w:t>
      </w:r>
      <w:r>
        <w:rPr>
          <w:rFonts w:ascii="Arial" w:eastAsia="Arial" w:hAnsi="Arial" w:cs="Arial"/>
          <w:sz w:val="24"/>
        </w:rPr>
        <w:t xml:space="preserve">2.6.1. Any modification or variation of the terms and </w:t>
      </w:r>
      <w:r>
        <w:rPr>
          <w:rFonts w:ascii="Arial" w:eastAsia="Arial" w:hAnsi="Arial" w:cs="Arial"/>
          <w:b/>
          <w:sz w:val="24"/>
        </w:rPr>
        <w:t xml:space="preserve">or Variations </w:t>
      </w:r>
      <w:r>
        <w:rPr>
          <w:rFonts w:ascii="Arial" w:eastAsia="Arial" w:hAnsi="Arial" w:cs="Arial"/>
          <w:sz w:val="24"/>
        </w:rPr>
        <w:t xml:space="preserve">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 </w:t>
      </w:r>
    </w:p>
    <w:p w14:paraId="14101B37" w14:textId="77777777" w:rsidR="004E3706" w:rsidRDefault="008059D2">
      <w:pPr>
        <w:spacing w:after="190" w:line="249" w:lineRule="auto"/>
        <w:ind w:left="3401" w:right="164" w:hanging="708"/>
        <w:jc w:val="both"/>
      </w:pPr>
      <w:r>
        <w:rPr>
          <w:rFonts w:ascii="Arial" w:eastAsia="Arial" w:hAnsi="Arial" w:cs="Arial"/>
          <w:sz w:val="24"/>
        </w:rPr>
        <w:t xml:space="preserve">2.6.2. 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 </w:t>
      </w:r>
    </w:p>
    <w:p w14:paraId="48F0C2DB" w14:textId="77777777" w:rsidR="004E3706" w:rsidRDefault="008059D2">
      <w:pPr>
        <w:spacing w:after="190" w:line="249" w:lineRule="auto"/>
        <w:ind w:left="3401" w:right="165" w:hanging="708"/>
        <w:jc w:val="both"/>
      </w:pPr>
      <w:r>
        <w:rPr>
          <w:rFonts w:ascii="Arial" w:eastAsia="Arial" w:hAnsi="Arial" w:cs="Arial"/>
          <w:sz w:val="24"/>
        </w:rPr>
        <w:t xml:space="preserve">2.6.3. 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w:t>
      </w:r>
      <w:r>
        <w:rPr>
          <w:rFonts w:ascii="Arial" w:eastAsia="Arial" w:hAnsi="Arial" w:cs="Arial"/>
          <w:sz w:val="24"/>
        </w:rPr>
        <w:lastRenderedPageBreak/>
        <w:t xml:space="preserve">the services, changes in contact details and reporting requirements. </w:t>
      </w:r>
    </w:p>
    <w:p w14:paraId="57701609" w14:textId="77777777" w:rsidR="004E3706" w:rsidRDefault="008059D2">
      <w:pPr>
        <w:spacing w:after="193" w:line="249" w:lineRule="auto"/>
        <w:ind w:left="3401" w:right="162" w:hanging="708"/>
        <w:jc w:val="both"/>
      </w:pPr>
      <w:r>
        <w:rPr>
          <w:rFonts w:ascii="Arial" w:eastAsia="Arial" w:hAnsi="Arial" w:cs="Arial"/>
          <w:sz w:val="24"/>
        </w:rPr>
        <w:t xml:space="preserve">2.6.4. Prior to any administrative order for variation, the Task Manager shall notify the Contractor of the nature and form of such variation. As soon as possible, after receiving such notice, the Contractor shall submit to the Task Manager a written proposal containing: </w:t>
      </w:r>
    </w:p>
    <w:p w14:paraId="020A463E" w14:textId="77777777" w:rsidR="004E3706" w:rsidRDefault="008059D2">
      <w:pPr>
        <w:numPr>
          <w:ilvl w:val="0"/>
          <w:numId w:val="46"/>
        </w:numPr>
        <w:spacing w:after="190" w:line="249" w:lineRule="auto"/>
        <w:ind w:right="173" w:hanging="396"/>
        <w:jc w:val="both"/>
      </w:pPr>
      <w:r>
        <w:rPr>
          <w:rFonts w:ascii="Arial" w:eastAsia="Arial" w:hAnsi="Arial" w:cs="Arial"/>
          <w:sz w:val="24"/>
        </w:rPr>
        <w:t xml:space="preserve">a description of the service to be performed or the measures to be taken and a </w:t>
      </w:r>
      <w:proofErr w:type="spellStart"/>
      <w:r>
        <w:rPr>
          <w:rFonts w:ascii="Arial" w:eastAsia="Arial" w:hAnsi="Arial" w:cs="Arial"/>
          <w:sz w:val="24"/>
        </w:rPr>
        <w:t>programme</w:t>
      </w:r>
      <w:proofErr w:type="spellEnd"/>
      <w:r>
        <w:rPr>
          <w:rFonts w:ascii="Arial" w:eastAsia="Arial" w:hAnsi="Arial" w:cs="Arial"/>
          <w:sz w:val="24"/>
        </w:rPr>
        <w:t xml:space="preserve"> for implementation of the tasks; and </w:t>
      </w:r>
    </w:p>
    <w:p w14:paraId="5F356C5F" w14:textId="77777777" w:rsidR="004E3706" w:rsidRDefault="008059D2">
      <w:pPr>
        <w:numPr>
          <w:ilvl w:val="0"/>
          <w:numId w:val="46"/>
        </w:numPr>
        <w:spacing w:after="190" w:line="249" w:lineRule="auto"/>
        <w:ind w:right="173" w:hanging="396"/>
        <w:jc w:val="both"/>
      </w:pPr>
      <w:r>
        <w:rPr>
          <w:rFonts w:ascii="Arial" w:eastAsia="Arial" w:hAnsi="Arial" w:cs="Arial"/>
          <w:sz w:val="24"/>
        </w:rPr>
        <w:t xml:space="preserve">any necessary modifications to the </w:t>
      </w:r>
      <w:proofErr w:type="spellStart"/>
      <w:r>
        <w:rPr>
          <w:rFonts w:ascii="Arial" w:eastAsia="Arial" w:hAnsi="Arial" w:cs="Arial"/>
          <w:sz w:val="24"/>
        </w:rPr>
        <w:t>programme</w:t>
      </w:r>
      <w:proofErr w:type="spellEnd"/>
      <w:r>
        <w:rPr>
          <w:rFonts w:ascii="Arial" w:eastAsia="Arial" w:hAnsi="Arial" w:cs="Arial"/>
          <w:sz w:val="24"/>
        </w:rPr>
        <w:t xml:space="preserve"> of implementation of the tasks or to any of the Contractor's obligations under the contract; and </w:t>
      </w:r>
    </w:p>
    <w:p w14:paraId="1F8B6D08" w14:textId="77777777" w:rsidR="004E3706" w:rsidRDefault="008059D2">
      <w:pPr>
        <w:numPr>
          <w:ilvl w:val="0"/>
          <w:numId w:val="46"/>
        </w:numPr>
        <w:spacing w:after="190" w:line="249" w:lineRule="auto"/>
        <w:ind w:right="173" w:hanging="396"/>
        <w:jc w:val="both"/>
      </w:pPr>
      <w:r>
        <w:rPr>
          <w:rFonts w:ascii="Arial" w:eastAsia="Arial" w:hAnsi="Arial" w:cs="Arial"/>
          <w:sz w:val="24"/>
        </w:rPr>
        <w:t xml:space="preserve">for a time based contract, any adjustment to the contract value in accordance with the following principles: </w:t>
      </w:r>
    </w:p>
    <w:p w14:paraId="42E28155" w14:textId="77777777" w:rsidR="004E3706" w:rsidRDefault="008059D2">
      <w:pPr>
        <w:numPr>
          <w:ilvl w:val="1"/>
          <w:numId w:val="46"/>
        </w:numPr>
        <w:spacing w:after="192" w:line="249" w:lineRule="auto"/>
        <w:ind w:right="169" w:hanging="360"/>
        <w:jc w:val="both"/>
      </w:pPr>
      <w:r>
        <w:rPr>
          <w:rFonts w:ascii="Arial" w:eastAsia="Arial" w:hAnsi="Arial" w:cs="Arial"/>
          <w:sz w:val="24"/>
        </w:rPr>
        <w:t xml:space="preserve">where the task is of similar character and executed under similar conditions to an item priced in the budget breakdown, the equivalent numbers of working days shall be valued at the fee rates contained therein; </w:t>
      </w:r>
    </w:p>
    <w:p w14:paraId="068860EA" w14:textId="77777777" w:rsidR="004E3706" w:rsidRDefault="008059D2">
      <w:pPr>
        <w:numPr>
          <w:ilvl w:val="1"/>
          <w:numId w:val="46"/>
        </w:numPr>
        <w:spacing w:after="191" w:line="249" w:lineRule="auto"/>
        <w:ind w:right="169" w:hanging="360"/>
        <w:jc w:val="both"/>
      </w:pPr>
      <w:r>
        <w:rPr>
          <w:rFonts w:ascii="Arial" w:eastAsia="Arial" w:hAnsi="Arial" w:cs="Arial"/>
          <w:sz w:val="24"/>
        </w:rPr>
        <w:t xml:space="preserve">where the task is not of a similar character or is not executed under similar conditions, the fee rates in the contract shall be applied to the estimated numbers of working days so far as is reasonable, failing which, a fair estimation shall be made by the Task Manager; </w:t>
      </w:r>
    </w:p>
    <w:p w14:paraId="38FAABFA" w14:textId="77777777" w:rsidR="004E3706" w:rsidRDefault="008059D2">
      <w:pPr>
        <w:spacing w:after="190" w:line="249" w:lineRule="auto"/>
        <w:ind w:left="4395" w:right="166" w:hanging="425"/>
        <w:jc w:val="both"/>
      </w:pPr>
      <w:r>
        <w:rPr>
          <w:rFonts w:ascii="Arial" w:eastAsia="Arial" w:hAnsi="Arial" w:cs="Arial"/>
          <w:sz w:val="24"/>
        </w:rPr>
        <w:t xml:space="preserve">(3) where a variation is necessitated by a default or breach of contract by the Contractor, any additional cost attributable to such variation shall be borne by the Contractor. </w:t>
      </w:r>
    </w:p>
    <w:p w14:paraId="03A46DCA" w14:textId="77777777" w:rsidR="004E3706" w:rsidRDefault="008059D2">
      <w:pPr>
        <w:numPr>
          <w:ilvl w:val="2"/>
          <w:numId w:val="51"/>
        </w:numPr>
        <w:spacing w:after="10" w:line="249" w:lineRule="auto"/>
        <w:ind w:right="166" w:hanging="708"/>
        <w:jc w:val="both"/>
      </w:pPr>
      <w:r>
        <w:rPr>
          <w:rFonts w:ascii="Arial" w:eastAsia="Arial" w:hAnsi="Arial" w:cs="Arial"/>
          <w:sz w:val="24"/>
        </w:rPr>
        <w:t xml:space="preserve">Following the receipt of the Contractor's proposal, the Task Manager shall decide as soon as possible whether or not the variation shall be carried out. If the Task Manager decides that the variation shall be carried out he/she shall issue the administrative order </w:t>
      </w:r>
    </w:p>
    <w:p w14:paraId="56149B4C" w14:textId="77777777" w:rsidR="004E3706" w:rsidRDefault="008059D2">
      <w:pPr>
        <w:spacing w:after="190" w:line="249" w:lineRule="auto"/>
        <w:ind w:left="3411" w:right="167" w:hanging="10"/>
        <w:jc w:val="both"/>
      </w:pPr>
      <w:r>
        <w:rPr>
          <w:rFonts w:ascii="Arial" w:eastAsia="Arial" w:hAnsi="Arial" w:cs="Arial"/>
          <w:sz w:val="24"/>
        </w:rPr>
        <w:t xml:space="preserve">stating that the variation shall be carried out under the conditions given in the Contractor's proposal or as </w:t>
      </w:r>
      <w:r>
        <w:rPr>
          <w:rFonts w:ascii="Arial" w:eastAsia="Arial" w:hAnsi="Arial" w:cs="Arial"/>
          <w:sz w:val="24"/>
        </w:rPr>
        <w:lastRenderedPageBreak/>
        <w:t xml:space="preserve">modified by the Task Manager in accordance with or pursuant to Clause GC 2.6.4. </w:t>
      </w:r>
    </w:p>
    <w:p w14:paraId="6F96A64C" w14:textId="77777777" w:rsidR="004E3706" w:rsidRDefault="008059D2">
      <w:pPr>
        <w:numPr>
          <w:ilvl w:val="2"/>
          <w:numId w:val="51"/>
        </w:numPr>
        <w:spacing w:after="193" w:line="249" w:lineRule="auto"/>
        <w:ind w:right="166" w:hanging="708"/>
        <w:jc w:val="both"/>
      </w:pPr>
      <w:r>
        <w:rPr>
          <w:rFonts w:ascii="Arial" w:eastAsia="Arial" w:hAnsi="Arial" w:cs="Arial"/>
          <w:sz w:val="24"/>
        </w:rPr>
        <w:t xml:space="preserve">On receipt of the administrative order requesting the variation, the Contractor shall proceed to carry out the variation and be bound by these General Conditions in so doing as if such variation were stated in the contract. </w:t>
      </w:r>
    </w:p>
    <w:p w14:paraId="01769CD6" w14:textId="77777777" w:rsidR="004E3706" w:rsidRDefault="008059D2">
      <w:pPr>
        <w:numPr>
          <w:ilvl w:val="2"/>
          <w:numId w:val="51"/>
        </w:numPr>
        <w:spacing w:after="191" w:line="249" w:lineRule="auto"/>
        <w:ind w:right="166" w:hanging="708"/>
        <w:jc w:val="both"/>
      </w:pPr>
      <w:r>
        <w:rPr>
          <w:rFonts w:ascii="Arial" w:eastAsia="Arial" w:hAnsi="Arial" w:cs="Arial"/>
          <w:sz w:val="24"/>
        </w:rPr>
        <w:t xml:space="preserve">No amendment shall be made retroactively except in cases which are duly substantiated by the Contractor and accepted by the Contracting Authority.  </w:t>
      </w:r>
    </w:p>
    <w:p w14:paraId="3E6B6E85" w14:textId="77777777" w:rsidR="004E3706" w:rsidRDefault="008059D2">
      <w:pPr>
        <w:numPr>
          <w:ilvl w:val="2"/>
          <w:numId w:val="51"/>
        </w:numPr>
        <w:spacing w:after="10" w:line="249" w:lineRule="auto"/>
        <w:ind w:right="166" w:hanging="708"/>
        <w:jc w:val="both"/>
      </w:pPr>
      <w:r>
        <w:rPr>
          <w:rFonts w:ascii="Arial" w:eastAsia="Arial" w:hAnsi="Arial" w:cs="Arial"/>
          <w:sz w:val="24"/>
        </w:rPr>
        <w:t xml:space="preserve">Any change to the contract which has not been made in the form of an administrative order or an addendum or in accordance with this Clause shall be considered null and void. </w:t>
      </w:r>
    </w:p>
    <w:tbl>
      <w:tblPr>
        <w:tblStyle w:val="TableGrid"/>
        <w:tblW w:w="9288" w:type="dxa"/>
        <w:tblInd w:w="103" w:type="dxa"/>
        <w:tblLook w:val="04A0" w:firstRow="1" w:lastRow="0" w:firstColumn="1" w:lastColumn="0" w:noHBand="0" w:noVBand="1"/>
      </w:tblPr>
      <w:tblGrid>
        <w:gridCol w:w="2590"/>
        <w:gridCol w:w="540"/>
        <w:gridCol w:w="6158"/>
      </w:tblGrid>
      <w:tr w:rsidR="004E3706" w14:paraId="04436C3E" w14:textId="77777777">
        <w:trPr>
          <w:trHeight w:val="548"/>
        </w:trPr>
        <w:tc>
          <w:tcPr>
            <w:tcW w:w="2590" w:type="dxa"/>
            <w:tcBorders>
              <w:top w:val="nil"/>
              <w:left w:val="nil"/>
              <w:bottom w:val="nil"/>
              <w:right w:val="nil"/>
            </w:tcBorders>
          </w:tcPr>
          <w:p w14:paraId="3A7BC7AC" w14:textId="77777777" w:rsidR="004E3706" w:rsidRDefault="008059D2">
            <w:r>
              <w:rPr>
                <w:rFonts w:ascii="Arial" w:eastAsia="Arial" w:hAnsi="Arial" w:cs="Arial"/>
                <w:b/>
                <w:sz w:val="24"/>
              </w:rPr>
              <w:t xml:space="preserve">2.7 Force Majeure </w:t>
            </w:r>
          </w:p>
          <w:p w14:paraId="39A7F13E" w14:textId="77777777" w:rsidR="004E3706" w:rsidRDefault="008059D2">
            <w:r>
              <w:rPr>
                <w:rFonts w:ascii="Arial" w:eastAsia="Arial" w:hAnsi="Arial" w:cs="Arial"/>
                <w:b/>
                <w:sz w:val="24"/>
              </w:rPr>
              <w:t xml:space="preserve"> </w:t>
            </w:r>
          </w:p>
        </w:tc>
        <w:tc>
          <w:tcPr>
            <w:tcW w:w="540" w:type="dxa"/>
            <w:tcBorders>
              <w:top w:val="nil"/>
              <w:left w:val="nil"/>
              <w:bottom w:val="nil"/>
              <w:right w:val="nil"/>
            </w:tcBorders>
          </w:tcPr>
          <w:p w14:paraId="7ADEB69B" w14:textId="77777777" w:rsidR="004E3706" w:rsidRDefault="008059D2">
            <w:pPr>
              <w:ind w:left="17"/>
            </w:pPr>
            <w:r>
              <w:rPr>
                <w:rFonts w:ascii="Arial" w:eastAsia="Arial" w:hAnsi="Arial" w:cs="Arial"/>
                <w:sz w:val="24"/>
              </w:rPr>
              <w:t xml:space="preserve"> </w:t>
            </w:r>
          </w:p>
        </w:tc>
        <w:tc>
          <w:tcPr>
            <w:tcW w:w="6158" w:type="dxa"/>
            <w:tcBorders>
              <w:top w:val="nil"/>
              <w:left w:val="nil"/>
              <w:bottom w:val="nil"/>
              <w:right w:val="nil"/>
            </w:tcBorders>
          </w:tcPr>
          <w:p w14:paraId="4D104567" w14:textId="77777777" w:rsidR="004E3706" w:rsidRDefault="004E3706"/>
        </w:tc>
      </w:tr>
      <w:tr w:rsidR="004E3706" w14:paraId="04AB7525" w14:textId="77777777">
        <w:trPr>
          <w:trHeight w:val="3688"/>
        </w:trPr>
        <w:tc>
          <w:tcPr>
            <w:tcW w:w="2590" w:type="dxa"/>
            <w:tcBorders>
              <w:top w:val="nil"/>
              <w:left w:val="nil"/>
              <w:bottom w:val="nil"/>
              <w:right w:val="nil"/>
            </w:tcBorders>
          </w:tcPr>
          <w:p w14:paraId="299C489D" w14:textId="77777777" w:rsidR="004E3706" w:rsidRDefault="008059D2">
            <w:pPr>
              <w:ind w:right="77"/>
              <w:jc w:val="center"/>
            </w:pPr>
            <w:r>
              <w:rPr>
                <w:rFonts w:ascii="Arial" w:eastAsia="Arial" w:hAnsi="Arial" w:cs="Arial"/>
                <w:b/>
                <w:sz w:val="24"/>
              </w:rPr>
              <w:t xml:space="preserve">2.7.1 Definition </w:t>
            </w:r>
          </w:p>
        </w:tc>
        <w:tc>
          <w:tcPr>
            <w:tcW w:w="540" w:type="dxa"/>
            <w:tcBorders>
              <w:top w:val="nil"/>
              <w:left w:val="nil"/>
              <w:bottom w:val="nil"/>
              <w:right w:val="nil"/>
            </w:tcBorders>
          </w:tcPr>
          <w:p w14:paraId="6B9A6A73" w14:textId="77777777" w:rsidR="004E3706" w:rsidRDefault="008059D2">
            <w:pPr>
              <w:ind w:left="17"/>
            </w:pPr>
            <w:r>
              <w:rPr>
                <w:rFonts w:ascii="Arial" w:eastAsia="Arial" w:hAnsi="Arial" w:cs="Arial"/>
                <w:sz w:val="24"/>
              </w:rPr>
              <w:t xml:space="preserve">(a) </w:t>
            </w:r>
          </w:p>
        </w:tc>
        <w:tc>
          <w:tcPr>
            <w:tcW w:w="6158" w:type="dxa"/>
            <w:tcBorders>
              <w:top w:val="nil"/>
              <w:left w:val="nil"/>
              <w:bottom w:val="nil"/>
              <w:right w:val="nil"/>
            </w:tcBorders>
          </w:tcPr>
          <w:p w14:paraId="1DF2BF8E" w14:textId="77777777" w:rsidR="004E3706" w:rsidRDefault="008059D2">
            <w:pPr>
              <w:ind w:right="135"/>
              <w:jc w:val="both"/>
            </w:pPr>
            <w:r>
              <w:rPr>
                <w:rFonts w:ascii="Arial" w:eastAsia="Arial" w:hAnsi="Arial" w:cs="Arial"/>
                <w:sz w:val="24"/>
              </w:rPr>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 </w:t>
            </w:r>
          </w:p>
        </w:tc>
      </w:tr>
      <w:tr w:rsidR="004E3706" w14:paraId="2697A76A" w14:textId="77777777">
        <w:trPr>
          <w:trHeight w:val="2133"/>
        </w:trPr>
        <w:tc>
          <w:tcPr>
            <w:tcW w:w="2590" w:type="dxa"/>
            <w:tcBorders>
              <w:top w:val="nil"/>
              <w:left w:val="nil"/>
              <w:bottom w:val="nil"/>
              <w:right w:val="nil"/>
            </w:tcBorders>
          </w:tcPr>
          <w:p w14:paraId="40B9B5A7" w14:textId="77777777" w:rsidR="004E3706" w:rsidRDefault="004E3706"/>
        </w:tc>
        <w:tc>
          <w:tcPr>
            <w:tcW w:w="540" w:type="dxa"/>
            <w:tcBorders>
              <w:top w:val="nil"/>
              <w:left w:val="nil"/>
              <w:bottom w:val="nil"/>
              <w:right w:val="nil"/>
            </w:tcBorders>
          </w:tcPr>
          <w:p w14:paraId="2F7A9DC3" w14:textId="77777777" w:rsidR="004E3706" w:rsidRDefault="008059D2">
            <w:pPr>
              <w:ind w:left="17"/>
            </w:pPr>
            <w:r>
              <w:rPr>
                <w:rFonts w:ascii="Arial" w:eastAsia="Arial" w:hAnsi="Arial" w:cs="Arial"/>
                <w:sz w:val="24"/>
              </w:rPr>
              <w:t xml:space="preserve">(b) </w:t>
            </w:r>
          </w:p>
        </w:tc>
        <w:tc>
          <w:tcPr>
            <w:tcW w:w="6158" w:type="dxa"/>
            <w:tcBorders>
              <w:top w:val="nil"/>
              <w:left w:val="nil"/>
              <w:bottom w:val="nil"/>
              <w:right w:val="nil"/>
            </w:tcBorders>
            <w:vAlign w:val="center"/>
          </w:tcPr>
          <w:p w14:paraId="0E03105E" w14:textId="77777777" w:rsidR="004E3706" w:rsidRDefault="008059D2">
            <w:pPr>
              <w:ind w:left="17" w:right="65"/>
              <w:jc w:val="both"/>
            </w:pPr>
            <w:r>
              <w:rPr>
                <w:rFonts w:ascii="Arial" w:eastAsia="Arial" w:hAnsi="Arial" w:cs="Arial"/>
                <w:sz w:val="24"/>
              </w:rPr>
              <w:t>Force Majeure shall not include (</w:t>
            </w:r>
            <w:proofErr w:type="spellStart"/>
            <w:r>
              <w:rPr>
                <w:rFonts w:ascii="Arial" w:eastAsia="Arial" w:hAnsi="Arial" w:cs="Arial"/>
                <w:sz w:val="24"/>
              </w:rPr>
              <w:t>i</w:t>
            </w:r>
            <w:proofErr w:type="spellEnd"/>
            <w:r>
              <w:rPr>
                <w:rFonts w:ascii="Arial" w:eastAsia="Arial" w:hAnsi="Arial" w:cs="Arial"/>
                <w:sz w:val="24"/>
              </w:rPr>
              <w:t xml:space="preserve">)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 </w:t>
            </w:r>
          </w:p>
        </w:tc>
      </w:tr>
      <w:tr w:rsidR="004E3706" w14:paraId="00C6C4EB" w14:textId="77777777">
        <w:trPr>
          <w:trHeight w:val="1124"/>
        </w:trPr>
        <w:tc>
          <w:tcPr>
            <w:tcW w:w="2590" w:type="dxa"/>
            <w:tcBorders>
              <w:top w:val="nil"/>
              <w:left w:val="nil"/>
              <w:bottom w:val="nil"/>
              <w:right w:val="nil"/>
            </w:tcBorders>
          </w:tcPr>
          <w:p w14:paraId="22FE4901" w14:textId="77777777" w:rsidR="004E3706" w:rsidRDefault="004E3706"/>
        </w:tc>
        <w:tc>
          <w:tcPr>
            <w:tcW w:w="540" w:type="dxa"/>
            <w:tcBorders>
              <w:top w:val="nil"/>
              <w:left w:val="nil"/>
              <w:bottom w:val="nil"/>
              <w:right w:val="nil"/>
            </w:tcBorders>
            <w:vAlign w:val="bottom"/>
          </w:tcPr>
          <w:p w14:paraId="10436762" w14:textId="77777777" w:rsidR="004E3706" w:rsidRDefault="008059D2">
            <w:pPr>
              <w:spacing w:after="453"/>
              <w:ind w:left="17"/>
            </w:pPr>
            <w:r>
              <w:rPr>
                <w:rFonts w:ascii="Arial" w:eastAsia="Arial" w:hAnsi="Arial" w:cs="Arial"/>
                <w:sz w:val="24"/>
              </w:rPr>
              <w:t xml:space="preserve">(c) </w:t>
            </w:r>
          </w:p>
          <w:p w14:paraId="04E1E10A" w14:textId="77777777" w:rsidR="004E3706" w:rsidRDefault="008059D2">
            <w:pPr>
              <w:ind w:left="17"/>
            </w:pPr>
            <w:r>
              <w:rPr>
                <w:rFonts w:ascii="Arial" w:eastAsia="Arial" w:hAnsi="Arial" w:cs="Arial"/>
                <w:sz w:val="24"/>
              </w:rPr>
              <w:t xml:space="preserve"> </w:t>
            </w:r>
          </w:p>
        </w:tc>
        <w:tc>
          <w:tcPr>
            <w:tcW w:w="6158" w:type="dxa"/>
            <w:tcBorders>
              <w:top w:val="nil"/>
              <w:left w:val="nil"/>
              <w:bottom w:val="nil"/>
              <w:right w:val="nil"/>
            </w:tcBorders>
          </w:tcPr>
          <w:p w14:paraId="6882E637" w14:textId="77777777" w:rsidR="004E3706" w:rsidRDefault="008059D2">
            <w:pPr>
              <w:ind w:left="17"/>
              <w:jc w:val="both"/>
            </w:pPr>
            <w:r>
              <w:rPr>
                <w:rFonts w:ascii="Arial" w:eastAsia="Arial" w:hAnsi="Arial" w:cs="Arial"/>
                <w:sz w:val="24"/>
              </w:rPr>
              <w:t xml:space="preserve">Force Majeure shall not include insufficiency of funds or failure to make any payment required hereunder. </w:t>
            </w:r>
          </w:p>
        </w:tc>
      </w:tr>
    </w:tbl>
    <w:p w14:paraId="647D254A" w14:textId="77777777" w:rsidR="004E3706" w:rsidRDefault="004E3706">
      <w:pPr>
        <w:spacing w:after="0"/>
        <w:ind w:left="-1587" w:right="27"/>
      </w:pPr>
    </w:p>
    <w:tbl>
      <w:tblPr>
        <w:tblStyle w:val="TableGrid"/>
        <w:tblW w:w="8948" w:type="dxa"/>
        <w:tblInd w:w="446" w:type="dxa"/>
        <w:tblLook w:val="04A0" w:firstRow="1" w:lastRow="0" w:firstColumn="1" w:lastColumn="0" w:noHBand="0" w:noVBand="1"/>
      </w:tblPr>
      <w:tblGrid>
        <w:gridCol w:w="2264"/>
        <w:gridCol w:w="540"/>
        <w:gridCol w:w="6144"/>
      </w:tblGrid>
      <w:tr w:rsidR="004E3706" w14:paraId="42EE1B7D" w14:textId="77777777">
        <w:trPr>
          <w:trHeight w:val="2027"/>
        </w:trPr>
        <w:tc>
          <w:tcPr>
            <w:tcW w:w="2264" w:type="dxa"/>
            <w:tcBorders>
              <w:top w:val="nil"/>
              <w:left w:val="nil"/>
              <w:bottom w:val="nil"/>
              <w:right w:val="nil"/>
            </w:tcBorders>
          </w:tcPr>
          <w:p w14:paraId="300C7162" w14:textId="77777777" w:rsidR="004E3706" w:rsidRDefault="008059D2">
            <w:pPr>
              <w:ind w:left="720" w:right="49" w:hanging="720"/>
            </w:pPr>
            <w:r>
              <w:rPr>
                <w:rFonts w:ascii="Arial" w:eastAsia="Arial" w:hAnsi="Arial" w:cs="Arial"/>
                <w:b/>
                <w:sz w:val="24"/>
              </w:rPr>
              <w:lastRenderedPageBreak/>
              <w:t>2.7.2 No Breach of Contract</w:t>
            </w:r>
            <w:r>
              <w:rPr>
                <w:rFonts w:ascii="Arial" w:eastAsia="Arial" w:hAnsi="Arial" w:cs="Arial"/>
                <w:sz w:val="24"/>
              </w:rPr>
              <w:t xml:space="preserve"> </w:t>
            </w:r>
          </w:p>
        </w:tc>
        <w:tc>
          <w:tcPr>
            <w:tcW w:w="6684" w:type="dxa"/>
            <w:gridSpan w:val="2"/>
            <w:tcBorders>
              <w:top w:val="nil"/>
              <w:left w:val="nil"/>
              <w:bottom w:val="nil"/>
              <w:right w:val="nil"/>
            </w:tcBorders>
          </w:tcPr>
          <w:p w14:paraId="68669850" w14:textId="77777777" w:rsidR="004E3706" w:rsidRDefault="008059D2">
            <w:pPr>
              <w:ind w:right="146"/>
              <w:jc w:val="both"/>
            </w:pPr>
            <w:r>
              <w:rPr>
                <w:rFonts w:ascii="Arial" w:eastAsia="Arial" w:hAnsi="Arial" w:cs="Arial"/>
                <w:sz w:val="24"/>
              </w:rPr>
              <w:t xml:space="preserve">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4E3706" w14:paraId="5E9AC047" w14:textId="77777777">
        <w:trPr>
          <w:trHeight w:val="1581"/>
        </w:trPr>
        <w:tc>
          <w:tcPr>
            <w:tcW w:w="2264" w:type="dxa"/>
            <w:tcBorders>
              <w:top w:val="nil"/>
              <w:left w:val="nil"/>
              <w:bottom w:val="nil"/>
              <w:right w:val="nil"/>
            </w:tcBorders>
          </w:tcPr>
          <w:p w14:paraId="43A16FDD" w14:textId="77777777" w:rsidR="004E3706" w:rsidRDefault="008059D2">
            <w:pPr>
              <w:ind w:left="720" w:right="169" w:hanging="720"/>
            </w:pPr>
            <w:r>
              <w:rPr>
                <w:rFonts w:ascii="Arial" w:eastAsia="Arial" w:hAnsi="Arial" w:cs="Arial"/>
                <w:b/>
                <w:sz w:val="24"/>
              </w:rPr>
              <w:t xml:space="preserve">2.7.3 Measures to be Taken </w:t>
            </w:r>
          </w:p>
        </w:tc>
        <w:tc>
          <w:tcPr>
            <w:tcW w:w="540" w:type="dxa"/>
            <w:tcBorders>
              <w:top w:val="nil"/>
              <w:left w:val="nil"/>
              <w:bottom w:val="nil"/>
              <w:right w:val="nil"/>
            </w:tcBorders>
          </w:tcPr>
          <w:p w14:paraId="234D48E1" w14:textId="77777777" w:rsidR="004E3706" w:rsidRDefault="008059D2">
            <w:r>
              <w:rPr>
                <w:rFonts w:ascii="Arial" w:eastAsia="Arial" w:hAnsi="Arial" w:cs="Arial"/>
                <w:sz w:val="24"/>
              </w:rPr>
              <w:t xml:space="preserve">(a) </w:t>
            </w:r>
          </w:p>
        </w:tc>
        <w:tc>
          <w:tcPr>
            <w:tcW w:w="6144" w:type="dxa"/>
            <w:tcBorders>
              <w:top w:val="nil"/>
              <w:left w:val="nil"/>
              <w:bottom w:val="nil"/>
              <w:right w:val="nil"/>
            </w:tcBorders>
            <w:vAlign w:val="center"/>
          </w:tcPr>
          <w:p w14:paraId="66F1A02D" w14:textId="77777777" w:rsidR="004E3706" w:rsidRDefault="008059D2">
            <w:pPr>
              <w:ind w:right="69"/>
              <w:jc w:val="both"/>
            </w:pPr>
            <w:r>
              <w:rPr>
                <w:rFonts w:ascii="Arial" w:eastAsia="Arial" w:hAnsi="Arial" w:cs="Arial"/>
                <w:sz w:val="24"/>
              </w:rPr>
              <w:t xml:space="preserve">A Party affected by an event of Force Majeure shall continue to perform its obligations under the Contract as far as is reasonably practical, and shall take all reasonable measures to minimize the consequences of any event of Force Majeure. </w:t>
            </w:r>
          </w:p>
        </w:tc>
      </w:tr>
      <w:tr w:rsidR="004E3706" w14:paraId="069DB99D" w14:textId="77777777">
        <w:trPr>
          <w:trHeight w:val="2131"/>
        </w:trPr>
        <w:tc>
          <w:tcPr>
            <w:tcW w:w="2264" w:type="dxa"/>
            <w:tcBorders>
              <w:top w:val="nil"/>
              <w:left w:val="nil"/>
              <w:bottom w:val="nil"/>
              <w:right w:val="nil"/>
            </w:tcBorders>
          </w:tcPr>
          <w:p w14:paraId="71CF4D24" w14:textId="77777777" w:rsidR="004E3706" w:rsidRDefault="004E3706"/>
        </w:tc>
        <w:tc>
          <w:tcPr>
            <w:tcW w:w="540" w:type="dxa"/>
            <w:tcBorders>
              <w:top w:val="nil"/>
              <w:left w:val="nil"/>
              <w:bottom w:val="nil"/>
              <w:right w:val="nil"/>
            </w:tcBorders>
          </w:tcPr>
          <w:p w14:paraId="38CF46C1" w14:textId="77777777" w:rsidR="004E3706" w:rsidRDefault="008059D2">
            <w:r>
              <w:rPr>
                <w:rFonts w:ascii="Arial" w:eastAsia="Arial" w:hAnsi="Arial" w:cs="Arial"/>
                <w:sz w:val="24"/>
              </w:rPr>
              <w:t xml:space="preserve">(b) </w:t>
            </w:r>
          </w:p>
        </w:tc>
        <w:tc>
          <w:tcPr>
            <w:tcW w:w="6144" w:type="dxa"/>
            <w:tcBorders>
              <w:top w:val="nil"/>
              <w:left w:val="nil"/>
              <w:bottom w:val="nil"/>
              <w:right w:val="nil"/>
            </w:tcBorders>
            <w:vAlign w:val="center"/>
          </w:tcPr>
          <w:p w14:paraId="02DA2A84" w14:textId="77777777" w:rsidR="004E3706" w:rsidRDefault="008059D2">
            <w:pPr>
              <w:ind w:right="67"/>
              <w:jc w:val="both"/>
            </w:pPr>
            <w:r>
              <w:rPr>
                <w:rFonts w:ascii="Arial" w:eastAsia="Arial" w:hAnsi="Arial" w:cs="Arial"/>
                <w:sz w:val="24"/>
              </w:rPr>
              <w:t xml:space="preserve">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 </w:t>
            </w:r>
          </w:p>
        </w:tc>
      </w:tr>
      <w:tr w:rsidR="004E3706" w14:paraId="11B24AE1" w14:textId="77777777">
        <w:trPr>
          <w:trHeight w:val="1581"/>
        </w:trPr>
        <w:tc>
          <w:tcPr>
            <w:tcW w:w="2264" w:type="dxa"/>
            <w:tcBorders>
              <w:top w:val="nil"/>
              <w:left w:val="nil"/>
              <w:bottom w:val="nil"/>
              <w:right w:val="nil"/>
            </w:tcBorders>
          </w:tcPr>
          <w:p w14:paraId="6BE65D3A" w14:textId="77777777" w:rsidR="004E3706" w:rsidRDefault="004E3706"/>
        </w:tc>
        <w:tc>
          <w:tcPr>
            <w:tcW w:w="540" w:type="dxa"/>
            <w:tcBorders>
              <w:top w:val="nil"/>
              <w:left w:val="nil"/>
              <w:bottom w:val="nil"/>
              <w:right w:val="nil"/>
            </w:tcBorders>
          </w:tcPr>
          <w:p w14:paraId="7F937CCF" w14:textId="77777777" w:rsidR="004E3706" w:rsidRDefault="008059D2">
            <w:r>
              <w:rPr>
                <w:rFonts w:ascii="Arial" w:eastAsia="Arial" w:hAnsi="Arial" w:cs="Arial"/>
                <w:sz w:val="24"/>
              </w:rPr>
              <w:t xml:space="preserve">(c) </w:t>
            </w:r>
          </w:p>
        </w:tc>
        <w:tc>
          <w:tcPr>
            <w:tcW w:w="6144" w:type="dxa"/>
            <w:tcBorders>
              <w:top w:val="nil"/>
              <w:left w:val="nil"/>
              <w:bottom w:val="nil"/>
              <w:right w:val="nil"/>
            </w:tcBorders>
            <w:vAlign w:val="center"/>
          </w:tcPr>
          <w:p w14:paraId="582800C4" w14:textId="77777777" w:rsidR="004E3706" w:rsidRDefault="008059D2">
            <w:pPr>
              <w:ind w:right="67"/>
              <w:jc w:val="both"/>
            </w:pPr>
            <w:r>
              <w:rPr>
                <w:rFonts w:ascii="Arial" w:eastAsia="Arial" w:hAnsi="Arial" w:cs="Arial"/>
                <w:sz w:val="24"/>
              </w:rPr>
              <w:t xml:space="preserve">Any period within which a Party shall, pursuant to this Contract, complete any action or task, shall be extended for a period equal to the time during which such Party was unable to perform such action as a result of Force Majeure. </w:t>
            </w:r>
          </w:p>
        </w:tc>
      </w:tr>
      <w:tr w:rsidR="004E3706" w14:paraId="0BE17F49" w14:textId="77777777">
        <w:trPr>
          <w:trHeight w:val="4465"/>
        </w:trPr>
        <w:tc>
          <w:tcPr>
            <w:tcW w:w="2264" w:type="dxa"/>
            <w:tcBorders>
              <w:top w:val="nil"/>
              <w:left w:val="nil"/>
              <w:bottom w:val="nil"/>
              <w:right w:val="nil"/>
            </w:tcBorders>
          </w:tcPr>
          <w:p w14:paraId="7FEF4DE3" w14:textId="77777777" w:rsidR="004E3706" w:rsidRDefault="004E3706"/>
        </w:tc>
        <w:tc>
          <w:tcPr>
            <w:tcW w:w="540" w:type="dxa"/>
            <w:tcBorders>
              <w:top w:val="nil"/>
              <w:left w:val="nil"/>
              <w:bottom w:val="nil"/>
              <w:right w:val="nil"/>
            </w:tcBorders>
          </w:tcPr>
          <w:p w14:paraId="1A8BE77E" w14:textId="77777777" w:rsidR="004E3706" w:rsidRDefault="008059D2">
            <w:r>
              <w:rPr>
                <w:rFonts w:ascii="Arial" w:eastAsia="Arial" w:hAnsi="Arial" w:cs="Arial"/>
                <w:sz w:val="24"/>
              </w:rPr>
              <w:t xml:space="preserve">(d) </w:t>
            </w:r>
          </w:p>
        </w:tc>
        <w:tc>
          <w:tcPr>
            <w:tcW w:w="6144" w:type="dxa"/>
            <w:tcBorders>
              <w:top w:val="nil"/>
              <w:left w:val="nil"/>
              <w:bottom w:val="nil"/>
              <w:right w:val="nil"/>
            </w:tcBorders>
            <w:vAlign w:val="center"/>
          </w:tcPr>
          <w:p w14:paraId="043C8127" w14:textId="77777777" w:rsidR="004E3706" w:rsidRDefault="008059D2">
            <w:pPr>
              <w:spacing w:after="199"/>
              <w:ind w:right="66"/>
              <w:jc w:val="both"/>
            </w:pPr>
            <w:r>
              <w:rPr>
                <w:rFonts w:ascii="Arial" w:eastAsia="Arial" w:hAnsi="Arial" w:cs="Arial"/>
                <w:sz w:val="24"/>
              </w:rPr>
              <w:t xml:space="preserve">During the period of their inability to perform the Services as a result of an event of Force Majeure, the Contractor, upon instructions by the Contracting Authority, shall either: </w:t>
            </w:r>
          </w:p>
          <w:p w14:paraId="2033675F" w14:textId="77777777" w:rsidR="004E3706" w:rsidRDefault="008059D2">
            <w:pPr>
              <w:numPr>
                <w:ilvl w:val="0"/>
                <w:numId w:val="66"/>
              </w:numPr>
              <w:spacing w:after="201"/>
              <w:ind w:right="69" w:hanging="540"/>
              <w:jc w:val="both"/>
            </w:pPr>
            <w:r>
              <w:rPr>
                <w:rFonts w:ascii="Arial" w:eastAsia="Arial" w:hAnsi="Arial" w:cs="Arial"/>
                <w:sz w:val="24"/>
              </w:rPr>
              <w:t xml:space="preserve">demobilize, in which case the Contractor shall be reimbursed for additional costs they reasonably and necessarily incurred, and, if required by the Contracting Authority, in reactivating the Services; or </w:t>
            </w:r>
          </w:p>
          <w:p w14:paraId="6F1175CF" w14:textId="77777777" w:rsidR="004E3706" w:rsidRDefault="008059D2">
            <w:pPr>
              <w:numPr>
                <w:ilvl w:val="0"/>
                <w:numId w:val="66"/>
              </w:numPr>
              <w:ind w:right="69" w:hanging="540"/>
              <w:jc w:val="both"/>
            </w:pPr>
            <w:r>
              <w:rPr>
                <w:rFonts w:ascii="Arial" w:eastAsia="Arial" w:hAnsi="Arial" w:cs="Arial"/>
                <w:sz w:val="24"/>
              </w:rPr>
              <w:t xml:space="preserve">continue with the Services to the extent possible, in which case the Contractor shall continue to be paid under the terms of this Contract and  be reimbursed for additional costs reasonably and necessarily incurred. </w:t>
            </w:r>
          </w:p>
        </w:tc>
      </w:tr>
      <w:tr w:rsidR="004E3706" w14:paraId="43368DBC" w14:textId="77777777">
        <w:trPr>
          <w:trHeight w:val="647"/>
        </w:trPr>
        <w:tc>
          <w:tcPr>
            <w:tcW w:w="2264" w:type="dxa"/>
            <w:tcBorders>
              <w:top w:val="nil"/>
              <w:left w:val="nil"/>
              <w:bottom w:val="nil"/>
              <w:right w:val="nil"/>
            </w:tcBorders>
          </w:tcPr>
          <w:p w14:paraId="64DCDB60" w14:textId="77777777" w:rsidR="004E3706" w:rsidRDefault="004E3706"/>
        </w:tc>
        <w:tc>
          <w:tcPr>
            <w:tcW w:w="540" w:type="dxa"/>
            <w:tcBorders>
              <w:top w:val="nil"/>
              <w:left w:val="nil"/>
              <w:bottom w:val="nil"/>
              <w:right w:val="nil"/>
            </w:tcBorders>
          </w:tcPr>
          <w:p w14:paraId="07D8D323" w14:textId="77777777" w:rsidR="004E3706" w:rsidRDefault="008059D2">
            <w:r>
              <w:rPr>
                <w:rFonts w:ascii="Arial" w:eastAsia="Arial" w:hAnsi="Arial" w:cs="Arial"/>
                <w:sz w:val="24"/>
              </w:rPr>
              <w:t xml:space="preserve">(e) </w:t>
            </w:r>
          </w:p>
        </w:tc>
        <w:tc>
          <w:tcPr>
            <w:tcW w:w="6144" w:type="dxa"/>
            <w:tcBorders>
              <w:top w:val="nil"/>
              <w:left w:val="nil"/>
              <w:bottom w:val="nil"/>
              <w:right w:val="nil"/>
            </w:tcBorders>
            <w:vAlign w:val="bottom"/>
          </w:tcPr>
          <w:p w14:paraId="2428905A" w14:textId="77777777" w:rsidR="004E3706" w:rsidRDefault="008059D2">
            <w:pPr>
              <w:jc w:val="both"/>
            </w:pPr>
            <w:r>
              <w:rPr>
                <w:rFonts w:ascii="Arial" w:eastAsia="Arial" w:hAnsi="Arial" w:cs="Arial"/>
                <w:sz w:val="24"/>
              </w:rPr>
              <w:t xml:space="preserve">In the case of disagreement between the Parties as to the existence or extent of Force Majeure, the matter shall </w:t>
            </w:r>
          </w:p>
        </w:tc>
      </w:tr>
    </w:tbl>
    <w:p w14:paraId="1EE83240" w14:textId="77777777" w:rsidR="004E3706" w:rsidRDefault="008059D2">
      <w:pPr>
        <w:spacing w:after="10" w:line="249" w:lineRule="auto"/>
        <w:ind w:left="3260" w:hanging="10"/>
        <w:jc w:val="both"/>
      </w:pPr>
      <w:r>
        <w:rPr>
          <w:rFonts w:ascii="Arial" w:eastAsia="Arial" w:hAnsi="Arial" w:cs="Arial"/>
          <w:sz w:val="24"/>
        </w:rPr>
        <w:lastRenderedPageBreak/>
        <w:t xml:space="preserve">be settled in accordance with Clause GC 8. </w:t>
      </w:r>
    </w:p>
    <w:tbl>
      <w:tblPr>
        <w:tblStyle w:val="TableGrid"/>
        <w:tblW w:w="9288" w:type="dxa"/>
        <w:tblInd w:w="103" w:type="dxa"/>
        <w:tblLook w:val="04A0" w:firstRow="1" w:lastRow="0" w:firstColumn="1" w:lastColumn="0" w:noHBand="0" w:noVBand="1"/>
      </w:tblPr>
      <w:tblGrid>
        <w:gridCol w:w="2607"/>
        <w:gridCol w:w="540"/>
        <w:gridCol w:w="6141"/>
      </w:tblGrid>
      <w:tr w:rsidR="004E3706" w14:paraId="589CEC68" w14:textId="77777777">
        <w:trPr>
          <w:trHeight w:val="2581"/>
        </w:trPr>
        <w:tc>
          <w:tcPr>
            <w:tcW w:w="2607" w:type="dxa"/>
            <w:tcBorders>
              <w:top w:val="nil"/>
              <w:left w:val="nil"/>
              <w:bottom w:val="nil"/>
              <w:right w:val="nil"/>
            </w:tcBorders>
          </w:tcPr>
          <w:p w14:paraId="4CDC89A1" w14:textId="77777777" w:rsidR="004E3706" w:rsidRDefault="008059D2">
            <w:r>
              <w:rPr>
                <w:rFonts w:ascii="Arial" w:eastAsia="Arial" w:hAnsi="Arial" w:cs="Arial"/>
                <w:b/>
                <w:sz w:val="24"/>
              </w:rPr>
              <w:t xml:space="preserve">2.8 Suspension </w:t>
            </w:r>
          </w:p>
        </w:tc>
        <w:tc>
          <w:tcPr>
            <w:tcW w:w="6681" w:type="dxa"/>
            <w:gridSpan w:val="2"/>
            <w:tcBorders>
              <w:top w:val="nil"/>
              <w:left w:val="nil"/>
              <w:bottom w:val="nil"/>
              <w:right w:val="nil"/>
            </w:tcBorders>
          </w:tcPr>
          <w:p w14:paraId="4398D129" w14:textId="77777777" w:rsidR="004E3706" w:rsidRDefault="008059D2">
            <w:pPr>
              <w:ind w:right="137"/>
              <w:jc w:val="both"/>
            </w:pPr>
            <w:r>
              <w:rPr>
                <w:rFonts w:ascii="Arial" w:eastAsia="Arial" w:hAnsi="Arial" w:cs="Arial"/>
                <w:sz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w:t>
            </w:r>
            <w:proofErr w:type="spellStart"/>
            <w:r>
              <w:rPr>
                <w:rFonts w:ascii="Arial" w:eastAsia="Arial" w:hAnsi="Arial" w:cs="Arial"/>
                <w:sz w:val="24"/>
              </w:rPr>
              <w:t>i</w:t>
            </w:r>
            <w:proofErr w:type="spellEnd"/>
            <w:r>
              <w:rPr>
                <w:rFonts w:ascii="Arial" w:eastAsia="Arial" w:hAnsi="Arial" w:cs="Arial"/>
                <w:sz w:val="24"/>
              </w:rPr>
              <w:t xml:space="preserve">) shall specify the nature of the failure, and (ii) shall request the Contractor to remedy such failure within a period not exceeding thirty (30) days after receipt by the Contractor of such notice of suspension. </w:t>
            </w:r>
          </w:p>
        </w:tc>
      </w:tr>
      <w:tr w:rsidR="004E3706" w14:paraId="630B8818" w14:textId="77777777">
        <w:trPr>
          <w:trHeight w:val="477"/>
        </w:trPr>
        <w:tc>
          <w:tcPr>
            <w:tcW w:w="2607" w:type="dxa"/>
            <w:tcBorders>
              <w:top w:val="nil"/>
              <w:left w:val="nil"/>
              <w:bottom w:val="nil"/>
              <w:right w:val="nil"/>
            </w:tcBorders>
            <w:vAlign w:val="center"/>
          </w:tcPr>
          <w:p w14:paraId="17263BCF" w14:textId="77777777" w:rsidR="004E3706" w:rsidRDefault="008059D2">
            <w:r>
              <w:rPr>
                <w:rFonts w:ascii="Arial" w:eastAsia="Arial" w:hAnsi="Arial" w:cs="Arial"/>
                <w:b/>
                <w:sz w:val="24"/>
              </w:rPr>
              <w:t xml:space="preserve">2.9 Termination </w:t>
            </w:r>
          </w:p>
        </w:tc>
        <w:tc>
          <w:tcPr>
            <w:tcW w:w="6681" w:type="dxa"/>
            <w:gridSpan w:val="2"/>
            <w:tcBorders>
              <w:top w:val="nil"/>
              <w:left w:val="nil"/>
              <w:bottom w:val="nil"/>
              <w:right w:val="nil"/>
            </w:tcBorders>
            <w:vAlign w:val="center"/>
          </w:tcPr>
          <w:p w14:paraId="30D12880" w14:textId="77777777" w:rsidR="004E3706" w:rsidRDefault="008059D2">
            <w:r>
              <w:rPr>
                <w:rFonts w:ascii="Arial" w:eastAsia="Arial" w:hAnsi="Arial" w:cs="Arial"/>
                <w:sz w:val="24"/>
              </w:rPr>
              <w:t xml:space="preserve"> </w:t>
            </w:r>
          </w:p>
        </w:tc>
      </w:tr>
      <w:tr w:rsidR="004E3706" w14:paraId="2341B9EB" w14:textId="77777777">
        <w:trPr>
          <w:trHeight w:val="1959"/>
        </w:trPr>
        <w:tc>
          <w:tcPr>
            <w:tcW w:w="2607" w:type="dxa"/>
            <w:vMerge w:val="restart"/>
            <w:tcBorders>
              <w:top w:val="nil"/>
              <w:left w:val="nil"/>
              <w:bottom w:val="nil"/>
              <w:right w:val="nil"/>
            </w:tcBorders>
          </w:tcPr>
          <w:p w14:paraId="4C70F981" w14:textId="77777777" w:rsidR="004E3706" w:rsidRDefault="008059D2">
            <w:pPr>
              <w:spacing w:after="218"/>
              <w:ind w:left="343"/>
            </w:pPr>
            <w:r>
              <w:rPr>
                <w:rFonts w:ascii="Arial" w:eastAsia="Arial" w:hAnsi="Arial" w:cs="Arial"/>
                <w:b/>
                <w:i/>
                <w:sz w:val="24"/>
              </w:rPr>
              <w:t xml:space="preserve">2.9.1 By the  </w:t>
            </w:r>
          </w:p>
          <w:p w14:paraId="25209C36" w14:textId="77777777" w:rsidR="004E3706" w:rsidRDefault="008059D2">
            <w:pPr>
              <w:ind w:left="343"/>
            </w:pPr>
            <w:r>
              <w:rPr>
                <w:rFonts w:ascii="Arial" w:eastAsia="Arial" w:hAnsi="Arial" w:cs="Arial"/>
                <w:b/>
                <w:sz w:val="24"/>
              </w:rPr>
              <w:t xml:space="preserve">Contracting </w:t>
            </w:r>
          </w:p>
          <w:p w14:paraId="6F158EFE" w14:textId="77777777" w:rsidR="004E3706" w:rsidRDefault="008059D2">
            <w:pPr>
              <w:ind w:left="1063"/>
            </w:pPr>
            <w:r>
              <w:rPr>
                <w:rFonts w:ascii="Arial" w:eastAsia="Arial" w:hAnsi="Arial" w:cs="Arial"/>
                <w:b/>
                <w:sz w:val="24"/>
              </w:rPr>
              <w:t xml:space="preserve">Authority </w:t>
            </w:r>
          </w:p>
        </w:tc>
        <w:tc>
          <w:tcPr>
            <w:tcW w:w="6681" w:type="dxa"/>
            <w:gridSpan w:val="2"/>
            <w:tcBorders>
              <w:top w:val="nil"/>
              <w:left w:val="nil"/>
              <w:bottom w:val="nil"/>
              <w:right w:val="nil"/>
            </w:tcBorders>
          </w:tcPr>
          <w:p w14:paraId="291B9C23" w14:textId="77777777" w:rsidR="004E3706" w:rsidRDefault="008059D2">
            <w:pPr>
              <w:ind w:right="65"/>
              <w:jc w:val="both"/>
            </w:pPr>
            <w:r>
              <w:rPr>
                <w:rFonts w:ascii="Arial" w:eastAsia="Arial" w:hAnsi="Arial" w:cs="Arial"/>
                <w:sz w:val="24"/>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 </w:t>
            </w:r>
          </w:p>
        </w:tc>
      </w:tr>
      <w:tr w:rsidR="004E3706" w14:paraId="5AA3723B" w14:textId="77777777">
        <w:trPr>
          <w:trHeight w:val="2028"/>
        </w:trPr>
        <w:tc>
          <w:tcPr>
            <w:tcW w:w="0" w:type="auto"/>
            <w:vMerge/>
            <w:tcBorders>
              <w:top w:val="nil"/>
              <w:left w:val="nil"/>
              <w:bottom w:val="nil"/>
              <w:right w:val="nil"/>
            </w:tcBorders>
          </w:tcPr>
          <w:p w14:paraId="2B861FA0" w14:textId="77777777" w:rsidR="004E3706" w:rsidRDefault="004E3706"/>
        </w:tc>
        <w:tc>
          <w:tcPr>
            <w:tcW w:w="540" w:type="dxa"/>
            <w:tcBorders>
              <w:top w:val="nil"/>
              <w:left w:val="nil"/>
              <w:bottom w:val="nil"/>
              <w:right w:val="nil"/>
            </w:tcBorders>
          </w:tcPr>
          <w:p w14:paraId="5377F9E4" w14:textId="77777777" w:rsidR="004E3706" w:rsidRDefault="008059D2">
            <w:r>
              <w:rPr>
                <w:rFonts w:ascii="Arial" w:eastAsia="Arial" w:hAnsi="Arial" w:cs="Arial"/>
                <w:sz w:val="24"/>
              </w:rPr>
              <w:t xml:space="preserve">(a) </w:t>
            </w:r>
          </w:p>
        </w:tc>
        <w:tc>
          <w:tcPr>
            <w:tcW w:w="6141" w:type="dxa"/>
            <w:tcBorders>
              <w:top w:val="nil"/>
              <w:left w:val="nil"/>
              <w:bottom w:val="nil"/>
              <w:right w:val="nil"/>
            </w:tcBorders>
          </w:tcPr>
          <w:p w14:paraId="3CBA8595" w14:textId="77777777" w:rsidR="004E3706" w:rsidRDefault="008059D2">
            <w:pPr>
              <w:ind w:right="69"/>
              <w:jc w:val="both"/>
            </w:pPr>
            <w:r>
              <w:rPr>
                <w:rFonts w:ascii="Arial" w:eastAsia="Arial" w:hAnsi="Arial" w:cs="Arial"/>
                <w:sz w:val="24"/>
              </w:rPr>
              <w:t xml:space="preserve">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 </w:t>
            </w:r>
          </w:p>
        </w:tc>
      </w:tr>
      <w:tr w:rsidR="004E3706" w14:paraId="1C15BA71" w14:textId="77777777">
        <w:trPr>
          <w:trHeight w:val="1856"/>
        </w:trPr>
        <w:tc>
          <w:tcPr>
            <w:tcW w:w="2607" w:type="dxa"/>
            <w:tcBorders>
              <w:top w:val="nil"/>
              <w:left w:val="nil"/>
              <w:bottom w:val="nil"/>
              <w:right w:val="nil"/>
            </w:tcBorders>
          </w:tcPr>
          <w:p w14:paraId="4B6217C0" w14:textId="77777777" w:rsidR="004E3706" w:rsidRDefault="004E3706"/>
        </w:tc>
        <w:tc>
          <w:tcPr>
            <w:tcW w:w="540" w:type="dxa"/>
            <w:tcBorders>
              <w:top w:val="nil"/>
              <w:left w:val="nil"/>
              <w:bottom w:val="nil"/>
              <w:right w:val="nil"/>
            </w:tcBorders>
          </w:tcPr>
          <w:p w14:paraId="0D36042F" w14:textId="77777777" w:rsidR="004E3706" w:rsidRDefault="008059D2">
            <w:r>
              <w:rPr>
                <w:rFonts w:ascii="Arial" w:eastAsia="Arial" w:hAnsi="Arial" w:cs="Arial"/>
                <w:sz w:val="24"/>
              </w:rPr>
              <w:t xml:space="preserve">(b) </w:t>
            </w:r>
          </w:p>
        </w:tc>
        <w:tc>
          <w:tcPr>
            <w:tcW w:w="6141" w:type="dxa"/>
            <w:tcBorders>
              <w:top w:val="nil"/>
              <w:left w:val="nil"/>
              <w:bottom w:val="nil"/>
              <w:right w:val="nil"/>
            </w:tcBorders>
            <w:vAlign w:val="center"/>
          </w:tcPr>
          <w:p w14:paraId="6C4B33F9" w14:textId="77777777" w:rsidR="004E3706" w:rsidRDefault="008059D2">
            <w:pPr>
              <w:ind w:right="64"/>
              <w:jc w:val="both"/>
            </w:pPr>
            <w:r>
              <w:rPr>
                <w:rFonts w:ascii="Arial" w:eastAsia="Arial" w:hAnsi="Arial" w:cs="Arial"/>
                <w:sz w:val="24"/>
              </w:rPr>
              <w:t xml:space="preserve">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 </w:t>
            </w:r>
          </w:p>
        </w:tc>
      </w:tr>
      <w:tr w:rsidR="004E3706" w14:paraId="63D294F7" w14:textId="77777777">
        <w:trPr>
          <w:trHeight w:val="1029"/>
        </w:trPr>
        <w:tc>
          <w:tcPr>
            <w:tcW w:w="2607" w:type="dxa"/>
            <w:tcBorders>
              <w:top w:val="nil"/>
              <w:left w:val="nil"/>
              <w:bottom w:val="nil"/>
              <w:right w:val="nil"/>
            </w:tcBorders>
          </w:tcPr>
          <w:p w14:paraId="089E3295" w14:textId="77777777" w:rsidR="004E3706" w:rsidRDefault="004E3706"/>
        </w:tc>
        <w:tc>
          <w:tcPr>
            <w:tcW w:w="540" w:type="dxa"/>
            <w:tcBorders>
              <w:top w:val="nil"/>
              <w:left w:val="nil"/>
              <w:bottom w:val="nil"/>
              <w:right w:val="nil"/>
            </w:tcBorders>
          </w:tcPr>
          <w:p w14:paraId="38073414" w14:textId="77777777" w:rsidR="004E3706" w:rsidRDefault="008059D2">
            <w:r>
              <w:rPr>
                <w:rFonts w:ascii="Arial" w:eastAsia="Arial" w:hAnsi="Arial" w:cs="Arial"/>
                <w:sz w:val="24"/>
              </w:rPr>
              <w:t xml:space="preserve">(c) </w:t>
            </w:r>
          </w:p>
        </w:tc>
        <w:tc>
          <w:tcPr>
            <w:tcW w:w="6141" w:type="dxa"/>
            <w:tcBorders>
              <w:top w:val="nil"/>
              <w:left w:val="nil"/>
              <w:bottom w:val="nil"/>
              <w:right w:val="nil"/>
            </w:tcBorders>
            <w:vAlign w:val="center"/>
          </w:tcPr>
          <w:p w14:paraId="0765B4B7" w14:textId="77777777" w:rsidR="004E3706" w:rsidRDefault="008059D2">
            <w:pPr>
              <w:ind w:right="69"/>
              <w:jc w:val="both"/>
            </w:pPr>
            <w:r>
              <w:rPr>
                <w:rFonts w:ascii="Arial" w:eastAsia="Arial" w:hAnsi="Arial" w:cs="Arial"/>
                <w:sz w:val="24"/>
              </w:rPr>
              <w:t xml:space="preserve">If the Contractor fails to comply with any final decision reached as a result of arbitration proceedings pursuant to Clause GC 8 hereof. </w:t>
            </w:r>
          </w:p>
        </w:tc>
      </w:tr>
      <w:tr w:rsidR="004E3706" w14:paraId="2408957B" w14:textId="77777777">
        <w:trPr>
          <w:trHeight w:val="1027"/>
        </w:trPr>
        <w:tc>
          <w:tcPr>
            <w:tcW w:w="2607" w:type="dxa"/>
            <w:tcBorders>
              <w:top w:val="nil"/>
              <w:left w:val="nil"/>
              <w:bottom w:val="nil"/>
              <w:right w:val="nil"/>
            </w:tcBorders>
          </w:tcPr>
          <w:p w14:paraId="20A9A252" w14:textId="77777777" w:rsidR="004E3706" w:rsidRDefault="004E3706"/>
        </w:tc>
        <w:tc>
          <w:tcPr>
            <w:tcW w:w="540" w:type="dxa"/>
            <w:tcBorders>
              <w:top w:val="nil"/>
              <w:left w:val="nil"/>
              <w:bottom w:val="nil"/>
              <w:right w:val="nil"/>
            </w:tcBorders>
          </w:tcPr>
          <w:p w14:paraId="26C4EE6B" w14:textId="77777777" w:rsidR="004E3706" w:rsidRDefault="008059D2">
            <w:r>
              <w:rPr>
                <w:rFonts w:ascii="Arial" w:eastAsia="Arial" w:hAnsi="Arial" w:cs="Arial"/>
                <w:sz w:val="24"/>
              </w:rPr>
              <w:t xml:space="preserve">(d) </w:t>
            </w:r>
          </w:p>
        </w:tc>
        <w:tc>
          <w:tcPr>
            <w:tcW w:w="6141" w:type="dxa"/>
            <w:tcBorders>
              <w:top w:val="nil"/>
              <w:left w:val="nil"/>
              <w:bottom w:val="nil"/>
              <w:right w:val="nil"/>
            </w:tcBorders>
            <w:vAlign w:val="center"/>
          </w:tcPr>
          <w:p w14:paraId="6BFB5569" w14:textId="77777777" w:rsidR="004E3706" w:rsidRDefault="008059D2">
            <w:pPr>
              <w:ind w:right="69"/>
              <w:jc w:val="both"/>
            </w:pPr>
            <w:r>
              <w:rPr>
                <w:rFonts w:ascii="Arial" w:eastAsia="Arial" w:hAnsi="Arial" w:cs="Arial"/>
                <w:sz w:val="24"/>
              </w:rPr>
              <w:t xml:space="preserve">If the Contractor, in the judgment of the Contracting Authority, has engaged in corrupt or fraudulent practices in competing for or in executing this Contract. </w:t>
            </w:r>
          </w:p>
        </w:tc>
      </w:tr>
      <w:tr w:rsidR="004E3706" w14:paraId="00F19DC4" w14:textId="77777777">
        <w:trPr>
          <w:trHeight w:val="923"/>
        </w:trPr>
        <w:tc>
          <w:tcPr>
            <w:tcW w:w="2607" w:type="dxa"/>
            <w:tcBorders>
              <w:top w:val="nil"/>
              <w:left w:val="nil"/>
              <w:bottom w:val="nil"/>
              <w:right w:val="nil"/>
            </w:tcBorders>
          </w:tcPr>
          <w:p w14:paraId="785B5EBB" w14:textId="77777777" w:rsidR="004E3706" w:rsidRDefault="004E3706"/>
        </w:tc>
        <w:tc>
          <w:tcPr>
            <w:tcW w:w="540" w:type="dxa"/>
            <w:tcBorders>
              <w:top w:val="nil"/>
              <w:left w:val="nil"/>
              <w:bottom w:val="nil"/>
              <w:right w:val="nil"/>
            </w:tcBorders>
          </w:tcPr>
          <w:p w14:paraId="644E1DF9" w14:textId="77777777" w:rsidR="004E3706" w:rsidRDefault="008059D2">
            <w:r>
              <w:rPr>
                <w:rFonts w:ascii="Arial" w:eastAsia="Arial" w:hAnsi="Arial" w:cs="Arial"/>
                <w:sz w:val="24"/>
              </w:rPr>
              <w:t xml:space="preserve">(e) </w:t>
            </w:r>
          </w:p>
        </w:tc>
        <w:tc>
          <w:tcPr>
            <w:tcW w:w="6141" w:type="dxa"/>
            <w:tcBorders>
              <w:top w:val="nil"/>
              <w:left w:val="nil"/>
              <w:bottom w:val="nil"/>
              <w:right w:val="nil"/>
            </w:tcBorders>
            <w:vAlign w:val="bottom"/>
          </w:tcPr>
          <w:p w14:paraId="23E0C4FB" w14:textId="77777777" w:rsidR="004E3706" w:rsidRDefault="008059D2">
            <w:pPr>
              <w:ind w:right="71"/>
              <w:jc w:val="both"/>
            </w:pPr>
            <w:r>
              <w:rPr>
                <w:rFonts w:ascii="Arial" w:eastAsia="Arial" w:hAnsi="Arial" w:cs="Arial"/>
                <w:sz w:val="24"/>
              </w:rPr>
              <w:t xml:space="preserve">If the Contractor submits to the Contracting Authority a false statement which has a material effect on the rights, obligations or interests of the Contracting Authority. </w:t>
            </w:r>
          </w:p>
        </w:tc>
      </w:tr>
    </w:tbl>
    <w:p w14:paraId="503E0DBE" w14:textId="77777777" w:rsidR="004E3706" w:rsidRDefault="008059D2">
      <w:pPr>
        <w:numPr>
          <w:ilvl w:val="3"/>
          <w:numId w:val="47"/>
        </w:numPr>
        <w:spacing w:after="190" w:line="249" w:lineRule="auto"/>
        <w:ind w:right="98" w:hanging="540"/>
        <w:jc w:val="both"/>
      </w:pPr>
      <w:r>
        <w:rPr>
          <w:rFonts w:ascii="Arial" w:eastAsia="Arial" w:hAnsi="Arial" w:cs="Arial"/>
          <w:sz w:val="24"/>
        </w:rPr>
        <w:lastRenderedPageBreak/>
        <w:t xml:space="preserve">If, as the result of Force Majeure, the Contractor is unable to perform a material portion of the Services for a period of not less than sixty (60) days. </w:t>
      </w:r>
    </w:p>
    <w:p w14:paraId="77A20BEF" w14:textId="77777777" w:rsidR="004E3706" w:rsidRDefault="008059D2">
      <w:pPr>
        <w:numPr>
          <w:ilvl w:val="3"/>
          <w:numId w:val="47"/>
        </w:numPr>
        <w:spacing w:after="193" w:line="249" w:lineRule="auto"/>
        <w:ind w:right="98" w:hanging="540"/>
        <w:jc w:val="both"/>
      </w:pPr>
      <w:r>
        <w:rPr>
          <w:rFonts w:ascii="Arial" w:eastAsia="Arial" w:hAnsi="Arial" w:cs="Arial"/>
          <w:sz w:val="24"/>
        </w:rPr>
        <w:t xml:space="preserve">If the Contracting Authority, in its sole discretion and for any reason whatsoever, decides to terminate this Contract. </w:t>
      </w:r>
    </w:p>
    <w:p w14:paraId="1EB0DA4B" w14:textId="77777777" w:rsidR="004E3706" w:rsidRDefault="008059D2">
      <w:pPr>
        <w:spacing w:after="189" w:line="249" w:lineRule="auto"/>
        <w:ind w:left="1166" w:right="99" w:hanging="720"/>
        <w:jc w:val="both"/>
      </w:pPr>
      <w:r>
        <w:rPr>
          <w:rFonts w:ascii="Arial" w:eastAsia="Arial" w:hAnsi="Arial" w:cs="Arial"/>
          <w:b/>
          <w:sz w:val="24"/>
        </w:rPr>
        <w:t xml:space="preserve">2.9.2 By the </w:t>
      </w:r>
      <w:proofErr w:type="spellStart"/>
      <w:r>
        <w:rPr>
          <w:rFonts w:ascii="Arial" w:eastAsia="Arial" w:hAnsi="Arial" w:cs="Arial"/>
          <w:sz w:val="24"/>
        </w:rPr>
        <w:t>The</w:t>
      </w:r>
      <w:proofErr w:type="spellEnd"/>
      <w:r>
        <w:rPr>
          <w:rFonts w:ascii="Arial" w:eastAsia="Arial" w:hAnsi="Arial" w:cs="Arial"/>
          <w:sz w:val="24"/>
        </w:rPr>
        <w:t xml:space="preserve"> Contractor may terminate this Contract, by not less than </w:t>
      </w:r>
      <w:r>
        <w:rPr>
          <w:rFonts w:ascii="Arial" w:eastAsia="Arial" w:hAnsi="Arial" w:cs="Arial"/>
          <w:b/>
          <w:sz w:val="24"/>
        </w:rPr>
        <w:t xml:space="preserve">Contractor </w:t>
      </w:r>
      <w:r>
        <w:rPr>
          <w:rFonts w:ascii="Arial" w:eastAsia="Arial" w:hAnsi="Arial" w:cs="Arial"/>
          <w:sz w:val="24"/>
        </w:rPr>
        <w:t xml:space="preserve">thirty (30) days’ written notice to the Contracting Authority, in case of the occurrence of any of the events specified in paragraphs (a) through (d) of this Clause GC 2.9.2. </w:t>
      </w:r>
    </w:p>
    <w:p w14:paraId="01B33C80" w14:textId="77777777" w:rsidR="004E3706" w:rsidRDefault="008059D2">
      <w:pPr>
        <w:numPr>
          <w:ilvl w:val="3"/>
          <w:numId w:val="48"/>
        </w:numPr>
        <w:spacing w:after="190" w:line="249" w:lineRule="auto"/>
        <w:ind w:right="97" w:hanging="540"/>
        <w:jc w:val="both"/>
      </w:pPr>
      <w:r>
        <w:rPr>
          <w:rFonts w:ascii="Arial" w:eastAsia="Arial" w:hAnsi="Arial" w:cs="Arial"/>
          <w:sz w:val="24"/>
        </w:rPr>
        <w:t xml:space="preserve">If the Contracting Authority fails to pay any money due to the Contractor pursuant to this Contract and not subject to dispute pursuant to Clause GC 8 hereof within </w:t>
      </w:r>
      <w:proofErr w:type="spellStart"/>
      <w:r>
        <w:rPr>
          <w:rFonts w:ascii="Arial" w:eastAsia="Arial" w:hAnsi="Arial" w:cs="Arial"/>
          <w:sz w:val="24"/>
        </w:rPr>
        <w:t>fortyfive</w:t>
      </w:r>
      <w:proofErr w:type="spellEnd"/>
      <w:r>
        <w:rPr>
          <w:rFonts w:ascii="Arial" w:eastAsia="Arial" w:hAnsi="Arial" w:cs="Arial"/>
          <w:sz w:val="24"/>
        </w:rPr>
        <w:t xml:space="preserve"> (45) days after receiving written notice from the Contractor that such payment is overdue. </w:t>
      </w:r>
    </w:p>
    <w:p w14:paraId="5424B864" w14:textId="77777777" w:rsidR="004E3706" w:rsidRDefault="008059D2">
      <w:pPr>
        <w:numPr>
          <w:ilvl w:val="3"/>
          <w:numId w:val="48"/>
        </w:numPr>
        <w:spacing w:after="190" w:line="249" w:lineRule="auto"/>
        <w:ind w:right="97" w:hanging="540"/>
        <w:jc w:val="both"/>
      </w:pPr>
      <w:r>
        <w:rPr>
          <w:rFonts w:ascii="Arial" w:eastAsia="Arial" w:hAnsi="Arial" w:cs="Arial"/>
          <w:sz w:val="24"/>
        </w:rPr>
        <w:t xml:space="preserve">If, as the result of Force Majeure, the Contractor is unable to perform a material portion of the Services for a period of not less than sixty (60) days. </w:t>
      </w:r>
    </w:p>
    <w:p w14:paraId="1FC2AF85" w14:textId="77777777" w:rsidR="004E3706" w:rsidRDefault="008059D2">
      <w:pPr>
        <w:numPr>
          <w:ilvl w:val="3"/>
          <w:numId w:val="48"/>
        </w:numPr>
        <w:spacing w:after="192" w:line="249" w:lineRule="auto"/>
        <w:ind w:right="97" w:hanging="540"/>
        <w:jc w:val="both"/>
      </w:pPr>
      <w:r>
        <w:rPr>
          <w:rFonts w:ascii="Arial" w:eastAsia="Arial" w:hAnsi="Arial" w:cs="Arial"/>
          <w:sz w:val="24"/>
        </w:rPr>
        <w:t xml:space="preserve">If the Contracting Authority fails to comply with any final decision reached as a result of arbitration pursuant to Clause GC 8 hereof. </w:t>
      </w:r>
    </w:p>
    <w:p w14:paraId="0AD44DF9" w14:textId="77777777" w:rsidR="004E3706" w:rsidRDefault="008059D2">
      <w:pPr>
        <w:numPr>
          <w:ilvl w:val="3"/>
          <w:numId w:val="48"/>
        </w:numPr>
        <w:spacing w:after="190" w:line="249" w:lineRule="auto"/>
        <w:ind w:right="97" w:hanging="540"/>
        <w:jc w:val="both"/>
      </w:pPr>
      <w:r>
        <w:rPr>
          <w:rFonts w:ascii="Arial" w:eastAsia="Arial" w:hAnsi="Arial" w:cs="Arial"/>
          <w:sz w:val="24"/>
        </w:rPr>
        <w:t xml:space="preserve">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 </w:t>
      </w:r>
    </w:p>
    <w:p w14:paraId="0DBFF5F8" w14:textId="77777777" w:rsidR="004E3706" w:rsidRDefault="008059D2">
      <w:pPr>
        <w:numPr>
          <w:ilvl w:val="2"/>
          <w:numId w:val="49"/>
        </w:numPr>
        <w:spacing w:after="10" w:line="249" w:lineRule="auto"/>
        <w:ind w:right="96" w:hanging="720"/>
        <w:jc w:val="both"/>
      </w:pPr>
      <w:r>
        <w:rPr>
          <w:rFonts w:ascii="Arial" w:eastAsia="Arial" w:hAnsi="Arial" w:cs="Arial"/>
          <w:b/>
          <w:sz w:val="24"/>
        </w:rPr>
        <w:t xml:space="preserve">Cessation </w:t>
      </w:r>
      <w:r>
        <w:rPr>
          <w:rFonts w:ascii="Arial" w:eastAsia="Arial" w:hAnsi="Arial" w:cs="Arial"/>
          <w:sz w:val="24"/>
        </w:rPr>
        <w:t xml:space="preserve">Upon termination of this Contract pursuant to Clauses GC 2.2 </w:t>
      </w:r>
      <w:r>
        <w:rPr>
          <w:rFonts w:ascii="Arial" w:eastAsia="Arial" w:hAnsi="Arial" w:cs="Arial"/>
          <w:b/>
          <w:sz w:val="24"/>
        </w:rPr>
        <w:t xml:space="preserve">of Rights </w:t>
      </w:r>
      <w:r>
        <w:rPr>
          <w:rFonts w:ascii="Arial" w:eastAsia="Arial" w:hAnsi="Arial" w:cs="Arial"/>
          <w:sz w:val="24"/>
        </w:rPr>
        <w:t xml:space="preserve">or GC 2.9 hereof, or upon expiration of this Contract pursuant </w:t>
      </w:r>
      <w:r>
        <w:rPr>
          <w:rFonts w:ascii="Arial" w:eastAsia="Arial" w:hAnsi="Arial" w:cs="Arial"/>
          <w:b/>
          <w:sz w:val="24"/>
        </w:rPr>
        <w:t xml:space="preserve">and </w:t>
      </w:r>
      <w:r>
        <w:rPr>
          <w:rFonts w:ascii="Arial" w:eastAsia="Arial" w:hAnsi="Arial" w:cs="Arial"/>
          <w:sz w:val="24"/>
        </w:rPr>
        <w:t xml:space="preserve">to Clause GC 2.4 hereof, all rights and obligations of the </w:t>
      </w:r>
    </w:p>
    <w:p w14:paraId="184BDA87" w14:textId="77777777" w:rsidR="004E3706" w:rsidRDefault="008059D2">
      <w:pPr>
        <w:spacing w:after="190" w:line="249" w:lineRule="auto"/>
        <w:ind w:left="2710" w:right="94" w:hanging="1544"/>
        <w:jc w:val="both"/>
      </w:pPr>
      <w:r>
        <w:rPr>
          <w:rFonts w:ascii="Arial" w:eastAsia="Arial" w:hAnsi="Arial" w:cs="Arial"/>
          <w:b/>
          <w:sz w:val="24"/>
        </w:rPr>
        <w:t xml:space="preserve">Obligations </w:t>
      </w:r>
      <w:r>
        <w:rPr>
          <w:rFonts w:ascii="Arial" w:eastAsia="Arial" w:hAnsi="Arial" w:cs="Arial"/>
          <w:sz w:val="24"/>
        </w:rPr>
        <w:t>Parties hereunder shall cease, except (</w:t>
      </w:r>
      <w:proofErr w:type="spellStart"/>
      <w:r>
        <w:rPr>
          <w:rFonts w:ascii="Arial" w:eastAsia="Arial" w:hAnsi="Arial" w:cs="Arial"/>
          <w:sz w:val="24"/>
        </w:rPr>
        <w:t>i</w:t>
      </w:r>
      <w:proofErr w:type="spellEnd"/>
      <w:r>
        <w:rPr>
          <w:rFonts w:ascii="Arial" w:eastAsia="Arial" w:hAnsi="Arial" w:cs="Arial"/>
          <w:sz w:val="24"/>
        </w:rPr>
        <w:t xml:space="preserve">)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 </w:t>
      </w:r>
    </w:p>
    <w:p w14:paraId="310B1FB2" w14:textId="77777777" w:rsidR="004E3706" w:rsidRDefault="008059D2">
      <w:pPr>
        <w:numPr>
          <w:ilvl w:val="2"/>
          <w:numId w:val="49"/>
        </w:numPr>
        <w:spacing w:after="10" w:line="249" w:lineRule="auto"/>
        <w:ind w:right="96" w:hanging="720"/>
        <w:jc w:val="both"/>
      </w:pPr>
      <w:r>
        <w:rPr>
          <w:rFonts w:ascii="Arial" w:eastAsia="Arial" w:hAnsi="Arial" w:cs="Arial"/>
          <w:b/>
          <w:sz w:val="24"/>
        </w:rPr>
        <w:lastRenderedPageBreak/>
        <w:t xml:space="preserve">Cessation </w:t>
      </w:r>
      <w:r>
        <w:rPr>
          <w:rFonts w:ascii="Arial" w:eastAsia="Arial" w:hAnsi="Arial" w:cs="Arial"/>
          <w:sz w:val="24"/>
        </w:rPr>
        <w:t xml:space="preserve">Upon termination of this Contract by notice of either Party to </w:t>
      </w:r>
      <w:r>
        <w:rPr>
          <w:rFonts w:ascii="Arial" w:eastAsia="Arial" w:hAnsi="Arial" w:cs="Arial"/>
          <w:b/>
          <w:sz w:val="24"/>
        </w:rPr>
        <w:t xml:space="preserve">of Services </w:t>
      </w:r>
      <w:r>
        <w:rPr>
          <w:rFonts w:ascii="Arial" w:eastAsia="Arial" w:hAnsi="Arial" w:cs="Arial"/>
          <w:sz w:val="24"/>
        </w:rPr>
        <w:t xml:space="preserve">the other pursuant to Clauses GC 2.9.1 or GC 2.9.2 hereof, </w:t>
      </w:r>
    </w:p>
    <w:p w14:paraId="12CBC16A" w14:textId="77777777" w:rsidR="004E3706" w:rsidRDefault="008059D2">
      <w:pPr>
        <w:spacing w:after="190" w:line="249" w:lineRule="auto"/>
        <w:ind w:left="2720" w:right="94" w:hanging="10"/>
        <w:jc w:val="both"/>
      </w:pPr>
      <w:r>
        <w:rPr>
          <w:rFonts w:ascii="Arial" w:eastAsia="Arial" w:hAnsi="Arial" w:cs="Arial"/>
          <w:sz w:val="24"/>
        </w:rPr>
        <w:t xml:space="preserve">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 </w:t>
      </w:r>
    </w:p>
    <w:p w14:paraId="2DC7B981" w14:textId="77777777" w:rsidR="004E3706" w:rsidRDefault="008059D2">
      <w:pPr>
        <w:numPr>
          <w:ilvl w:val="2"/>
          <w:numId w:val="49"/>
        </w:numPr>
        <w:spacing w:after="10" w:line="249" w:lineRule="auto"/>
        <w:ind w:right="96" w:hanging="720"/>
        <w:jc w:val="both"/>
      </w:pPr>
      <w:r>
        <w:rPr>
          <w:rFonts w:ascii="Arial" w:eastAsia="Arial" w:hAnsi="Arial" w:cs="Arial"/>
          <w:b/>
          <w:sz w:val="24"/>
        </w:rPr>
        <w:t xml:space="preserve">Payment </w:t>
      </w:r>
      <w:r>
        <w:rPr>
          <w:rFonts w:ascii="Arial" w:eastAsia="Arial" w:hAnsi="Arial" w:cs="Arial"/>
          <w:sz w:val="24"/>
        </w:rPr>
        <w:t xml:space="preserve">Upon termination of this Contract pursuant to Clauses GC </w:t>
      </w:r>
      <w:r>
        <w:rPr>
          <w:rFonts w:ascii="Arial" w:eastAsia="Arial" w:hAnsi="Arial" w:cs="Arial"/>
          <w:b/>
          <w:sz w:val="24"/>
        </w:rPr>
        <w:t xml:space="preserve">upon </w:t>
      </w:r>
      <w:r>
        <w:rPr>
          <w:rFonts w:ascii="Arial" w:eastAsia="Arial" w:hAnsi="Arial" w:cs="Arial"/>
          <w:sz w:val="24"/>
        </w:rPr>
        <w:t xml:space="preserve">2.9.1 or GC 2.9.2 hereof, the Contracting Authority shall make </w:t>
      </w:r>
      <w:proofErr w:type="spellStart"/>
      <w:r>
        <w:rPr>
          <w:rFonts w:ascii="Arial" w:eastAsia="Arial" w:hAnsi="Arial" w:cs="Arial"/>
          <w:b/>
          <w:sz w:val="24"/>
        </w:rPr>
        <w:t>Terminatio</w:t>
      </w:r>
      <w:proofErr w:type="spellEnd"/>
      <w:r>
        <w:rPr>
          <w:rFonts w:ascii="Arial" w:eastAsia="Arial" w:hAnsi="Arial" w:cs="Arial"/>
          <w:b/>
          <w:sz w:val="24"/>
        </w:rPr>
        <w:t xml:space="preserve"> </w:t>
      </w:r>
      <w:r>
        <w:rPr>
          <w:rFonts w:ascii="Arial" w:eastAsia="Arial" w:hAnsi="Arial" w:cs="Arial"/>
          <w:sz w:val="24"/>
        </w:rPr>
        <w:t xml:space="preserve">the following payments to the Contractor: </w:t>
      </w:r>
      <w:r>
        <w:rPr>
          <w:rFonts w:ascii="Arial" w:eastAsia="Arial" w:hAnsi="Arial" w:cs="Arial"/>
          <w:b/>
          <w:sz w:val="24"/>
        </w:rPr>
        <w:t xml:space="preserve">n </w:t>
      </w:r>
    </w:p>
    <w:p w14:paraId="622453F7" w14:textId="77777777" w:rsidR="004E3706" w:rsidRDefault="008059D2">
      <w:pPr>
        <w:numPr>
          <w:ilvl w:val="4"/>
          <w:numId w:val="50"/>
        </w:numPr>
        <w:spacing w:after="190" w:line="249" w:lineRule="auto"/>
        <w:ind w:right="95" w:hanging="540"/>
        <w:jc w:val="both"/>
      </w:pPr>
      <w:r>
        <w:rPr>
          <w:rFonts w:ascii="Arial" w:eastAsia="Arial" w:hAnsi="Arial" w:cs="Arial"/>
          <w:sz w:val="24"/>
        </w:rPr>
        <w:t xml:space="preserve">remuneration pursuant to Clause GC 6 hereof for Services satisfactorily performed prior to the effective date of termination, and reimbursable expenditures pursuant to Clause GC 6 hereof for expenditures actually incurred prior to the effective date of termination; and </w:t>
      </w:r>
    </w:p>
    <w:p w14:paraId="26B61D39" w14:textId="77777777" w:rsidR="004E3706" w:rsidRDefault="008059D2">
      <w:pPr>
        <w:numPr>
          <w:ilvl w:val="4"/>
          <w:numId w:val="50"/>
        </w:numPr>
        <w:spacing w:after="191" w:line="249" w:lineRule="auto"/>
        <w:ind w:right="95" w:hanging="540"/>
        <w:jc w:val="both"/>
      </w:pPr>
      <w:r>
        <w:rPr>
          <w:rFonts w:ascii="Arial" w:eastAsia="Arial" w:hAnsi="Arial" w:cs="Arial"/>
          <w:sz w:val="24"/>
        </w:rPr>
        <w:t xml:space="preserve">except in the case of termination pursuant to paragraphs (a) through (e) of Clause GC 2.9.1 hereof, reimbursement of any reasonable cost incidental to the prompt and orderly termination of this Contract including the cost of travel of the Personnel. </w:t>
      </w:r>
    </w:p>
    <w:p w14:paraId="338BDC2A" w14:textId="77777777" w:rsidR="004E3706" w:rsidRDefault="008059D2">
      <w:pPr>
        <w:spacing w:after="190" w:line="249" w:lineRule="auto"/>
        <w:ind w:left="1166" w:right="92" w:hanging="720"/>
        <w:jc w:val="both"/>
      </w:pPr>
      <w:r>
        <w:rPr>
          <w:rFonts w:ascii="Arial" w:eastAsia="Arial" w:hAnsi="Arial" w:cs="Arial"/>
          <w:b/>
          <w:sz w:val="24"/>
        </w:rPr>
        <w:t xml:space="preserve">2.9.6 Disputes </w:t>
      </w:r>
      <w:r>
        <w:rPr>
          <w:rFonts w:ascii="Arial" w:eastAsia="Arial" w:hAnsi="Arial" w:cs="Arial"/>
          <w:sz w:val="24"/>
        </w:rPr>
        <w:t xml:space="preserve">If either Party disputes whether an event specified in </w:t>
      </w:r>
      <w:r>
        <w:rPr>
          <w:rFonts w:ascii="Arial" w:eastAsia="Arial" w:hAnsi="Arial" w:cs="Arial"/>
          <w:b/>
          <w:sz w:val="24"/>
        </w:rPr>
        <w:t xml:space="preserve">about </w:t>
      </w:r>
      <w:r>
        <w:rPr>
          <w:rFonts w:ascii="Arial" w:eastAsia="Arial" w:hAnsi="Arial" w:cs="Arial"/>
          <w:sz w:val="24"/>
        </w:rPr>
        <w:t xml:space="preserve">paragraphs (a) through (f) of Clause GC 2.9.1 or in Clause </w:t>
      </w:r>
      <w:r>
        <w:rPr>
          <w:rFonts w:ascii="Arial" w:eastAsia="Arial" w:hAnsi="Arial" w:cs="Arial"/>
          <w:b/>
          <w:sz w:val="24"/>
        </w:rPr>
        <w:t xml:space="preserve">Events of </w:t>
      </w:r>
      <w:r>
        <w:rPr>
          <w:rFonts w:ascii="Arial" w:eastAsia="Arial" w:hAnsi="Arial" w:cs="Arial"/>
          <w:sz w:val="24"/>
        </w:rPr>
        <w:t xml:space="preserve">GC 2.9.2 hereof has occurred, such Party may, within </w:t>
      </w:r>
      <w:proofErr w:type="spellStart"/>
      <w:r>
        <w:rPr>
          <w:rFonts w:ascii="Arial" w:eastAsia="Arial" w:hAnsi="Arial" w:cs="Arial"/>
          <w:sz w:val="24"/>
        </w:rPr>
        <w:t>forty</w:t>
      </w:r>
      <w:r>
        <w:rPr>
          <w:rFonts w:ascii="Arial" w:eastAsia="Arial" w:hAnsi="Arial" w:cs="Arial"/>
          <w:b/>
          <w:sz w:val="24"/>
        </w:rPr>
        <w:t>Terminatio</w:t>
      </w:r>
      <w:proofErr w:type="spellEnd"/>
      <w:r>
        <w:rPr>
          <w:rFonts w:ascii="Arial" w:eastAsia="Arial" w:hAnsi="Arial" w:cs="Arial"/>
          <w:b/>
          <w:sz w:val="24"/>
        </w:rPr>
        <w:t xml:space="preserve"> </w:t>
      </w:r>
      <w:r>
        <w:rPr>
          <w:rFonts w:ascii="Arial" w:eastAsia="Arial" w:hAnsi="Arial" w:cs="Arial"/>
          <w:sz w:val="24"/>
        </w:rPr>
        <w:t xml:space="preserve">five (45) days after receipt of notice of termination from the </w:t>
      </w:r>
      <w:r>
        <w:rPr>
          <w:rFonts w:ascii="Arial" w:eastAsia="Arial" w:hAnsi="Arial" w:cs="Arial"/>
          <w:b/>
          <w:sz w:val="24"/>
        </w:rPr>
        <w:t xml:space="preserve">n </w:t>
      </w:r>
      <w:r>
        <w:rPr>
          <w:rFonts w:ascii="Arial" w:eastAsia="Arial" w:hAnsi="Arial" w:cs="Arial"/>
          <w:sz w:val="24"/>
        </w:rPr>
        <w:t xml:space="preserve">other Party, refer the matter to Clause GC 8 hereof, and this Contract shall not be terminated on account of such event except in accordance with the terms of any resulting arbitral award. </w:t>
      </w:r>
    </w:p>
    <w:p w14:paraId="178A038A" w14:textId="77777777" w:rsidR="004E3706" w:rsidRDefault="008059D2">
      <w:pPr>
        <w:spacing w:after="16"/>
        <w:ind w:left="2"/>
        <w:jc w:val="center"/>
      </w:pPr>
      <w:r>
        <w:rPr>
          <w:rFonts w:ascii="Arial" w:eastAsia="Arial" w:hAnsi="Arial" w:cs="Arial"/>
          <w:b/>
          <w:sz w:val="24"/>
        </w:rPr>
        <w:t xml:space="preserve"> </w:t>
      </w:r>
    </w:p>
    <w:p w14:paraId="24B6752A" w14:textId="77777777" w:rsidR="004E3706" w:rsidRDefault="008059D2">
      <w:pPr>
        <w:pStyle w:val="Heading2"/>
        <w:ind w:right="67"/>
      </w:pPr>
      <w:r>
        <w:rPr>
          <w:sz w:val="24"/>
        </w:rPr>
        <w:t>3.</w:t>
      </w:r>
      <w:r>
        <w:t xml:space="preserve">  </w:t>
      </w:r>
      <w:r>
        <w:rPr>
          <w:sz w:val="24"/>
        </w:rPr>
        <w:t>O</w:t>
      </w:r>
      <w:r>
        <w:t xml:space="preserve">BLIGATIONS OF THE </w:t>
      </w:r>
      <w:r>
        <w:rPr>
          <w:sz w:val="24"/>
        </w:rPr>
        <w:t>C</w:t>
      </w:r>
      <w:r>
        <w:t>ONTRACTOR</w:t>
      </w:r>
      <w:r>
        <w:rPr>
          <w:sz w:val="24"/>
        </w:rPr>
        <w:t xml:space="preserve"> </w:t>
      </w:r>
    </w:p>
    <w:p w14:paraId="06B9904C" w14:textId="77777777" w:rsidR="004E3706" w:rsidRDefault="008059D2">
      <w:pPr>
        <w:tabs>
          <w:tab w:val="center" w:pos="2672"/>
        </w:tabs>
        <w:spacing w:after="195" w:line="250" w:lineRule="auto"/>
      </w:pPr>
      <w:r>
        <w:rPr>
          <w:rFonts w:ascii="Arial" w:eastAsia="Arial" w:hAnsi="Arial" w:cs="Arial"/>
          <w:b/>
          <w:sz w:val="24"/>
        </w:rPr>
        <w:t xml:space="preserve">3.1 General </w:t>
      </w:r>
      <w:r>
        <w:rPr>
          <w:rFonts w:ascii="Arial" w:eastAsia="Arial" w:hAnsi="Arial" w:cs="Arial"/>
          <w:b/>
          <w:sz w:val="24"/>
        </w:rPr>
        <w:tab/>
      </w:r>
      <w:r>
        <w:rPr>
          <w:rFonts w:ascii="Arial" w:eastAsia="Arial" w:hAnsi="Arial" w:cs="Arial"/>
          <w:sz w:val="24"/>
        </w:rPr>
        <w:t xml:space="preserve"> </w:t>
      </w:r>
    </w:p>
    <w:p w14:paraId="17E16464" w14:textId="77777777" w:rsidR="004E3706" w:rsidRDefault="008059D2">
      <w:pPr>
        <w:tabs>
          <w:tab w:val="center" w:pos="1519"/>
          <w:tab w:val="right" w:pos="9421"/>
        </w:tabs>
        <w:spacing w:after="10" w:line="249" w:lineRule="auto"/>
      </w:pPr>
      <w:r>
        <w:rPr>
          <w:rFonts w:ascii="Arial" w:eastAsia="Arial" w:hAnsi="Arial" w:cs="Arial"/>
          <w:b/>
          <w:sz w:val="24"/>
        </w:rPr>
        <w:t xml:space="preserve">3.1.1 </w:t>
      </w:r>
      <w:r>
        <w:rPr>
          <w:rFonts w:ascii="Arial" w:eastAsia="Arial" w:hAnsi="Arial" w:cs="Arial"/>
          <w:b/>
          <w:sz w:val="24"/>
        </w:rPr>
        <w:tab/>
        <w:t xml:space="preserve">Standard of </w:t>
      </w:r>
      <w:r>
        <w:rPr>
          <w:rFonts w:ascii="Arial" w:eastAsia="Arial" w:hAnsi="Arial" w:cs="Arial"/>
          <w:b/>
          <w:sz w:val="24"/>
        </w:rPr>
        <w:tab/>
      </w:r>
      <w:r>
        <w:rPr>
          <w:rFonts w:ascii="Arial" w:eastAsia="Arial" w:hAnsi="Arial" w:cs="Arial"/>
          <w:sz w:val="24"/>
        </w:rPr>
        <w:t xml:space="preserve">The Contractor shall perform the Services and carry out their </w:t>
      </w:r>
    </w:p>
    <w:p w14:paraId="3CD50D52" w14:textId="77777777" w:rsidR="004E3706" w:rsidRDefault="008059D2">
      <w:pPr>
        <w:spacing w:after="4" w:line="245" w:lineRule="auto"/>
        <w:ind w:left="2682" w:right="-15" w:hanging="1830"/>
      </w:pPr>
      <w:r>
        <w:rPr>
          <w:rFonts w:ascii="Arial" w:eastAsia="Arial" w:hAnsi="Arial" w:cs="Arial"/>
          <w:b/>
          <w:sz w:val="24"/>
        </w:rPr>
        <w:t xml:space="preserve">Performance </w:t>
      </w:r>
      <w:r>
        <w:rPr>
          <w:rFonts w:ascii="Arial" w:eastAsia="Arial" w:hAnsi="Arial" w:cs="Arial"/>
          <w:b/>
          <w:sz w:val="24"/>
        </w:rPr>
        <w:tab/>
      </w:r>
      <w:r>
        <w:rPr>
          <w:rFonts w:ascii="Arial" w:eastAsia="Arial" w:hAnsi="Arial" w:cs="Arial"/>
          <w:sz w:val="24"/>
        </w:rPr>
        <w:t xml:space="preserve">obligations hereunder with all due diligence, efficiency and economy, in accordance with generally accepted professional standards </w:t>
      </w:r>
      <w:r>
        <w:rPr>
          <w:rFonts w:ascii="Arial" w:eastAsia="Arial" w:hAnsi="Arial" w:cs="Arial"/>
          <w:sz w:val="24"/>
        </w:rPr>
        <w:tab/>
        <w:t xml:space="preserve">and </w:t>
      </w:r>
      <w:r>
        <w:rPr>
          <w:rFonts w:ascii="Arial" w:eastAsia="Arial" w:hAnsi="Arial" w:cs="Arial"/>
          <w:sz w:val="24"/>
        </w:rPr>
        <w:tab/>
        <w:t xml:space="preserve">practices, </w:t>
      </w:r>
      <w:r>
        <w:rPr>
          <w:rFonts w:ascii="Arial" w:eastAsia="Arial" w:hAnsi="Arial" w:cs="Arial"/>
          <w:sz w:val="24"/>
        </w:rPr>
        <w:tab/>
        <w:t xml:space="preserve">and </w:t>
      </w:r>
      <w:r>
        <w:rPr>
          <w:rFonts w:ascii="Arial" w:eastAsia="Arial" w:hAnsi="Arial" w:cs="Arial"/>
          <w:sz w:val="24"/>
        </w:rPr>
        <w:tab/>
        <w:t xml:space="preserve">shall </w:t>
      </w:r>
      <w:r>
        <w:rPr>
          <w:rFonts w:ascii="Arial" w:eastAsia="Arial" w:hAnsi="Arial" w:cs="Arial"/>
          <w:sz w:val="24"/>
        </w:rPr>
        <w:tab/>
        <w:t xml:space="preserve">observe </w:t>
      </w:r>
      <w:r>
        <w:rPr>
          <w:rFonts w:ascii="Arial" w:eastAsia="Arial" w:hAnsi="Arial" w:cs="Arial"/>
          <w:sz w:val="24"/>
        </w:rPr>
        <w:tab/>
        <w:t xml:space="preserve">sound management practices, and employ appropriate technology and safe and effective equipment, machinery, materials and methods.  The Contractor shall always act, in </w:t>
      </w:r>
      <w:r>
        <w:rPr>
          <w:rFonts w:ascii="Arial" w:eastAsia="Arial" w:hAnsi="Arial" w:cs="Arial"/>
          <w:sz w:val="24"/>
        </w:rPr>
        <w:lastRenderedPageBreak/>
        <w:t xml:space="preserve">respect of any matter relating to this Contract or to the Services, as faithful </w:t>
      </w:r>
    </w:p>
    <w:p w14:paraId="546CD715" w14:textId="77777777" w:rsidR="004E3706" w:rsidRDefault="008059D2">
      <w:pPr>
        <w:spacing w:after="10" w:line="249" w:lineRule="auto"/>
        <w:ind w:left="2682" w:hanging="10"/>
        <w:jc w:val="both"/>
      </w:pPr>
      <w:r>
        <w:rPr>
          <w:rFonts w:ascii="Arial" w:eastAsia="Arial" w:hAnsi="Arial" w:cs="Arial"/>
          <w:sz w:val="24"/>
        </w:rPr>
        <w:t xml:space="preserve">adviser to the Contracting Authority, and shall at all times support and safeguard the Contracting Authority’s legitimate interests in any dealings with Sub-Contractors or Third Parties. </w:t>
      </w:r>
    </w:p>
    <w:tbl>
      <w:tblPr>
        <w:tblStyle w:val="TableGrid"/>
        <w:tblW w:w="9486" w:type="dxa"/>
        <w:tblInd w:w="0" w:type="dxa"/>
        <w:tblLook w:val="04A0" w:firstRow="1" w:lastRow="0" w:firstColumn="1" w:lastColumn="0" w:noHBand="0" w:noVBand="1"/>
      </w:tblPr>
      <w:tblGrid>
        <w:gridCol w:w="2672"/>
        <w:gridCol w:w="540"/>
        <w:gridCol w:w="6274"/>
      </w:tblGrid>
      <w:tr w:rsidR="004E3706" w14:paraId="6C1DD3B4" w14:textId="77777777">
        <w:trPr>
          <w:trHeight w:val="2029"/>
        </w:trPr>
        <w:tc>
          <w:tcPr>
            <w:tcW w:w="2672" w:type="dxa"/>
            <w:tcBorders>
              <w:top w:val="nil"/>
              <w:left w:val="nil"/>
              <w:bottom w:val="nil"/>
              <w:right w:val="nil"/>
            </w:tcBorders>
          </w:tcPr>
          <w:p w14:paraId="6E8427BA" w14:textId="77777777" w:rsidR="004E3706" w:rsidRDefault="008059D2">
            <w:pPr>
              <w:spacing w:after="240"/>
              <w:ind w:left="1075" w:hanging="1075"/>
            </w:pPr>
            <w:r>
              <w:rPr>
                <w:rFonts w:ascii="Arial" w:eastAsia="Arial" w:hAnsi="Arial" w:cs="Arial"/>
                <w:b/>
                <w:i/>
                <w:sz w:val="24"/>
              </w:rPr>
              <w:t xml:space="preserve">3.1.2   Law Governing Services </w:t>
            </w:r>
          </w:p>
          <w:p w14:paraId="5EF50860" w14:textId="77777777" w:rsidR="004E3706" w:rsidRDefault="008059D2">
            <w:pPr>
              <w:ind w:left="12"/>
            </w:pPr>
            <w:r>
              <w:rPr>
                <w:rFonts w:ascii="Arial" w:eastAsia="Arial" w:hAnsi="Arial" w:cs="Arial"/>
                <w:sz w:val="24"/>
              </w:rPr>
              <w:t xml:space="preserve"> </w:t>
            </w:r>
          </w:p>
        </w:tc>
        <w:tc>
          <w:tcPr>
            <w:tcW w:w="6814" w:type="dxa"/>
            <w:gridSpan w:val="2"/>
            <w:tcBorders>
              <w:top w:val="nil"/>
              <w:left w:val="nil"/>
              <w:bottom w:val="nil"/>
              <w:right w:val="nil"/>
            </w:tcBorders>
          </w:tcPr>
          <w:p w14:paraId="794F23D0" w14:textId="77777777" w:rsidR="004E3706" w:rsidRDefault="008059D2">
            <w:pPr>
              <w:ind w:right="69"/>
              <w:jc w:val="both"/>
            </w:pPr>
            <w:r>
              <w:rPr>
                <w:rFonts w:ascii="Arial" w:eastAsia="Arial" w:hAnsi="Arial" w:cs="Arial"/>
                <w:sz w:val="24"/>
              </w:rPr>
              <w:t xml:space="preserve">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 </w:t>
            </w:r>
          </w:p>
        </w:tc>
      </w:tr>
      <w:tr w:rsidR="004E3706" w14:paraId="291C8453" w14:textId="77777777">
        <w:trPr>
          <w:trHeight w:val="1325"/>
        </w:trPr>
        <w:tc>
          <w:tcPr>
            <w:tcW w:w="2672" w:type="dxa"/>
            <w:tcBorders>
              <w:top w:val="nil"/>
              <w:left w:val="nil"/>
              <w:bottom w:val="nil"/>
              <w:right w:val="nil"/>
            </w:tcBorders>
          </w:tcPr>
          <w:p w14:paraId="4F4F8505" w14:textId="77777777" w:rsidR="004E3706" w:rsidRDefault="008059D2">
            <w:pPr>
              <w:ind w:left="545" w:hanging="533"/>
            </w:pPr>
            <w:r>
              <w:rPr>
                <w:rFonts w:ascii="Arial" w:eastAsia="Arial" w:hAnsi="Arial" w:cs="Arial"/>
                <w:b/>
                <w:sz w:val="24"/>
              </w:rPr>
              <w:t xml:space="preserve">3.2 Conflict of Interests </w:t>
            </w:r>
          </w:p>
        </w:tc>
        <w:tc>
          <w:tcPr>
            <w:tcW w:w="6814" w:type="dxa"/>
            <w:gridSpan w:val="2"/>
            <w:tcBorders>
              <w:top w:val="nil"/>
              <w:left w:val="nil"/>
              <w:bottom w:val="nil"/>
              <w:right w:val="nil"/>
            </w:tcBorders>
            <w:vAlign w:val="center"/>
          </w:tcPr>
          <w:p w14:paraId="38AEE88F" w14:textId="77777777" w:rsidR="004E3706" w:rsidRDefault="008059D2">
            <w:pPr>
              <w:ind w:right="67"/>
              <w:jc w:val="both"/>
            </w:pPr>
            <w:r>
              <w:rPr>
                <w:rFonts w:ascii="Arial" w:eastAsia="Arial" w:hAnsi="Arial" w:cs="Arial"/>
                <w:sz w:val="24"/>
              </w:rPr>
              <w:t xml:space="preserve">The Contractor shall hold the Contracting Authority’s interests paramount, without any consideration for future work, and strictly avoid conflict with other assignments or their own corporate interests. </w:t>
            </w:r>
          </w:p>
        </w:tc>
      </w:tr>
      <w:tr w:rsidR="004E3706" w14:paraId="26936E7B" w14:textId="77777777">
        <w:trPr>
          <w:trHeight w:val="3274"/>
        </w:trPr>
        <w:tc>
          <w:tcPr>
            <w:tcW w:w="2672" w:type="dxa"/>
            <w:tcBorders>
              <w:top w:val="nil"/>
              <w:left w:val="nil"/>
              <w:bottom w:val="nil"/>
              <w:right w:val="nil"/>
            </w:tcBorders>
          </w:tcPr>
          <w:p w14:paraId="460D3DD7" w14:textId="77777777" w:rsidR="004E3706" w:rsidRDefault="008059D2">
            <w:pPr>
              <w:ind w:left="708" w:right="258" w:hanging="708"/>
              <w:jc w:val="both"/>
            </w:pPr>
            <w:r>
              <w:rPr>
                <w:rFonts w:ascii="Arial" w:eastAsia="Arial" w:hAnsi="Arial" w:cs="Arial"/>
                <w:b/>
                <w:sz w:val="24"/>
              </w:rPr>
              <w:t xml:space="preserve">3.2.1 Contractor Not to Benefit from Commissions, </w:t>
            </w:r>
          </w:p>
          <w:p w14:paraId="050A4B35" w14:textId="77777777" w:rsidR="004E3706" w:rsidRDefault="008059D2">
            <w:pPr>
              <w:ind w:left="708"/>
            </w:pPr>
            <w:r>
              <w:rPr>
                <w:rFonts w:ascii="Arial" w:eastAsia="Arial" w:hAnsi="Arial" w:cs="Arial"/>
                <w:b/>
                <w:sz w:val="24"/>
              </w:rPr>
              <w:t xml:space="preserve">Discounts, etc. </w:t>
            </w:r>
          </w:p>
        </w:tc>
        <w:tc>
          <w:tcPr>
            <w:tcW w:w="540" w:type="dxa"/>
            <w:tcBorders>
              <w:top w:val="nil"/>
              <w:left w:val="nil"/>
              <w:bottom w:val="nil"/>
              <w:right w:val="nil"/>
            </w:tcBorders>
          </w:tcPr>
          <w:p w14:paraId="76F3EB85" w14:textId="77777777" w:rsidR="004E3706" w:rsidRDefault="008059D2">
            <w:r>
              <w:rPr>
                <w:rFonts w:ascii="Arial" w:eastAsia="Arial" w:hAnsi="Arial" w:cs="Arial"/>
                <w:sz w:val="24"/>
              </w:rPr>
              <w:t xml:space="preserve">(a) </w:t>
            </w:r>
          </w:p>
        </w:tc>
        <w:tc>
          <w:tcPr>
            <w:tcW w:w="6274" w:type="dxa"/>
            <w:tcBorders>
              <w:top w:val="nil"/>
              <w:left w:val="nil"/>
              <w:bottom w:val="nil"/>
              <w:right w:val="nil"/>
            </w:tcBorders>
            <w:vAlign w:val="center"/>
          </w:tcPr>
          <w:p w14:paraId="069F4129" w14:textId="77777777" w:rsidR="004E3706" w:rsidRDefault="008059D2">
            <w:pPr>
              <w:ind w:right="67"/>
              <w:jc w:val="both"/>
            </w:pPr>
            <w:r>
              <w:rPr>
                <w:rFonts w:ascii="Arial" w:eastAsia="Arial" w:hAnsi="Arial" w:cs="Arial"/>
                <w:sz w:val="24"/>
              </w:rPr>
              <w:t xml:space="preserve">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 </w:t>
            </w:r>
          </w:p>
        </w:tc>
      </w:tr>
      <w:tr w:rsidR="004E3706" w14:paraId="5482FFC6" w14:textId="77777777">
        <w:trPr>
          <w:trHeight w:val="2876"/>
        </w:trPr>
        <w:tc>
          <w:tcPr>
            <w:tcW w:w="2672" w:type="dxa"/>
            <w:tcBorders>
              <w:top w:val="nil"/>
              <w:left w:val="nil"/>
              <w:bottom w:val="nil"/>
              <w:right w:val="nil"/>
            </w:tcBorders>
          </w:tcPr>
          <w:p w14:paraId="01021B16" w14:textId="77777777" w:rsidR="004E3706" w:rsidRDefault="004E3706"/>
        </w:tc>
        <w:tc>
          <w:tcPr>
            <w:tcW w:w="540" w:type="dxa"/>
            <w:tcBorders>
              <w:top w:val="nil"/>
              <w:left w:val="nil"/>
              <w:bottom w:val="nil"/>
              <w:right w:val="nil"/>
            </w:tcBorders>
          </w:tcPr>
          <w:p w14:paraId="48D5C986" w14:textId="77777777" w:rsidR="004E3706" w:rsidRDefault="008059D2">
            <w:r>
              <w:rPr>
                <w:rFonts w:ascii="Arial" w:eastAsia="Arial" w:hAnsi="Arial" w:cs="Arial"/>
                <w:sz w:val="24"/>
              </w:rPr>
              <w:t xml:space="preserve">(b) </w:t>
            </w:r>
          </w:p>
        </w:tc>
        <w:tc>
          <w:tcPr>
            <w:tcW w:w="6274" w:type="dxa"/>
            <w:tcBorders>
              <w:top w:val="nil"/>
              <w:left w:val="nil"/>
              <w:bottom w:val="nil"/>
              <w:right w:val="nil"/>
            </w:tcBorders>
            <w:vAlign w:val="bottom"/>
          </w:tcPr>
          <w:p w14:paraId="4CA0EBCD" w14:textId="77777777" w:rsidR="004E3706" w:rsidRDefault="008059D2">
            <w:pPr>
              <w:ind w:right="68"/>
              <w:jc w:val="both"/>
            </w:pPr>
            <w:r>
              <w:rPr>
                <w:rFonts w:ascii="Arial" w:eastAsia="Arial" w:hAnsi="Arial" w:cs="Arial"/>
                <w:sz w:val="24"/>
              </w:rPr>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 </w:t>
            </w:r>
          </w:p>
        </w:tc>
      </w:tr>
    </w:tbl>
    <w:p w14:paraId="409B22C6" w14:textId="77777777" w:rsidR="004E3706" w:rsidRDefault="008059D2">
      <w:pPr>
        <w:spacing w:after="10" w:line="249" w:lineRule="auto"/>
        <w:ind w:left="708" w:hanging="708"/>
        <w:jc w:val="both"/>
      </w:pPr>
      <w:r>
        <w:rPr>
          <w:rFonts w:ascii="Arial" w:eastAsia="Arial" w:hAnsi="Arial" w:cs="Arial"/>
          <w:b/>
          <w:sz w:val="24"/>
        </w:rPr>
        <w:t xml:space="preserve">3.2.2 Contractor and </w:t>
      </w:r>
      <w:r>
        <w:rPr>
          <w:rFonts w:ascii="Arial" w:eastAsia="Arial" w:hAnsi="Arial" w:cs="Arial"/>
          <w:sz w:val="24"/>
        </w:rPr>
        <w:t xml:space="preserve">The Contractor agrees that, during the term of this Contract </w:t>
      </w:r>
      <w:r>
        <w:rPr>
          <w:rFonts w:ascii="Arial" w:eastAsia="Arial" w:hAnsi="Arial" w:cs="Arial"/>
          <w:b/>
          <w:sz w:val="24"/>
        </w:rPr>
        <w:t xml:space="preserve">Affiliates Not </w:t>
      </w:r>
      <w:r>
        <w:rPr>
          <w:rFonts w:ascii="Arial" w:eastAsia="Arial" w:hAnsi="Arial" w:cs="Arial"/>
          <w:sz w:val="24"/>
        </w:rPr>
        <w:t xml:space="preserve">and after its termination, the Contractor and any entity affiliated </w:t>
      </w:r>
      <w:r>
        <w:rPr>
          <w:rFonts w:ascii="Arial" w:eastAsia="Arial" w:hAnsi="Arial" w:cs="Arial"/>
          <w:b/>
          <w:sz w:val="24"/>
        </w:rPr>
        <w:t xml:space="preserve">to Engage in </w:t>
      </w:r>
      <w:r>
        <w:rPr>
          <w:rFonts w:ascii="Arial" w:eastAsia="Arial" w:hAnsi="Arial" w:cs="Arial"/>
          <w:sz w:val="24"/>
        </w:rPr>
        <w:t xml:space="preserve">with the Contractor, as well as any Sub-Contractor and any </w:t>
      </w:r>
      <w:r>
        <w:rPr>
          <w:rFonts w:ascii="Arial" w:eastAsia="Arial" w:hAnsi="Arial" w:cs="Arial"/>
          <w:b/>
          <w:sz w:val="24"/>
        </w:rPr>
        <w:t xml:space="preserve">Certain </w:t>
      </w:r>
      <w:r>
        <w:rPr>
          <w:rFonts w:ascii="Arial" w:eastAsia="Arial" w:hAnsi="Arial" w:cs="Arial"/>
          <w:sz w:val="24"/>
        </w:rPr>
        <w:t xml:space="preserve">entity affiliated with such Sub-Contractors, shall be disqualified </w:t>
      </w:r>
    </w:p>
    <w:p w14:paraId="1A91E996" w14:textId="77777777" w:rsidR="004E3706" w:rsidRDefault="008059D2">
      <w:pPr>
        <w:tabs>
          <w:tab w:val="center" w:pos="1241"/>
          <w:tab w:val="right" w:pos="9421"/>
        </w:tabs>
        <w:spacing w:after="6" w:line="253" w:lineRule="auto"/>
      </w:pPr>
      <w:r>
        <w:tab/>
      </w:r>
      <w:r>
        <w:rPr>
          <w:rFonts w:ascii="Arial" w:eastAsia="Arial" w:hAnsi="Arial" w:cs="Arial"/>
          <w:b/>
          <w:sz w:val="24"/>
        </w:rPr>
        <w:t xml:space="preserve">Activities </w:t>
      </w:r>
      <w:r>
        <w:rPr>
          <w:rFonts w:ascii="Arial" w:eastAsia="Arial" w:hAnsi="Arial" w:cs="Arial"/>
          <w:b/>
          <w:sz w:val="24"/>
        </w:rPr>
        <w:tab/>
      </w:r>
      <w:r>
        <w:rPr>
          <w:rFonts w:ascii="Arial" w:eastAsia="Arial" w:hAnsi="Arial" w:cs="Arial"/>
          <w:sz w:val="24"/>
        </w:rPr>
        <w:t xml:space="preserve">from providing goods, works or services (other than consulting </w:t>
      </w:r>
    </w:p>
    <w:p w14:paraId="6ABAE94B" w14:textId="77777777" w:rsidR="004E3706" w:rsidRDefault="008059D2">
      <w:pPr>
        <w:spacing w:after="231" w:line="249" w:lineRule="auto"/>
        <w:ind w:left="2682" w:hanging="10"/>
        <w:jc w:val="both"/>
      </w:pPr>
      <w:r>
        <w:rPr>
          <w:rFonts w:ascii="Arial" w:eastAsia="Arial" w:hAnsi="Arial" w:cs="Arial"/>
          <w:sz w:val="24"/>
        </w:rPr>
        <w:lastRenderedPageBreak/>
        <w:t xml:space="preserve">services) resulting from or directly related to the Contractor’s Services for the preparation or implementation of the project. </w:t>
      </w:r>
    </w:p>
    <w:p w14:paraId="1F94DF3B" w14:textId="77777777" w:rsidR="004E3706" w:rsidRDefault="008059D2">
      <w:pPr>
        <w:spacing w:after="10" w:line="249" w:lineRule="auto"/>
        <w:ind w:left="708" w:hanging="708"/>
        <w:jc w:val="both"/>
      </w:pPr>
      <w:r>
        <w:rPr>
          <w:rFonts w:ascii="Arial" w:eastAsia="Arial" w:hAnsi="Arial" w:cs="Arial"/>
          <w:b/>
          <w:sz w:val="24"/>
        </w:rPr>
        <w:t xml:space="preserve">3.2.3 Prohibition of </w:t>
      </w:r>
      <w:r>
        <w:rPr>
          <w:rFonts w:ascii="Arial" w:eastAsia="Arial" w:hAnsi="Arial" w:cs="Arial"/>
          <w:sz w:val="24"/>
        </w:rPr>
        <w:t xml:space="preserve">The Contractor shall not engage, and shall cause their </w:t>
      </w:r>
      <w:r>
        <w:rPr>
          <w:rFonts w:ascii="Arial" w:eastAsia="Arial" w:hAnsi="Arial" w:cs="Arial"/>
          <w:b/>
          <w:sz w:val="24"/>
        </w:rPr>
        <w:t xml:space="preserve">Conflicting </w:t>
      </w:r>
      <w:r>
        <w:rPr>
          <w:rFonts w:ascii="Arial" w:eastAsia="Arial" w:hAnsi="Arial" w:cs="Arial"/>
          <w:sz w:val="24"/>
        </w:rPr>
        <w:t xml:space="preserve">Personnel as well as their Sub-Contractors and their </w:t>
      </w:r>
    </w:p>
    <w:p w14:paraId="2D448D03" w14:textId="77777777" w:rsidR="004E3706" w:rsidRDefault="008059D2">
      <w:pPr>
        <w:spacing w:after="231" w:line="249" w:lineRule="auto"/>
        <w:ind w:left="2672" w:hanging="1964"/>
        <w:jc w:val="both"/>
      </w:pPr>
      <w:r>
        <w:rPr>
          <w:rFonts w:ascii="Arial" w:eastAsia="Arial" w:hAnsi="Arial" w:cs="Arial"/>
          <w:b/>
          <w:sz w:val="24"/>
        </w:rPr>
        <w:t xml:space="preserve">Activities </w:t>
      </w:r>
      <w:r>
        <w:rPr>
          <w:rFonts w:ascii="Arial" w:eastAsia="Arial" w:hAnsi="Arial" w:cs="Arial"/>
          <w:sz w:val="24"/>
        </w:rPr>
        <w:t xml:space="preserve">Personnel not to engage, either directly or indirectly, in any business or professional activities that would conflict with the activities assigned to them under this Contract. </w:t>
      </w:r>
    </w:p>
    <w:p w14:paraId="39E276DE" w14:textId="77777777" w:rsidR="004E3706" w:rsidRDefault="008059D2">
      <w:pPr>
        <w:spacing w:after="190" w:line="249" w:lineRule="auto"/>
        <w:ind w:left="2672" w:hanging="2660"/>
        <w:jc w:val="both"/>
      </w:pPr>
      <w:r>
        <w:rPr>
          <w:rFonts w:ascii="Arial" w:eastAsia="Arial" w:hAnsi="Arial" w:cs="Arial"/>
          <w:b/>
          <w:sz w:val="24"/>
        </w:rPr>
        <w:t xml:space="preserve">3.3 Confidentiality </w:t>
      </w:r>
      <w:r>
        <w:rPr>
          <w:rFonts w:ascii="Arial" w:eastAsia="Arial" w:hAnsi="Arial" w:cs="Arial"/>
          <w:sz w:val="24"/>
        </w:rPr>
        <w:t xml:space="preserve">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 </w:t>
      </w:r>
    </w:p>
    <w:p w14:paraId="3FF70721" w14:textId="77777777" w:rsidR="004E3706" w:rsidRDefault="008059D2">
      <w:pPr>
        <w:tabs>
          <w:tab w:val="right" w:pos="9421"/>
        </w:tabs>
        <w:spacing w:after="32" w:line="249" w:lineRule="auto"/>
      </w:pPr>
      <w:r>
        <w:rPr>
          <w:rFonts w:ascii="Arial" w:eastAsia="Arial" w:hAnsi="Arial" w:cs="Arial"/>
          <w:b/>
          <w:sz w:val="24"/>
        </w:rPr>
        <w:t xml:space="preserve">3.4 Liability of the </w:t>
      </w:r>
      <w:r>
        <w:rPr>
          <w:rFonts w:ascii="Arial" w:eastAsia="Arial" w:hAnsi="Arial" w:cs="Arial"/>
          <w:b/>
          <w:sz w:val="24"/>
        </w:rPr>
        <w:tab/>
      </w:r>
      <w:r>
        <w:rPr>
          <w:rFonts w:ascii="Arial" w:eastAsia="Arial" w:hAnsi="Arial" w:cs="Arial"/>
          <w:sz w:val="24"/>
        </w:rPr>
        <w:t xml:space="preserve">Subject to additional provisions, if any, set forth in the SC, the </w:t>
      </w:r>
    </w:p>
    <w:p w14:paraId="02D946B9" w14:textId="77777777" w:rsidR="004E3706" w:rsidRDefault="008059D2">
      <w:pPr>
        <w:spacing w:after="211" w:line="249" w:lineRule="auto"/>
        <w:ind w:left="2672" w:hanging="2127"/>
        <w:jc w:val="both"/>
      </w:pPr>
      <w:r>
        <w:rPr>
          <w:rFonts w:ascii="Arial" w:eastAsia="Arial" w:hAnsi="Arial" w:cs="Arial"/>
          <w:b/>
          <w:sz w:val="24"/>
        </w:rPr>
        <w:t xml:space="preserve">Contractor </w:t>
      </w:r>
      <w:r>
        <w:rPr>
          <w:rFonts w:ascii="Arial" w:eastAsia="Arial" w:hAnsi="Arial" w:cs="Arial"/>
          <w:b/>
          <w:sz w:val="24"/>
        </w:rPr>
        <w:tab/>
      </w:r>
      <w:r>
        <w:rPr>
          <w:rFonts w:ascii="Arial" w:eastAsia="Arial" w:hAnsi="Arial" w:cs="Arial"/>
          <w:sz w:val="24"/>
        </w:rPr>
        <w:t xml:space="preserve">Contractors’ liability under this Contract shall be provided by the Applicable Law. </w:t>
      </w:r>
    </w:p>
    <w:p w14:paraId="647AD07E" w14:textId="77777777" w:rsidR="004E3706" w:rsidRDefault="008059D2">
      <w:pPr>
        <w:spacing w:after="209" w:line="249" w:lineRule="auto"/>
        <w:ind w:left="545" w:right="102" w:hanging="533"/>
        <w:jc w:val="both"/>
      </w:pPr>
      <w:r>
        <w:rPr>
          <w:rFonts w:ascii="Arial" w:eastAsia="Arial" w:hAnsi="Arial" w:cs="Arial"/>
          <w:b/>
          <w:sz w:val="24"/>
        </w:rPr>
        <w:t xml:space="preserve">3.5 Insurance to be </w:t>
      </w:r>
      <w:r>
        <w:rPr>
          <w:rFonts w:ascii="Arial" w:eastAsia="Arial" w:hAnsi="Arial" w:cs="Arial"/>
          <w:sz w:val="24"/>
        </w:rPr>
        <w:t>The Contractor (</w:t>
      </w:r>
      <w:proofErr w:type="spellStart"/>
      <w:r>
        <w:rPr>
          <w:rFonts w:ascii="Arial" w:eastAsia="Arial" w:hAnsi="Arial" w:cs="Arial"/>
          <w:sz w:val="24"/>
        </w:rPr>
        <w:t>i</w:t>
      </w:r>
      <w:proofErr w:type="spellEnd"/>
      <w:r>
        <w:rPr>
          <w:rFonts w:ascii="Arial" w:eastAsia="Arial" w:hAnsi="Arial" w:cs="Arial"/>
          <w:sz w:val="24"/>
        </w:rPr>
        <w:t xml:space="preserve">) shall take out and maintain, and shall cause </w:t>
      </w:r>
      <w:r>
        <w:rPr>
          <w:rFonts w:ascii="Arial" w:eastAsia="Arial" w:hAnsi="Arial" w:cs="Arial"/>
          <w:b/>
          <w:sz w:val="24"/>
        </w:rPr>
        <w:t xml:space="preserve">Taken out by the </w:t>
      </w:r>
      <w:r>
        <w:rPr>
          <w:rFonts w:ascii="Arial" w:eastAsia="Arial" w:hAnsi="Arial" w:cs="Arial"/>
          <w:sz w:val="24"/>
        </w:rPr>
        <w:t xml:space="preserve">any Sub-Contractor to take out and maintain, at their (or the </w:t>
      </w:r>
      <w:r>
        <w:rPr>
          <w:rFonts w:ascii="Arial" w:eastAsia="Arial" w:hAnsi="Arial" w:cs="Arial"/>
          <w:b/>
          <w:sz w:val="24"/>
        </w:rPr>
        <w:t xml:space="preserve">Contractor </w:t>
      </w:r>
      <w:r>
        <w:rPr>
          <w:rFonts w:ascii="Arial" w:eastAsia="Arial" w:hAnsi="Arial" w:cs="Arial"/>
          <w:sz w:val="24"/>
        </w:rPr>
        <w:t xml:space="preserve">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 </w:t>
      </w:r>
    </w:p>
    <w:p w14:paraId="569D4ED6" w14:textId="77777777" w:rsidR="004E3706" w:rsidRDefault="008059D2">
      <w:pPr>
        <w:spacing w:after="10" w:line="249" w:lineRule="auto"/>
        <w:ind w:left="545" w:hanging="533"/>
        <w:jc w:val="both"/>
      </w:pPr>
      <w:r>
        <w:rPr>
          <w:rFonts w:ascii="Arial" w:eastAsia="Arial" w:hAnsi="Arial" w:cs="Arial"/>
          <w:b/>
          <w:sz w:val="24"/>
        </w:rPr>
        <w:t xml:space="preserve">3.6 Accounting, </w:t>
      </w:r>
      <w:r>
        <w:rPr>
          <w:rFonts w:ascii="Arial" w:eastAsia="Arial" w:hAnsi="Arial" w:cs="Arial"/>
          <w:sz w:val="24"/>
        </w:rPr>
        <w:t xml:space="preserve">The Contractor shall permit the SADC Secretariat and/or </w:t>
      </w:r>
      <w:r>
        <w:rPr>
          <w:rFonts w:ascii="Arial" w:eastAsia="Arial" w:hAnsi="Arial" w:cs="Arial"/>
          <w:b/>
          <w:sz w:val="24"/>
        </w:rPr>
        <w:t xml:space="preserve">Inspection and </w:t>
      </w:r>
      <w:r>
        <w:rPr>
          <w:rFonts w:ascii="Arial" w:eastAsia="Arial" w:hAnsi="Arial" w:cs="Arial"/>
          <w:sz w:val="24"/>
        </w:rPr>
        <w:t xml:space="preserve">persons appointed by the SADC Secretariat to inspect its </w:t>
      </w:r>
    </w:p>
    <w:p w14:paraId="6BE64926" w14:textId="77777777" w:rsidR="004E3706" w:rsidRDefault="008059D2">
      <w:pPr>
        <w:spacing w:after="10" w:line="249" w:lineRule="auto"/>
        <w:ind w:left="2672" w:right="96" w:hanging="2127"/>
        <w:jc w:val="both"/>
      </w:pPr>
      <w:r>
        <w:rPr>
          <w:rFonts w:ascii="Arial" w:eastAsia="Arial" w:hAnsi="Arial" w:cs="Arial"/>
          <w:b/>
          <w:sz w:val="24"/>
        </w:rPr>
        <w:t xml:space="preserve">Auditing </w:t>
      </w:r>
      <w:r>
        <w:rPr>
          <w:rFonts w:ascii="Arial" w:eastAsia="Arial" w:hAnsi="Arial" w:cs="Arial"/>
          <w:sz w:val="24"/>
        </w:rPr>
        <w:t xml:space="preserve">accounts and records as well as those of its Sub-Contractors relating to the performance of the Contract, and to have such accounts and records audited by auditors appointed by the SADC Secretariat if required by the SADC Secretariat. The </w:t>
      </w:r>
    </w:p>
    <w:p w14:paraId="7C9115BC" w14:textId="77777777" w:rsidR="004E3706" w:rsidRDefault="008059D2">
      <w:pPr>
        <w:spacing w:after="252" w:line="249" w:lineRule="auto"/>
        <w:ind w:left="2682" w:right="99" w:hanging="10"/>
        <w:jc w:val="both"/>
      </w:pPr>
      <w:r>
        <w:rPr>
          <w:rFonts w:ascii="Arial" w:eastAsia="Arial" w:hAnsi="Arial" w:cs="Arial"/>
          <w:sz w:val="24"/>
        </w:rPr>
        <w:t xml:space="preserve">Contractor’s attention is drawn to Clause 1.11.1 which provides, inter alia, that acts intended to materially impede the exercise of the SADC Secretariat’s inspection and audit rights provided for under Clause 3.6 constitute a prohibited practice subject to contract termination (as well as to a determination of ineligibility under the Contractor Guidelines). </w:t>
      </w:r>
    </w:p>
    <w:p w14:paraId="64FBD2E4" w14:textId="77777777" w:rsidR="004E3706" w:rsidRDefault="008059D2">
      <w:pPr>
        <w:spacing w:after="10" w:line="249" w:lineRule="auto"/>
        <w:ind w:left="545" w:hanging="533"/>
        <w:jc w:val="both"/>
      </w:pPr>
      <w:r>
        <w:rPr>
          <w:rFonts w:ascii="Arial" w:eastAsia="Arial" w:hAnsi="Arial" w:cs="Arial"/>
          <w:b/>
          <w:sz w:val="24"/>
        </w:rPr>
        <w:t xml:space="preserve">3.7 Contractor’s </w:t>
      </w:r>
      <w:r>
        <w:rPr>
          <w:rFonts w:ascii="Arial" w:eastAsia="Arial" w:hAnsi="Arial" w:cs="Arial"/>
          <w:sz w:val="24"/>
        </w:rPr>
        <w:t xml:space="preserve">The Contractor shall obtain the Contracting Authority’s prior </w:t>
      </w:r>
      <w:r>
        <w:rPr>
          <w:rFonts w:ascii="Arial" w:eastAsia="Arial" w:hAnsi="Arial" w:cs="Arial"/>
          <w:b/>
          <w:sz w:val="24"/>
        </w:rPr>
        <w:t xml:space="preserve">Actions </w:t>
      </w:r>
      <w:r>
        <w:rPr>
          <w:rFonts w:ascii="Arial" w:eastAsia="Arial" w:hAnsi="Arial" w:cs="Arial"/>
          <w:sz w:val="24"/>
        </w:rPr>
        <w:t xml:space="preserve">approval in writing before taking any of the following actions: </w:t>
      </w:r>
    </w:p>
    <w:p w14:paraId="2BD66FF0" w14:textId="77777777" w:rsidR="004E3706" w:rsidRDefault="008059D2">
      <w:pPr>
        <w:spacing w:after="10" w:line="250" w:lineRule="auto"/>
        <w:ind w:left="540" w:hanging="10"/>
        <w:jc w:val="both"/>
      </w:pPr>
      <w:r>
        <w:rPr>
          <w:rFonts w:ascii="Arial" w:eastAsia="Arial" w:hAnsi="Arial" w:cs="Arial"/>
          <w:b/>
          <w:sz w:val="24"/>
        </w:rPr>
        <w:lastRenderedPageBreak/>
        <w:t xml:space="preserve">Requiring </w:t>
      </w:r>
    </w:p>
    <w:p w14:paraId="5C910E5F" w14:textId="77777777" w:rsidR="004E3706" w:rsidRDefault="008059D2">
      <w:pPr>
        <w:tabs>
          <w:tab w:val="center" w:pos="1218"/>
          <w:tab w:val="right" w:pos="9421"/>
        </w:tabs>
        <w:spacing w:after="117" w:line="249" w:lineRule="auto"/>
      </w:pPr>
      <w:r>
        <w:tab/>
      </w:r>
      <w:r>
        <w:rPr>
          <w:rFonts w:ascii="Arial" w:eastAsia="Arial" w:hAnsi="Arial" w:cs="Arial"/>
          <w:b/>
          <w:sz w:val="24"/>
        </w:rPr>
        <w:t xml:space="preserve">Contracting </w:t>
      </w:r>
      <w:r>
        <w:rPr>
          <w:rFonts w:ascii="Arial" w:eastAsia="Arial" w:hAnsi="Arial" w:cs="Arial"/>
          <w:b/>
          <w:sz w:val="24"/>
        </w:rPr>
        <w:tab/>
      </w:r>
      <w:r>
        <w:rPr>
          <w:rFonts w:ascii="Arial" w:eastAsia="Arial" w:hAnsi="Arial" w:cs="Arial"/>
          <w:sz w:val="24"/>
        </w:rPr>
        <w:t xml:space="preserve">(a) Any change or addition to the Personnel listed in </w:t>
      </w:r>
    </w:p>
    <w:p w14:paraId="43E13797" w14:textId="77777777" w:rsidR="004E3706" w:rsidRDefault="008059D2">
      <w:pPr>
        <w:tabs>
          <w:tab w:val="center" w:pos="1491"/>
          <w:tab w:val="center" w:pos="3859"/>
        </w:tabs>
        <w:spacing w:after="48" w:line="250" w:lineRule="auto"/>
      </w:pPr>
      <w:r>
        <w:tab/>
      </w:r>
      <w:r>
        <w:rPr>
          <w:rFonts w:ascii="Arial" w:eastAsia="Arial" w:hAnsi="Arial" w:cs="Arial"/>
          <w:b/>
          <w:sz w:val="24"/>
        </w:rPr>
        <w:t xml:space="preserve">Authority’s Prior </w:t>
      </w:r>
      <w:r>
        <w:rPr>
          <w:rFonts w:ascii="Arial" w:eastAsia="Arial" w:hAnsi="Arial" w:cs="Arial"/>
          <w:b/>
          <w:sz w:val="24"/>
        </w:rPr>
        <w:tab/>
      </w:r>
      <w:r>
        <w:rPr>
          <w:rFonts w:ascii="Arial" w:eastAsia="Arial" w:hAnsi="Arial" w:cs="Arial"/>
          <w:sz w:val="24"/>
        </w:rPr>
        <w:t xml:space="preserve">Appendix B. </w:t>
      </w:r>
    </w:p>
    <w:p w14:paraId="321E76F8" w14:textId="77777777" w:rsidR="004E3706" w:rsidRDefault="008059D2">
      <w:pPr>
        <w:spacing w:after="10" w:line="250" w:lineRule="auto"/>
        <w:ind w:left="540" w:hanging="10"/>
        <w:jc w:val="both"/>
      </w:pPr>
      <w:r>
        <w:rPr>
          <w:rFonts w:ascii="Arial" w:eastAsia="Arial" w:hAnsi="Arial" w:cs="Arial"/>
          <w:b/>
          <w:sz w:val="24"/>
        </w:rPr>
        <w:t xml:space="preserve">Approval </w:t>
      </w:r>
    </w:p>
    <w:p w14:paraId="55C6DD23" w14:textId="77777777" w:rsidR="004E3706" w:rsidRDefault="008059D2">
      <w:pPr>
        <w:numPr>
          <w:ilvl w:val="0"/>
          <w:numId w:val="52"/>
        </w:numPr>
        <w:spacing w:after="209" w:line="249" w:lineRule="auto"/>
        <w:ind w:right="48" w:hanging="540"/>
        <w:jc w:val="both"/>
      </w:pPr>
      <w:r>
        <w:rPr>
          <w:rFonts w:ascii="Arial" w:eastAsia="Arial" w:hAnsi="Arial" w:cs="Arial"/>
          <w:sz w:val="24"/>
        </w:rPr>
        <w:t xml:space="preserve">Subcontracts: the Contractor may subcontract work relating to the Services to an extent and with such experts and entities as may be approved in advance by the Contracting Authority.  Notwithstanding such approval, the Contractor shall retain full responsibility for the Services.  In the event that any Sub-Contractors are found by the Contracting Authority to be incompetent or incapable in discharging assigned duties, the Contracting Authority may request the Contractor to provide a replacement, with qualifications and experience acceptable to the Contracting Authority, or to resume the performance of the Services itself. </w:t>
      </w:r>
    </w:p>
    <w:p w14:paraId="491E67C6" w14:textId="77777777" w:rsidR="004E3706" w:rsidRDefault="008059D2">
      <w:pPr>
        <w:numPr>
          <w:ilvl w:val="0"/>
          <w:numId w:val="52"/>
        </w:numPr>
        <w:spacing w:after="209" w:line="249" w:lineRule="auto"/>
        <w:ind w:right="48" w:hanging="540"/>
        <w:jc w:val="both"/>
      </w:pPr>
      <w:r>
        <w:rPr>
          <w:rFonts w:ascii="Arial" w:eastAsia="Arial" w:hAnsi="Arial" w:cs="Arial"/>
          <w:sz w:val="24"/>
        </w:rPr>
        <w:t xml:space="preserve">Any other action that may be specified </w:t>
      </w:r>
      <w:r>
        <w:rPr>
          <w:rFonts w:ascii="Arial" w:eastAsia="Arial" w:hAnsi="Arial" w:cs="Arial"/>
          <w:b/>
          <w:sz w:val="24"/>
        </w:rPr>
        <w:t>in the SC.</w:t>
      </w:r>
      <w:r>
        <w:rPr>
          <w:rFonts w:ascii="Arial" w:eastAsia="Arial" w:hAnsi="Arial" w:cs="Arial"/>
          <w:sz w:val="24"/>
        </w:rPr>
        <w:t xml:space="preserve"> </w:t>
      </w:r>
    </w:p>
    <w:p w14:paraId="2E7FEB86" w14:textId="77777777" w:rsidR="004E3706" w:rsidRDefault="008059D2">
      <w:pPr>
        <w:numPr>
          <w:ilvl w:val="1"/>
          <w:numId w:val="53"/>
        </w:numPr>
        <w:spacing w:after="10" w:line="249" w:lineRule="auto"/>
        <w:ind w:right="50" w:hanging="533"/>
        <w:jc w:val="both"/>
      </w:pPr>
      <w:r>
        <w:rPr>
          <w:rFonts w:ascii="Arial" w:eastAsia="Arial" w:hAnsi="Arial" w:cs="Arial"/>
          <w:b/>
          <w:sz w:val="24"/>
        </w:rPr>
        <w:t xml:space="preserve">Reporting </w:t>
      </w:r>
      <w:r>
        <w:rPr>
          <w:rFonts w:ascii="Arial" w:eastAsia="Arial" w:hAnsi="Arial" w:cs="Arial"/>
          <w:b/>
          <w:sz w:val="24"/>
        </w:rPr>
        <w:tab/>
      </w:r>
      <w:r>
        <w:rPr>
          <w:rFonts w:ascii="Arial" w:eastAsia="Arial" w:hAnsi="Arial" w:cs="Arial"/>
          <w:sz w:val="24"/>
        </w:rPr>
        <w:t xml:space="preserve">The Contractor shall submit to the Contracting Authority the </w:t>
      </w:r>
    </w:p>
    <w:p w14:paraId="7C7B504A" w14:textId="77777777" w:rsidR="004E3706" w:rsidRDefault="008059D2">
      <w:pPr>
        <w:spacing w:after="190" w:line="249" w:lineRule="auto"/>
        <w:ind w:left="2672" w:right="104" w:hanging="2127"/>
        <w:jc w:val="both"/>
      </w:pPr>
      <w:r>
        <w:rPr>
          <w:rFonts w:ascii="Arial" w:eastAsia="Arial" w:hAnsi="Arial" w:cs="Arial"/>
          <w:b/>
          <w:sz w:val="24"/>
        </w:rPr>
        <w:t xml:space="preserve">Obligations </w:t>
      </w:r>
      <w:r>
        <w:rPr>
          <w:rFonts w:ascii="Arial" w:eastAsia="Arial" w:hAnsi="Arial" w:cs="Arial"/>
          <w:sz w:val="24"/>
        </w:rPr>
        <w:t xml:space="preserve">reports and documents specified in Appendix A hereto, in the form, in the numbers and within the time periods set forth in the said Appendix.  Final reports shall be delivered in CD ROM in addition to the hard copies specified in said Appendix. </w:t>
      </w:r>
    </w:p>
    <w:p w14:paraId="21C41435" w14:textId="77777777" w:rsidR="004E3706" w:rsidRDefault="008059D2">
      <w:pPr>
        <w:numPr>
          <w:ilvl w:val="1"/>
          <w:numId w:val="53"/>
        </w:numPr>
        <w:spacing w:after="10" w:line="249" w:lineRule="auto"/>
        <w:ind w:right="50" w:hanging="533"/>
        <w:jc w:val="both"/>
      </w:pPr>
      <w:r>
        <w:rPr>
          <w:rFonts w:ascii="Arial" w:eastAsia="Arial" w:hAnsi="Arial" w:cs="Arial"/>
          <w:b/>
          <w:sz w:val="24"/>
        </w:rPr>
        <w:t xml:space="preserve">Documents </w:t>
      </w:r>
      <w:r>
        <w:rPr>
          <w:rFonts w:ascii="Arial" w:eastAsia="Arial" w:hAnsi="Arial" w:cs="Arial"/>
          <w:sz w:val="24"/>
        </w:rPr>
        <w:t xml:space="preserve">All plans, drawings, specifications, designs, reports, other </w:t>
      </w:r>
      <w:r>
        <w:rPr>
          <w:rFonts w:ascii="Arial" w:eastAsia="Arial" w:hAnsi="Arial" w:cs="Arial"/>
          <w:b/>
          <w:sz w:val="24"/>
        </w:rPr>
        <w:t xml:space="preserve">Prepared by the </w:t>
      </w:r>
      <w:r>
        <w:rPr>
          <w:rFonts w:ascii="Arial" w:eastAsia="Arial" w:hAnsi="Arial" w:cs="Arial"/>
          <w:sz w:val="24"/>
        </w:rPr>
        <w:t xml:space="preserve">documents and software prepared by the Contractor for the </w:t>
      </w:r>
      <w:r>
        <w:rPr>
          <w:rFonts w:ascii="Arial" w:eastAsia="Arial" w:hAnsi="Arial" w:cs="Arial"/>
          <w:b/>
          <w:sz w:val="24"/>
        </w:rPr>
        <w:t xml:space="preserve">Contractor to be </w:t>
      </w:r>
      <w:r>
        <w:rPr>
          <w:rFonts w:ascii="Arial" w:eastAsia="Arial" w:hAnsi="Arial" w:cs="Arial"/>
          <w:sz w:val="24"/>
        </w:rPr>
        <w:t xml:space="preserve">Contracting Authority under this Contract shall become and </w:t>
      </w:r>
      <w:r>
        <w:rPr>
          <w:rFonts w:ascii="Arial" w:eastAsia="Arial" w:hAnsi="Arial" w:cs="Arial"/>
          <w:b/>
          <w:sz w:val="24"/>
        </w:rPr>
        <w:t xml:space="preserve">the Property of </w:t>
      </w:r>
      <w:r>
        <w:rPr>
          <w:rFonts w:ascii="Arial" w:eastAsia="Arial" w:hAnsi="Arial" w:cs="Arial"/>
          <w:sz w:val="24"/>
        </w:rPr>
        <w:t xml:space="preserve">remain the property of the Contracting Authority, and the </w:t>
      </w:r>
      <w:proofErr w:type="spellStart"/>
      <w:r>
        <w:rPr>
          <w:rFonts w:ascii="Arial" w:eastAsia="Arial" w:hAnsi="Arial" w:cs="Arial"/>
          <w:b/>
          <w:sz w:val="24"/>
        </w:rPr>
        <w:t>the</w:t>
      </w:r>
      <w:proofErr w:type="spellEnd"/>
      <w:r>
        <w:rPr>
          <w:rFonts w:ascii="Arial" w:eastAsia="Arial" w:hAnsi="Arial" w:cs="Arial"/>
          <w:b/>
          <w:sz w:val="24"/>
        </w:rPr>
        <w:t xml:space="preserve"> Contracting </w:t>
      </w:r>
      <w:r>
        <w:rPr>
          <w:rFonts w:ascii="Arial" w:eastAsia="Arial" w:hAnsi="Arial" w:cs="Arial"/>
          <w:sz w:val="24"/>
        </w:rPr>
        <w:t xml:space="preserve">Contractor shall, not later than upon termination or expiration </w:t>
      </w:r>
    </w:p>
    <w:p w14:paraId="7A47E953" w14:textId="77777777" w:rsidR="004E3706" w:rsidRDefault="008059D2">
      <w:pPr>
        <w:tabs>
          <w:tab w:val="center" w:pos="1078"/>
          <w:tab w:val="right" w:pos="9421"/>
        </w:tabs>
        <w:spacing w:after="10" w:line="249" w:lineRule="auto"/>
      </w:pPr>
      <w:r>
        <w:tab/>
      </w:r>
      <w:r>
        <w:rPr>
          <w:rFonts w:ascii="Arial" w:eastAsia="Arial" w:hAnsi="Arial" w:cs="Arial"/>
          <w:b/>
          <w:sz w:val="24"/>
        </w:rPr>
        <w:t xml:space="preserve">Authority </w:t>
      </w:r>
      <w:r>
        <w:rPr>
          <w:rFonts w:ascii="Arial" w:eastAsia="Arial" w:hAnsi="Arial" w:cs="Arial"/>
          <w:b/>
          <w:sz w:val="24"/>
        </w:rPr>
        <w:tab/>
      </w:r>
      <w:r>
        <w:rPr>
          <w:rFonts w:ascii="Arial" w:eastAsia="Arial" w:hAnsi="Arial" w:cs="Arial"/>
          <w:sz w:val="24"/>
        </w:rPr>
        <w:t xml:space="preserve">of this Contract, deliver all such documents to the Contracting </w:t>
      </w:r>
    </w:p>
    <w:p w14:paraId="33CF1E92" w14:textId="77777777" w:rsidR="004E3706" w:rsidRDefault="008059D2">
      <w:pPr>
        <w:spacing w:after="10" w:line="249" w:lineRule="auto"/>
        <w:ind w:left="2682" w:right="94" w:hanging="10"/>
        <w:jc w:val="both"/>
      </w:pPr>
      <w:r>
        <w:rPr>
          <w:rFonts w:ascii="Arial" w:eastAsia="Arial" w:hAnsi="Arial" w:cs="Arial"/>
          <w:sz w:val="24"/>
        </w:rPr>
        <w:t xml:space="preserve">Authority, together with a detailed inventory thereof.  The Contractor may retain a copy of such documents and software, and use such software for their own use with prior written approval of the Contracting Authority.  If license agreements are necessary or appropriate between the Contractor and third parties for purposes of development of any such computer programs, the Contractor shall obtain the Contracting Authority’s prior written approval to such agreements, and the Contracting Authority shall be entitled, at its discretion, to require recovery of its expenses related to the development of the program(s) concerned.  Other restrictions about the future use of these documents and software, if any, </w:t>
      </w:r>
      <w:r>
        <w:rPr>
          <w:rFonts w:ascii="Arial" w:eastAsia="Arial" w:hAnsi="Arial" w:cs="Arial"/>
          <w:b/>
          <w:sz w:val="24"/>
        </w:rPr>
        <w:t>shall be specified in the SC.</w:t>
      </w:r>
      <w:r>
        <w:rPr>
          <w:rFonts w:ascii="Arial" w:eastAsia="Arial" w:hAnsi="Arial" w:cs="Arial"/>
          <w:sz w:val="24"/>
        </w:rPr>
        <w:t xml:space="preserve"> </w:t>
      </w:r>
    </w:p>
    <w:tbl>
      <w:tblPr>
        <w:tblStyle w:val="TableGrid"/>
        <w:tblW w:w="9376" w:type="dxa"/>
        <w:tblInd w:w="12" w:type="dxa"/>
        <w:tblLook w:val="04A0" w:firstRow="1" w:lastRow="0" w:firstColumn="1" w:lastColumn="0" w:noHBand="0" w:noVBand="1"/>
      </w:tblPr>
      <w:tblGrid>
        <w:gridCol w:w="2660"/>
        <w:gridCol w:w="6716"/>
      </w:tblGrid>
      <w:tr w:rsidR="004E3706" w14:paraId="54BC75C8" w14:textId="77777777">
        <w:trPr>
          <w:trHeight w:val="1104"/>
        </w:trPr>
        <w:tc>
          <w:tcPr>
            <w:tcW w:w="9376" w:type="dxa"/>
            <w:gridSpan w:val="2"/>
            <w:tcBorders>
              <w:top w:val="nil"/>
              <w:left w:val="nil"/>
              <w:bottom w:val="nil"/>
              <w:right w:val="nil"/>
            </w:tcBorders>
          </w:tcPr>
          <w:p w14:paraId="2BD4A5FA" w14:textId="77777777" w:rsidR="004E3706" w:rsidRDefault="008059D2">
            <w:pPr>
              <w:tabs>
                <w:tab w:val="right" w:pos="9376"/>
              </w:tabs>
            </w:pPr>
            <w:r>
              <w:rPr>
                <w:rFonts w:ascii="Arial" w:eastAsia="Arial" w:hAnsi="Arial" w:cs="Arial"/>
                <w:b/>
                <w:sz w:val="24"/>
              </w:rPr>
              <w:lastRenderedPageBreak/>
              <w:t xml:space="preserve">3.10 Equipment, </w:t>
            </w:r>
            <w:r>
              <w:rPr>
                <w:rFonts w:ascii="Arial" w:eastAsia="Arial" w:hAnsi="Arial" w:cs="Arial"/>
                <w:b/>
                <w:sz w:val="24"/>
              </w:rPr>
              <w:tab/>
            </w:r>
            <w:r>
              <w:rPr>
                <w:rFonts w:ascii="Arial" w:eastAsia="Arial" w:hAnsi="Arial" w:cs="Arial"/>
                <w:sz w:val="24"/>
              </w:rPr>
              <w:t xml:space="preserve">Equipment, vehicles and materials made available to the </w:t>
            </w:r>
          </w:p>
          <w:p w14:paraId="17F0209E" w14:textId="77777777" w:rsidR="004E3706" w:rsidRDefault="008059D2">
            <w:pPr>
              <w:ind w:left="533"/>
              <w:jc w:val="both"/>
            </w:pPr>
            <w:r>
              <w:rPr>
                <w:rFonts w:ascii="Arial" w:eastAsia="Arial" w:hAnsi="Arial" w:cs="Arial"/>
                <w:b/>
                <w:sz w:val="24"/>
              </w:rPr>
              <w:t xml:space="preserve">Vehicles and </w:t>
            </w:r>
            <w:r>
              <w:rPr>
                <w:rFonts w:ascii="Arial" w:eastAsia="Arial" w:hAnsi="Arial" w:cs="Arial"/>
                <w:sz w:val="24"/>
              </w:rPr>
              <w:t xml:space="preserve">Contractor by the Contracting Authority, or purchased by the </w:t>
            </w:r>
            <w:r>
              <w:rPr>
                <w:rFonts w:ascii="Arial" w:eastAsia="Arial" w:hAnsi="Arial" w:cs="Arial"/>
                <w:b/>
                <w:sz w:val="24"/>
              </w:rPr>
              <w:t xml:space="preserve">Materials </w:t>
            </w:r>
            <w:r>
              <w:rPr>
                <w:rFonts w:ascii="Arial" w:eastAsia="Arial" w:hAnsi="Arial" w:cs="Arial"/>
                <w:sz w:val="24"/>
              </w:rPr>
              <w:t xml:space="preserve">Contractor wholly or partly with funds provided by the </w:t>
            </w:r>
          </w:p>
          <w:p w14:paraId="72201B19" w14:textId="77777777" w:rsidR="004E3706" w:rsidRDefault="008059D2">
            <w:pPr>
              <w:ind w:right="69"/>
              <w:jc w:val="right"/>
            </w:pPr>
            <w:r>
              <w:rPr>
                <w:rFonts w:ascii="Arial" w:eastAsia="Arial" w:hAnsi="Arial" w:cs="Arial"/>
                <w:b/>
                <w:sz w:val="24"/>
              </w:rPr>
              <w:t xml:space="preserve">Furnished by the </w:t>
            </w:r>
            <w:r>
              <w:rPr>
                <w:rFonts w:ascii="Arial" w:eastAsia="Arial" w:hAnsi="Arial" w:cs="Arial"/>
                <w:sz w:val="24"/>
              </w:rPr>
              <w:t xml:space="preserve">Contracting Authority, shall be the property of the Contracting </w:t>
            </w:r>
          </w:p>
        </w:tc>
      </w:tr>
      <w:tr w:rsidR="004E3706" w14:paraId="48B598B9" w14:textId="77777777">
        <w:trPr>
          <w:trHeight w:val="2857"/>
        </w:trPr>
        <w:tc>
          <w:tcPr>
            <w:tcW w:w="2660" w:type="dxa"/>
            <w:tcBorders>
              <w:top w:val="nil"/>
              <w:left w:val="nil"/>
              <w:bottom w:val="nil"/>
              <w:right w:val="nil"/>
            </w:tcBorders>
          </w:tcPr>
          <w:p w14:paraId="5CFF627B" w14:textId="77777777" w:rsidR="004E3706" w:rsidRDefault="008059D2">
            <w:pPr>
              <w:ind w:left="533"/>
            </w:pPr>
            <w:r>
              <w:rPr>
                <w:rFonts w:ascii="Arial" w:eastAsia="Arial" w:hAnsi="Arial" w:cs="Arial"/>
                <w:b/>
                <w:sz w:val="24"/>
              </w:rPr>
              <w:t xml:space="preserve">Contracting Authority </w:t>
            </w:r>
          </w:p>
        </w:tc>
        <w:tc>
          <w:tcPr>
            <w:tcW w:w="6717" w:type="dxa"/>
            <w:tcBorders>
              <w:top w:val="nil"/>
              <w:left w:val="nil"/>
              <w:bottom w:val="nil"/>
              <w:right w:val="nil"/>
            </w:tcBorders>
          </w:tcPr>
          <w:p w14:paraId="4C71E6F1" w14:textId="77777777" w:rsidR="004E3706" w:rsidRDefault="008059D2">
            <w:pPr>
              <w:ind w:right="65"/>
              <w:jc w:val="both"/>
            </w:pPr>
            <w:r>
              <w:rPr>
                <w:rFonts w:ascii="Arial" w:eastAsia="Arial" w:hAnsi="Arial" w:cs="Arial"/>
                <w:sz w:val="24"/>
              </w:rPr>
              <w:t xml:space="preserve">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 </w:t>
            </w:r>
          </w:p>
        </w:tc>
      </w:tr>
      <w:tr w:rsidR="004E3706" w14:paraId="376DF816" w14:textId="77777777">
        <w:trPr>
          <w:trHeight w:val="1474"/>
        </w:trPr>
        <w:tc>
          <w:tcPr>
            <w:tcW w:w="2660" w:type="dxa"/>
            <w:tcBorders>
              <w:top w:val="nil"/>
              <w:left w:val="nil"/>
              <w:bottom w:val="nil"/>
              <w:right w:val="nil"/>
            </w:tcBorders>
            <w:vAlign w:val="bottom"/>
          </w:tcPr>
          <w:p w14:paraId="79B0BDA1" w14:textId="77777777" w:rsidR="004E3706" w:rsidRDefault="008059D2">
            <w:r>
              <w:rPr>
                <w:rFonts w:ascii="Arial" w:eastAsia="Arial" w:hAnsi="Arial" w:cs="Arial"/>
                <w:b/>
                <w:sz w:val="24"/>
              </w:rPr>
              <w:t xml:space="preserve">3.11 Equipment and </w:t>
            </w:r>
          </w:p>
          <w:p w14:paraId="0C67D42F" w14:textId="77777777" w:rsidR="004E3706" w:rsidRDefault="008059D2">
            <w:pPr>
              <w:ind w:left="533"/>
            </w:pPr>
            <w:r>
              <w:rPr>
                <w:rFonts w:ascii="Arial" w:eastAsia="Arial" w:hAnsi="Arial" w:cs="Arial"/>
                <w:b/>
                <w:sz w:val="24"/>
              </w:rPr>
              <w:t xml:space="preserve">Materials </w:t>
            </w:r>
          </w:p>
          <w:p w14:paraId="0643CAF2" w14:textId="77777777" w:rsidR="004E3706" w:rsidRDefault="008059D2">
            <w:pPr>
              <w:ind w:left="533"/>
            </w:pPr>
            <w:r>
              <w:rPr>
                <w:rFonts w:ascii="Arial" w:eastAsia="Arial" w:hAnsi="Arial" w:cs="Arial"/>
                <w:b/>
                <w:sz w:val="24"/>
              </w:rPr>
              <w:t xml:space="preserve">Provided by the </w:t>
            </w:r>
          </w:p>
          <w:p w14:paraId="71CD5E68" w14:textId="77777777" w:rsidR="004E3706" w:rsidRDefault="008059D2">
            <w:pPr>
              <w:ind w:left="533"/>
            </w:pPr>
            <w:r>
              <w:rPr>
                <w:rFonts w:ascii="Arial" w:eastAsia="Arial" w:hAnsi="Arial" w:cs="Arial"/>
                <w:b/>
                <w:sz w:val="24"/>
              </w:rPr>
              <w:t xml:space="preserve">Contractors </w:t>
            </w:r>
          </w:p>
          <w:p w14:paraId="6EABBA55" w14:textId="77777777" w:rsidR="004E3706" w:rsidRDefault="008059D2">
            <w:r>
              <w:rPr>
                <w:rFonts w:ascii="Arial" w:eastAsia="Arial" w:hAnsi="Arial" w:cs="Arial"/>
                <w:sz w:val="24"/>
              </w:rPr>
              <w:t xml:space="preserve"> </w:t>
            </w:r>
          </w:p>
        </w:tc>
        <w:tc>
          <w:tcPr>
            <w:tcW w:w="6717" w:type="dxa"/>
            <w:tcBorders>
              <w:top w:val="nil"/>
              <w:left w:val="nil"/>
              <w:bottom w:val="nil"/>
              <w:right w:val="nil"/>
            </w:tcBorders>
          </w:tcPr>
          <w:p w14:paraId="4D184723" w14:textId="77777777" w:rsidR="004E3706" w:rsidRDefault="008059D2">
            <w:pPr>
              <w:ind w:right="63"/>
              <w:jc w:val="both"/>
            </w:pPr>
            <w:r>
              <w:rPr>
                <w:rFonts w:ascii="Arial" w:eastAsia="Arial" w:hAnsi="Arial" w:cs="Arial"/>
                <w:sz w:val="24"/>
              </w:rPr>
              <w:t>Equipment or materials brought into the Contracting Authority’s country by the Contractor and the Personnel and used either for the Project or personal use shall remain the property of the Contractor or the Personnel concerned, as applicable.</w:t>
            </w:r>
            <w:r>
              <w:rPr>
                <w:rFonts w:ascii="Arial" w:eastAsia="Arial" w:hAnsi="Arial" w:cs="Arial"/>
                <w:b/>
                <w:sz w:val="24"/>
              </w:rPr>
              <w:t xml:space="preserve"> </w:t>
            </w:r>
          </w:p>
        </w:tc>
      </w:tr>
    </w:tbl>
    <w:p w14:paraId="10D32CD3" w14:textId="77777777" w:rsidR="004E3706" w:rsidRDefault="008059D2">
      <w:pPr>
        <w:pStyle w:val="Heading2"/>
        <w:spacing w:after="0"/>
        <w:ind w:right="63"/>
      </w:pPr>
      <w:r>
        <w:rPr>
          <w:sz w:val="24"/>
        </w:rPr>
        <w:t>4.</w:t>
      </w:r>
      <w:r>
        <w:t xml:space="preserve">  </w:t>
      </w:r>
      <w:r>
        <w:rPr>
          <w:sz w:val="24"/>
        </w:rPr>
        <w:t>C</w:t>
      </w:r>
      <w:r>
        <w:t>ONTRACTORS</w:t>
      </w:r>
      <w:r>
        <w:rPr>
          <w:sz w:val="24"/>
        </w:rPr>
        <w:t>’</w:t>
      </w:r>
      <w:r>
        <w:t xml:space="preserve"> </w:t>
      </w:r>
      <w:r>
        <w:rPr>
          <w:sz w:val="24"/>
        </w:rPr>
        <w:t>P</w:t>
      </w:r>
      <w:r>
        <w:t xml:space="preserve">ERSONNEL AND </w:t>
      </w:r>
      <w:r>
        <w:rPr>
          <w:sz w:val="24"/>
        </w:rPr>
        <w:t>S</w:t>
      </w:r>
      <w:r>
        <w:t>UB</w:t>
      </w:r>
      <w:r>
        <w:rPr>
          <w:sz w:val="24"/>
        </w:rPr>
        <w:t>-C</w:t>
      </w:r>
      <w:r>
        <w:t>ONTRACTORS</w:t>
      </w:r>
      <w:r>
        <w:rPr>
          <w:sz w:val="24"/>
        </w:rPr>
        <w:t xml:space="preserve"> </w:t>
      </w:r>
    </w:p>
    <w:tbl>
      <w:tblPr>
        <w:tblStyle w:val="TableGrid"/>
        <w:tblW w:w="9293" w:type="dxa"/>
        <w:tblInd w:w="53" w:type="dxa"/>
        <w:tblLook w:val="04A0" w:firstRow="1" w:lastRow="0" w:firstColumn="1" w:lastColumn="0" w:noHBand="0" w:noVBand="1"/>
      </w:tblPr>
      <w:tblGrid>
        <w:gridCol w:w="2650"/>
        <w:gridCol w:w="540"/>
        <w:gridCol w:w="6103"/>
      </w:tblGrid>
      <w:tr w:rsidR="004E3706" w14:paraId="387FBABC" w14:textId="77777777">
        <w:trPr>
          <w:trHeight w:val="923"/>
        </w:trPr>
        <w:tc>
          <w:tcPr>
            <w:tcW w:w="2650" w:type="dxa"/>
            <w:tcBorders>
              <w:top w:val="nil"/>
              <w:left w:val="nil"/>
              <w:bottom w:val="nil"/>
              <w:right w:val="nil"/>
            </w:tcBorders>
          </w:tcPr>
          <w:p w14:paraId="106B6369" w14:textId="77777777" w:rsidR="004E3706" w:rsidRDefault="008059D2">
            <w:r>
              <w:rPr>
                <w:rFonts w:ascii="Arial" w:eastAsia="Arial" w:hAnsi="Arial" w:cs="Arial"/>
                <w:b/>
                <w:sz w:val="24"/>
              </w:rPr>
              <w:t xml:space="preserve">4.1 General </w:t>
            </w:r>
          </w:p>
        </w:tc>
        <w:tc>
          <w:tcPr>
            <w:tcW w:w="6643" w:type="dxa"/>
            <w:gridSpan w:val="2"/>
            <w:tcBorders>
              <w:top w:val="nil"/>
              <w:left w:val="nil"/>
              <w:bottom w:val="nil"/>
              <w:right w:val="nil"/>
            </w:tcBorders>
          </w:tcPr>
          <w:p w14:paraId="02D174F0" w14:textId="77777777" w:rsidR="004E3706" w:rsidRDefault="008059D2">
            <w:pPr>
              <w:ind w:right="67"/>
              <w:jc w:val="both"/>
            </w:pPr>
            <w:r>
              <w:rPr>
                <w:rFonts w:ascii="Arial" w:eastAsia="Arial" w:hAnsi="Arial" w:cs="Arial"/>
                <w:sz w:val="24"/>
              </w:rPr>
              <w:t xml:space="preserve">The Contractor shall employ and provide such qualified and experienced Personnel and Sub-Contractors as are required to carry out the Services. </w:t>
            </w:r>
          </w:p>
        </w:tc>
      </w:tr>
      <w:tr w:rsidR="004E3706" w14:paraId="6344A964" w14:textId="77777777">
        <w:trPr>
          <w:trHeight w:val="1856"/>
        </w:trPr>
        <w:tc>
          <w:tcPr>
            <w:tcW w:w="2650" w:type="dxa"/>
            <w:tcBorders>
              <w:top w:val="nil"/>
              <w:left w:val="nil"/>
              <w:bottom w:val="nil"/>
              <w:right w:val="nil"/>
            </w:tcBorders>
          </w:tcPr>
          <w:p w14:paraId="172B83D6" w14:textId="77777777" w:rsidR="004E3706" w:rsidRDefault="008059D2">
            <w:pPr>
              <w:ind w:left="533" w:hanging="533"/>
            </w:pPr>
            <w:r>
              <w:rPr>
                <w:rFonts w:ascii="Arial" w:eastAsia="Arial" w:hAnsi="Arial" w:cs="Arial"/>
                <w:b/>
                <w:sz w:val="24"/>
              </w:rPr>
              <w:t xml:space="preserve">4.2 Description of Personnel </w:t>
            </w:r>
          </w:p>
        </w:tc>
        <w:tc>
          <w:tcPr>
            <w:tcW w:w="540" w:type="dxa"/>
            <w:tcBorders>
              <w:top w:val="nil"/>
              <w:left w:val="nil"/>
              <w:bottom w:val="nil"/>
              <w:right w:val="nil"/>
            </w:tcBorders>
          </w:tcPr>
          <w:p w14:paraId="7B6D626F" w14:textId="77777777" w:rsidR="004E3706" w:rsidRDefault="008059D2">
            <w:r>
              <w:rPr>
                <w:rFonts w:ascii="Arial" w:eastAsia="Arial" w:hAnsi="Arial" w:cs="Arial"/>
                <w:sz w:val="24"/>
              </w:rPr>
              <w:t xml:space="preserve">(a) </w:t>
            </w:r>
          </w:p>
        </w:tc>
        <w:tc>
          <w:tcPr>
            <w:tcW w:w="6103" w:type="dxa"/>
            <w:tcBorders>
              <w:top w:val="nil"/>
              <w:left w:val="nil"/>
              <w:bottom w:val="nil"/>
              <w:right w:val="nil"/>
            </w:tcBorders>
            <w:vAlign w:val="center"/>
          </w:tcPr>
          <w:p w14:paraId="2E663748" w14:textId="77777777" w:rsidR="004E3706" w:rsidRDefault="008059D2">
            <w:pPr>
              <w:spacing w:line="248" w:lineRule="auto"/>
              <w:ind w:right="64"/>
              <w:jc w:val="both"/>
            </w:pPr>
            <w:r>
              <w:rPr>
                <w:rFonts w:ascii="Arial" w:eastAsia="Arial" w:hAnsi="Arial" w:cs="Arial"/>
                <w:sz w:val="24"/>
              </w:rPr>
              <w:t xml:space="preserve">The title, agreed job description, minimum qualification and estimated period of engagement for  carrying out the Services by  each of the Contractor’s Key Personnel are described in Appendix B.  If any of the Key Personnel has already been approved by the </w:t>
            </w:r>
          </w:p>
          <w:p w14:paraId="2263A1D8" w14:textId="77777777" w:rsidR="004E3706" w:rsidRDefault="008059D2">
            <w:r>
              <w:rPr>
                <w:rFonts w:ascii="Arial" w:eastAsia="Arial" w:hAnsi="Arial" w:cs="Arial"/>
                <w:sz w:val="24"/>
              </w:rPr>
              <w:t xml:space="preserve">Contracting Authority, his/her name is listed as well. </w:t>
            </w:r>
          </w:p>
        </w:tc>
      </w:tr>
      <w:tr w:rsidR="004E3706" w14:paraId="6BD95985" w14:textId="77777777">
        <w:trPr>
          <w:trHeight w:val="2856"/>
        </w:trPr>
        <w:tc>
          <w:tcPr>
            <w:tcW w:w="2650" w:type="dxa"/>
            <w:tcBorders>
              <w:top w:val="nil"/>
              <w:left w:val="nil"/>
              <w:bottom w:val="nil"/>
              <w:right w:val="nil"/>
            </w:tcBorders>
          </w:tcPr>
          <w:p w14:paraId="5C235DEF" w14:textId="77777777" w:rsidR="004E3706" w:rsidRDefault="004E3706"/>
        </w:tc>
        <w:tc>
          <w:tcPr>
            <w:tcW w:w="540" w:type="dxa"/>
            <w:tcBorders>
              <w:top w:val="nil"/>
              <w:left w:val="nil"/>
              <w:bottom w:val="nil"/>
              <w:right w:val="nil"/>
            </w:tcBorders>
          </w:tcPr>
          <w:p w14:paraId="53D77649" w14:textId="77777777" w:rsidR="004E3706" w:rsidRDefault="008059D2">
            <w:r>
              <w:rPr>
                <w:rFonts w:ascii="Arial" w:eastAsia="Arial" w:hAnsi="Arial" w:cs="Arial"/>
                <w:sz w:val="24"/>
              </w:rPr>
              <w:t xml:space="preserve">(b) </w:t>
            </w:r>
          </w:p>
        </w:tc>
        <w:tc>
          <w:tcPr>
            <w:tcW w:w="6103" w:type="dxa"/>
            <w:tcBorders>
              <w:top w:val="nil"/>
              <w:left w:val="nil"/>
              <w:bottom w:val="nil"/>
              <w:right w:val="nil"/>
            </w:tcBorders>
            <w:vAlign w:val="bottom"/>
          </w:tcPr>
          <w:p w14:paraId="0BE1ADE8" w14:textId="77777777" w:rsidR="004E3706" w:rsidRDefault="008059D2">
            <w:pPr>
              <w:ind w:right="63"/>
              <w:jc w:val="both"/>
            </w:pPr>
            <w:r>
              <w:rPr>
                <w:rFonts w:ascii="Arial" w:eastAsia="Arial" w:hAnsi="Arial" w:cs="Arial"/>
                <w:sz w:val="24"/>
              </w:rPr>
              <w:t>If required to comply with the provisions of Clause GC 3.1.1 hereof, adjustments with respect to the estimated periods of engagement of Key Personnel set forth in Appendix B may be made by the Contractor by written notice to the Contracting Authority, provided: (</w:t>
            </w:r>
            <w:proofErr w:type="spellStart"/>
            <w:r>
              <w:rPr>
                <w:rFonts w:ascii="Arial" w:eastAsia="Arial" w:hAnsi="Arial" w:cs="Arial"/>
                <w:sz w:val="24"/>
              </w:rPr>
              <w:t>i</w:t>
            </w:r>
            <w:proofErr w:type="spellEnd"/>
            <w:r>
              <w:rPr>
                <w:rFonts w:ascii="Arial" w:eastAsia="Arial" w:hAnsi="Arial" w:cs="Arial"/>
                <w:sz w:val="24"/>
              </w:rPr>
              <w:t xml:space="preserve">) that such adjustments shall not alter the originally estimated period of engagement of any individual by more than 10% or one week, whichever is larger, and (ii) that the aggregate of such adjustments shall not cause payments under this Contract to exceed the ceilings set </w:t>
            </w:r>
          </w:p>
        </w:tc>
      </w:tr>
    </w:tbl>
    <w:p w14:paraId="0C4C4505" w14:textId="77777777" w:rsidR="004E3706" w:rsidRDefault="008059D2">
      <w:pPr>
        <w:spacing w:after="33" w:line="249" w:lineRule="auto"/>
        <w:ind w:left="3253" w:hanging="10"/>
        <w:jc w:val="both"/>
      </w:pPr>
      <w:r>
        <w:rPr>
          <w:rFonts w:ascii="Arial" w:eastAsia="Arial" w:hAnsi="Arial" w:cs="Arial"/>
          <w:sz w:val="24"/>
        </w:rPr>
        <w:t xml:space="preserve">forth in Clause GC 6.1(b) of this Contract.  Any other such adjustments shall only be made with the </w:t>
      </w:r>
    </w:p>
    <w:p w14:paraId="6500947A" w14:textId="77777777" w:rsidR="004E3706" w:rsidRDefault="008059D2">
      <w:pPr>
        <w:spacing w:after="187" w:line="249" w:lineRule="auto"/>
        <w:ind w:left="3253" w:hanging="10"/>
        <w:jc w:val="both"/>
      </w:pPr>
      <w:r>
        <w:rPr>
          <w:rFonts w:ascii="Arial" w:eastAsia="Arial" w:hAnsi="Arial" w:cs="Arial"/>
          <w:sz w:val="24"/>
        </w:rPr>
        <w:t xml:space="preserve">Contracting Authority’s written approval. </w:t>
      </w:r>
    </w:p>
    <w:p w14:paraId="624CE6FB" w14:textId="77777777" w:rsidR="004E3706" w:rsidRDefault="008059D2">
      <w:pPr>
        <w:spacing w:after="10" w:line="249" w:lineRule="auto"/>
        <w:ind w:left="3243" w:right="144" w:hanging="540"/>
        <w:jc w:val="both"/>
      </w:pPr>
      <w:r>
        <w:rPr>
          <w:rFonts w:ascii="Arial" w:eastAsia="Arial" w:hAnsi="Arial" w:cs="Arial"/>
          <w:sz w:val="24"/>
        </w:rPr>
        <w:lastRenderedPageBreak/>
        <w:t xml:space="preserve">(c) 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 </w:t>
      </w:r>
    </w:p>
    <w:tbl>
      <w:tblPr>
        <w:tblStyle w:val="TableGrid"/>
        <w:tblW w:w="9290" w:type="dxa"/>
        <w:tblInd w:w="53" w:type="dxa"/>
        <w:tblLook w:val="04A0" w:firstRow="1" w:lastRow="0" w:firstColumn="1" w:lastColumn="0" w:noHBand="0" w:noVBand="1"/>
      </w:tblPr>
      <w:tblGrid>
        <w:gridCol w:w="2650"/>
        <w:gridCol w:w="540"/>
        <w:gridCol w:w="6100"/>
      </w:tblGrid>
      <w:tr w:rsidR="004E3706" w14:paraId="199034A2" w14:textId="77777777">
        <w:trPr>
          <w:trHeight w:val="3025"/>
        </w:trPr>
        <w:tc>
          <w:tcPr>
            <w:tcW w:w="2650" w:type="dxa"/>
            <w:tcBorders>
              <w:top w:val="nil"/>
              <w:left w:val="nil"/>
              <w:bottom w:val="nil"/>
              <w:right w:val="nil"/>
            </w:tcBorders>
          </w:tcPr>
          <w:p w14:paraId="3B462325" w14:textId="77777777" w:rsidR="004E3706" w:rsidRDefault="008059D2">
            <w:pPr>
              <w:ind w:left="533" w:hanging="533"/>
            </w:pPr>
            <w:r>
              <w:rPr>
                <w:rFonts w:ascii="Arial" w:eastAsia="Arial" w:hAnsi="Arial" w:cs="Arial"/>
                <w:b/>
                <w:sz w:val="24"/>
              </w:rPr>
              <w:t xml:space="preserve">4.3 Approval of Personnel </w:t>
            </w:r>
          </w:p>
        </w:tc>
        <w:tc>
          <w:tcPr>
            <w:tcW w:w="6640" w:type="dxa"/>
            <w:gridSpan w:val="2"/>
            <w:tcBorders>
              <w:top w:val="nil"/>
              <w:left w:val="nil"/>
              <w:bottom w:val="nil"/>
              <w:right w:val="nil"/>
            </w:tcBorders>
          </w:tcPr>
          <w:p w14:paraId="0CBF14DE" w14:textId="77777777" w:rsidR="004E3706" w:rsidRDefault="008059D2">
            <w:pPr>
              <w:ind w:right="64"/>
              <w:jc w:val="both"/>
            </w:pPr>
            <w:r>
              <w:rPr>
                <w:rFonts w:ascii="Arial" w:eastAsia="Arial" w:hAnsi="Arial" w:cs="Arial"/>
                <w:sz w:val="24"/>
              </w:rPr>
              <w:t xml:space="preserve">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w:t>
            </w:r>
            <w:proofErr w:type="spellStart"/>
            <w:r>
              <w:rPr>
                <w:rFonts w:ascii="Arial" w:eastAsia="Arial" w:hAnsi="Arial" w:cs="Arial"/>
                <w:sz w:val="24"/>
              </w:rPr>
              <w:t>twentyone</w:t>
            </w:r>
            <w:proofErr w:type="spellEnd"/>
            <w:r>
              <w:rPr>
                <w:rFonts w:ascii="Arial" w:eastAsia="Arial" w:hAnsi="Arial" w:cs="Arial"/>
                <w:sz w:val="24"/>
              </w:rPr>
              <w:t xml:space="preserve"> (21) days from the date of receipt of such CVs, such Personnel shall be deemed to have been approved by the Contracting Authority. </w:t>
            </w:r>
          </w:p>
        </w:tc>
      </w:tr>
      <w:tr w:rsidR="004E3706" w14:paraId="498813F3" w14:textId="77777777">
        <w:trPr>
          <w:trHeight w:val="552"/>
        </w:trPr>
        <w:tc>
          <w:tcPr>
            <w:tcW w:w="3190" w:type="dxa"/>
            <w:gridSpan w:val="2"/>
            <w:tcBorders>
              <w:top w:val="nil"/>
              <w:left w:val="nil"/>
              <w:bottom w:val="nil"/>
              <w:right w:val="nil"/>
            </w:tcBorders>
          </w:tcPr>
          <w:p w14:paraId="4C3FF63B" w14:textId="77777777" w:rsidR="004E3706" w:rsidRDefault="008059D2">
            <w:pPr>
              <w:jc w:val="center"/>
            </w:pPr>
            <w:r>
              <w:rPr>
                <w:rFonts w:ascii="Arial" w:eastAsia="Arial" w:hAnsi="Arial" w:cs="Arial"/>
                <w:b/>
                <w:sz w:val="24"/>
              </w:rPr>
              <w:t xml:space="preserve">4.4 Working Hours, </w:t>
            </w:r>
            <w:r>
              <w:rPr>
                <w:rFonts w:ascii="Arial" w:eastAsia="Arial" w:hAnsi="Arial" w:cs="Arial"/>
                <w:b/>
                <w:sz w:val="24"/>
              </w:rPr>
              <w:tab/>
            </w:r>
            <w:r>
              <w:rPr>
                <w:rFonts w:ascii="Arial" w:eastAsia="Arial" w:hAnsi="Arial" w:cs="Arial"/>
                <w:sz w:val="24"/>
              </w:rPr>
              <w:t xml:space="preserve">(a) </w:t>
            </w:r>
            <w:r>
              <w:rPr>
                <w:rFonts w:ascii="Arial" w:eastAsia="Arial" w:hAnsi="Arial" w:cs="Arial"/>
                <w:b/>
                <w:sz w:val="24"/>
              </w:rPr>
              <w:t xml:space="preserve">Overtime, Leave, </w:t>
            </w:r>
          </w:p>
        </w:tc>
        <w:tc>
          <w:tcPr>
            <w:tcW w:w="6100" w:type="dxa"/>
            <w:vMerge w:val="restart"/>
            <w:tcBorders>
              <w:top w:val="nil"/>
              <w:left w:val="nil"/>
              <w:bottom w:val="nil"/>
              <w:right w:val="nil"/>
            </w:tcBorders>
          </w:tcPr>
          <w:p w14:paraId="4CD604EF" w14:textId="77777777" w:rsidR="004E3706" w:rsidRDefault="008059D2">
            <w:pPr>
              <w:ind w:right="65"/>
              <w:jc w:val="both"/>
            </w:pPr>
            <w:r>
              <w:rPr>
                <w:rFonts w:ascii="Arial" w:eastAsia="Arial" w:hAnsi="Arial" w:cs="Arial"/>
                <w:sz w:val="24"/>
              </w:rPr>
              <w:t xml:space="preserve">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 </w:t>
            </w:r>
          </w:p>
        </w:tc>
      </w:tr>
      <w:tr w:rsidR="004E3706" w14:paraId="53336FB8" w14:textId="77777777">
        <w:trPr>
          <w:trHeight w:val="1751"/>
        </w:trPr>
        <w:tc>
          <w:tcPr>
            <w:tcW w:w="2650" w:type="dxa"/>
            <w:tcBorders>
              <w:top w:val="nil"/>
              <w:left w:val="nil"/>
              <w:bottom w:val="nil"/>
              <w:right w:val="nil"/>
            </w:tcBorders>
          </w:tcPr>
          <w:p w14:paraId="047223ED" w14:textId="77777777" w:rsidR="004E3706" w:rsidRDefault="008059D2">
            <w:pPr>
              <w:ind w:left="533"/>
            </w:pPr>
            <w:r>
              <w:rPr>
                <w:rFonts w:ascii="Arial" w:eastAsia="Arial" w:hAnsi="Arial" w:cs="Arial"/>
                <w:b/>
                <w:sz w:val="24"/>
              </w:rPr>
              <w:t xml:space="preserve">etc. </w:t>
            </w:r>
          </w:p>
        </w:tc>
        <w:tc>
          <w:tcPr>
            <w:tcW w:w="540" w:type="dxa"/>
            <w:tcBorders>
              <w:top w:val="nil"/>
              <w:left w:val="nil"/>
              <w:bottom w:val="nil"/>
              <w:right w:val="nil"/>
            </w:tcBorders>
          </w:tcPr>
          <w:p w14:paraId="29D8FBFD" w14:textId="77777777" w:rsidR="004E3706" w:rsidRDefault="004E3706"/>
        </w:tc>
        <w:tc>
          <w:tcPr>
            <w:tcW w:w="0" w:type="auto"/>
            <w:vMerge/>
            <w:tcBorders>
              <w:top w:val="nil"/>
              <w:left w:val="nil"/>
              <w:bottom w:val="nil"/>
              <w:right w:val="nil"/>
            </w:tcBorders>
          </w:tcPr>
          <w:p w14:paraId="0447D7EE" w14:textId="77777777" w:rsidR="004E3706" w:rsidRDefault="004E3706"/>
        </w:tc>
      </w:tr>
      <w:tr w:rsidR="004E3706" w14:paraId="29C0DFFE" w14:textId="77777777">
        <w:trPr>
          <w:trHeight w:val="3236"/>
        </w:trPr>
        <w:tc>
          <w:tcPr>
            <w:tcW w:w="2650" w:type="dxa"/>
            <w:tcBorders>
              <w:top w:val="nil"/>
              <w:left w:val="nil"/>
              <w:bottom w:val="nil"/>
              <w:right w:val="nil"/>
            </w:tcBorders>
          </w:tcPr>
          <w:p w14:paraId="7751D0C3" w14:textId="77777777" w:rsidR="004E3706" w:rsidRDefault="004E3706"/>
        </w:tc>
        <w:tc>
          <w:tcPr>
            <w:tcW w:w="540" w:type="dxa"/>
            <w:tcBorders>
              <w:top w:val="nil"/>
              <w:left w:val="nil"/>
              <w:bottom w:val="nil"/>
              <w:right w:val="nil"/>
            </w:tcBorders>
          </w:tcPr>
          <w:p w14:paraId="18C2D0C3" w14:textId="77777777" w:rsidR="004E3706" w:rsidRDefault="008059D2">
            <w:r>
              <w:rPr>
                <w:rFonts w:ascii="Arial" w:eastAsia="Arial" w:hAnsi="Arial" w:cs="Arial"/>
                <w:sz w:val="24"/>
              </w:rPr>
              <w:t xml:space="preserve">(b) </w:t>
            </w:r>
          </w:p>
        </w:tc>
        <w:tc>
          <w:tcPr>
            <w:tcW w:w="6100" w:type="dxa"/>
            <w:tcBorders>
              <w:top w:val="nil"/>
              <w:left w:val="nil"/>
              <w:bottom w:val="nil"/>
              <w:right w:val="nil"/>
            </w:tcBorders>
            <w:vAlign w:val="center"/>
          </w:tcPr>
          <w:p w14:paraId="04CF8F80" w14:textId="77777777" w:rsidR="004E3706" w:rsidRDefault="008059D2">
            <w:pPr>
              <w:ind w:right="66"/>
              <w:jc w:val="both"/>
            </w:pPr>
            <w:r>
              <w:rPr>
                <w:rFonts w:ascii="Arial" w:eastAsia="Arial" w:hAnsi="Arial" w:cs="Arial"/>
                <w:sz w:val="24"/>
              </w:rPr>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 </w:t>
            </w:r>
          </w:p>
        </w:tc>
      </w:tr>
      <w:tr w:rsidR="004E3706" w14:paraId="270E700B" w14:textId="77777777">
        <w:trPr>
          <w:trHeight w:val="371"/>
        </w:trPr>
        <w:tc>
          <w:tcPr>
            <w:tcW w:w="2650" w:type="dxa"/>
            <w:tcBorders>
              <w:top w:val="nil"/>
              <w:left w:val="nil"/>
              <w:bottom w:val="nil"/>
              <w:right w:val="nil"/>
            </w:tcBorders>
            <w:vAlign w:val="bottom"/>
          </w:tcPr>
          <w:p w14:paraId="675DD97B" w14:textId="77777777" w:rsidR="004E3706" w:rsidRDefault="008059D2">
            <w:r>
              <w:rPr>
                <w:rFonts w:ascii="Arial" w:eastAsia="Arial" w:hAnsi="Arial" w:cs="Arial"/>
                <w:b/>
                <w:sz w:val="24"/>
              </w:rPr>
              <w:t xml:space="preserve">4.5 Removal and/or </w:t>
            </w:r>
          </w:p>
        </w:tc>
        <w:tc>
          <w:tcPr>
            <w:tcW w:w="540" w:type="dxa"/>
            <w:tcBorders>
              <w:top w:val="nil"/>
              <w:left w:val="nil"/>
              <w:bottom w:val="nil"/>
              <w:right w:val="nil"/>
            </w:tcBorders>
            <w:vAlign w:val="bottom"/>
          </w:tcPr>
          <w:p w14:paraId="166D2518" w14:textId="77777777" w:rsidR="004E3706" w:rsidRDefault="008059D2">
            <w:r>
              <w:rPr>
                <w:rFonts w:ascii="Arial" w:eastAsia="Arial" w:hAnsi="Arial" w:cs="Arial"/>
                <w:sz w:val="24"/>
              </w:rPr>
              <w:t xml:space="preserve">(a) </w:t>
            </w:r>
          </w:p>
        </w:tc>
        <w:tc>
          <w:tcPr>
            <w:tcW w:w="6100" w:type="dxa"/>
            <w:tcBorders>
              <w:top w:val="nil"/>
              <w:left w:val="nil"/>
              <w:bottom w:val="nil"/>
              <w:right w:val="nil"/>
            </w:tcBorders>
            <w:vAlign w:val="bottom"/>
          </w:tcPr>
          <w:p w14:paraId="7434C249" w14:textId="77777777" w:rsidR="004E3706" w:rsidRDefault="008059D2">
            <w:pPr>
              <w:jc w:val="both"/>
            </w:pPr>
            <w:r>
              <w:rPr>
                <w:rFonts w:ascii="Arial" w:eastAsia="Arial" w:hAnsi="Arial" w:cs="Arial"/>
                <w:sz w:val="24"/>
              </w:rPr>
              <w:t xml:space="preserve">Except as the Contracting Authority may otherwise </w:t>
            </w:r>
          </w:p>
        </w:tc>
      </w:tr>
      <w:tr w:rsidR="004E3706" w14:paraId="38E3FA27" w14:textId="77777777">
        <w:trPr>
          <w:trHeight w:val="2027"/>
        </w:trPr>
        <w:tc>
          <w:tcPr>
            <w:tcW w:w="2650" w:type="dxa"/>
            <w:tcBorders>
              <w:top w:val="nil"/>
              <w:left w:val="nil"/>
              <w:bottom w:val="nil"/>
              <w:right w:val="nil"/>
            </w:tcBorders>
          </w:tcPr>
          <w:p w14:paraId="6FED23D8" w14:textId="77777777" w:rsidR="004E3706" w:rsidRDefault="008059D2">
            <w:pPr>
              <w:ind w:left="533"/>
            </w:pPr>
            <w:r>
              <w:rPr>
                <w:rFonts w:ascii="Arial" w:eastAsia="Arial" w:hAnsi="Arial" w:cs="Arial"/>
                <w:b/>
                <w:sz w:val="24"/>
              </w:rPr>
              <w:lastRenderedPageBreak/>
              <w:t xml:space="preserve">Replacement of Personnel </w:t>
            </w:r>
          </w:p>
        </w:tc>
        <w:tc>
          <w:tcPr>
            <w:tcW w:w="540" w:type="dxa"/>
            <w:tcBorders>
              <w:top w:val="nil"/>
              <w:left w:val="nil"/>
              <w:bottom w:val="nil"/>
              <w:right w:val="nil"/>
            </w:tcBorders>
          </w:tcPr>
          <w:p w14:paraId="77850B1A" w14:textId="77777777" w:rsidR="004E3706" w:rsidRDefault="004E3706"/>
        </w:tc>
        <w:tc>
          <w:tcPr>
            <w:tcW w:w="6100" w:type="dxa"/>
            <w:tcBorders>
              <w:top w:val="nil"/>
              <w:left w:val="nil"/>
              <w:bottom w:val="nil"/>
              <w:right w:val="nil"/>
            </w:tcBorders>
          </w:tcPr>
          <w:p w14:paraId="4607EB8A" w14:textId="77777777" w:rsidR="004E3706" w:rsidRDefault="008059D2">
            <w:pPr>
              <w:ind w:right="67"/>
              <w:jc w:val="both"/>
            </w:pPr>
            <w:r>
              <w:rPr>
                <w:rFonts w:ascii="Arial" w:eastAsia="Arial" w:hAnsi="Arial" w:cs="Arial"/>
                <w:sz w:val="24"/>
              </w:rPr>
              <w:t xml:space="preserve">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 </w:t>
            </w:r>
          </w:p>
        </w:tc>
      </w:tr>
      <w:tr w:rsidR="004E3706" w14:paraId="18C96D73" w14:textId="77777777">
        <w:trPr>
          <w:trHeight w:val="2685"/>
        </w:trPr>
        <w:tc>
          <w:tcPr>
            <w:tcW w:w="2650" w:type="dxa"/>
            <w:tcBorders>
              <w:top w:val="nil"/>
              <w:left w:val="nil"/>
              <w:bottom w:val="nil"/>
              <w:right w:val="nil"/>
            </w:tcBorders>
          </w:tcPr>
          <w:p w14:paraId="1D008F06" w14:textId="77777777" w:rsidR="004E3706" w:rsidRDefault="004E3706"/>
        </w:tc>
        <w:tc>
          <w:tcPr>
            <w:tcW w:w="540" w:type="dxa"/>
            <w:tcBorders>
              <w:top w:val="nil"/>
              <w:left w:val="nil"/>
              <w:bottom w:val="nil"/>
              <w:right w:val="nil"/>
            </w:tcBorders>
          </w:tcPr>
          <w:p w14:paraId="397B9F63" w14:textId="77777777" w:rsidR="004E3706" w:rsidRDefault="008059D2">
            <w:r>
              <w:rPr>
                <w:rFonts w:ascii="Arial" w:eastAsia="Arial" w:hAnsi="Arial" w:cs="Arial"/>
                <w:sz w:val="24"/>
              </w:rPr>
              <w:t xml:space="preserve">(b) </w:t>
            </w:r>
          </w:p>
        </w:tc>
        <w:tc>
          <w:tcPr>
            <w:tcW w:w="6100" w:type="dxa"/>
            <w:tcBorders>
              <w:top w:val="nil"/>
              <w:left w:val="nil"/>
              <w:bottom w:val="nil"/>
              <w:right w:val="nil"/>
            </w:tcBorders>
            <w:vAlign w:val="center"/>
          </w:tcPr>
          <w:p w14:paraId="569E7A5F" w14:textId="77777777" w:rsidR="004E3706" w:rsidRDefault="008059D2">
            <w:pPr>
              <w:ind w:right="68"/>
              <w:jc w:val="both"/>
            </w:pPr>
            <w:r>
              <w:rPr>
                <w:rFonts w:ascii="Arial" w:eastAsia="Arial" w:hAnsi="Arial" w:cs="Arial"/>
                <w:sz w:val="24"/>
              </w:rPr>
              <w:t>If the Contracting Authority: (</w:t>
            </w:r>
            <w:proofErr w:type="spellStart"/>
            <w:r>
              <w:rPr>
                <w:rFonts w:ascii="Arial" w:eastAsia="Arial" w:hAnsi="Arial" w:cs="Arial"/>
                <w:sz w:val="24"/>
              </w:rPr>
              <w:t>i</w:t>
            </w:r>
            <w:proofErr w:type="spellEnd"/>
            <w:r>
              <w:rPr>
                <w:rFonts w:ascii="Arial" w:eastAsia="Arial" w:hAnsi="Arial" w:cs="Arial"/>
                <w:sz w:val="24"/>
              </w:rPr>
              <w:t xml:space="preserve">)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 </w:t>
            </w:r>
          </w:p>
        </w:tc>
      </w:tr>
      <w:tr w:rsidR="004E3706" w14:paraId="50B80245" w14:textId="77777777">
        <w:trPr>
          <w:trHeight w:val="5339"/>
        </w:trPr>
        <w:tc>
          <w:tcPr>
            <w:tcW w:w="2650" w:type="dxa"/>
            <w:tcBorders>
              <w:top w:val="nil"/>
              <w:left w:val="nil"/>
              <w:bottom w:val="nil"/>
              <w:right w:val="nil"/>
            </w:tcBorders>
          </w:tcPr>
          <w:p w14:paraId="02788D94" w14:textId="77777777" w:rsidR="004E3706" w:rsidRDefault="004E3706"/>
        </w:tc>
        <w:tc>
          <w:tcPr>
            <w:tcW w:w="540" w:type="dxa"/>
            <w:tcBorders>
              <w:top w:val="nil"/>
              <w:left w:val="nil"/>
              <w:bottom w:val="nil"/>
              <w:right w:val="nil"/>
            </w:tcBorders>
          </w:tcPr>
          <w:p w14:paraId="65DC0E1A" w14:textId="77777777" w:rsidR="004E3706" w:rsidRDefault="008059D2">
            <w:r>
              <w:rPr>
                <w:rFonts w:ascii="Arial" w:eastAsia="Arial" w:hAnsi="Arial" w:cs="Arial"/>
                <w:sz w:val="24"/>
              </w:rPr>
              <w:t xml:space="preserve">(c) </w:t>
            </w:r>
          </w:p>
        </w:tc>
        <w:tc>
          <w:tcPr>
            <w:tcW w:w="6100" w:type="dxa"/>
            <w:tcBorders>
              <w:top w:val="nil"/>
              <w:left w:val="nil"/>
              <w:bottom w:val="nil"/>
              <w:right w:val="nil"/>
            </w:tcBorders>
            <w:vAlign w:val="bottom"/>
          </w:tcPr>
          <w:p w14:paraId="4615E326" w14:textId="77777777" w:rsidR="004E3706" w:rsidRDefault="008059D2">
            <w:pPr>
              <w:ind w:right="64"/>
              <w:jc w:val="both"/>
            </w:pPr>
            <w:r>
              <w:rPr>
                <w:rFonts w:ascii="Arial" w:eastAsia="Arial" w:hAnsi="Arial" w:cs="Arial"/>
                <w:sz w:val="24"/>
              </w:rPr>
              <w:t>Any of the Personnel provided as a replacement under Clauses (a) and (b) above, as well as any reimbursable expenditure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w:t>
            </w:r>
            <w:proofErr w:type="spellStart"/>
            <w:r>
              <w:rPr>
                <w:rFonts w:ascii="Arial" w:eastAsia="Arial" w:hAnsi="Arial" w:cs="Arial"/>
                <w:sz w:val="24"/>
              </w:rPr>
              <w:t>i</w:t>
            </w:r>
            <w:proofErr w:type="spellEnd"/>
            <w:r>
              <w:rPr>
                <w:rFonts w:ascii="Arial" w:eastAsia="Arial" w:hAnsi="Arial" w:cs="Arial"/>
                <w:sz w:val="24"/>
              </w:rPr>
              <w:t xml:space="preserve">)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 </w:t>
            </w:r>
          </w:p>
        </w:tc>
      </w:tr>
      <w:tr w:rsidR="004E3706" w14:paraId="05579FD0" w14:textId="77777777">
        <w:trPr>
          <w:trHeight w:val="1582"/>
        </w:trPr>
        <w:tc>
          <w:tcPr>
            <w:tcW w:w="9290" w:type="dxa"/>
            <w:gridSpan w:val="3"/>
            <w:tcBorders>
              <w:top w:val="nil"/>
              <w:left w:val="nil"/>
              <w:bottom w:val="nil"/>
              <w:right w:val="nil"/>
            </w:tcBorders>
            <w:vAlign w:val="bottom"/>
          </w:tcPr>
          <w:p w14:paraId="3E3BE643" w14:textId="77777777" w:rsidR="004E3706" w:rsidRDefault="008059D2">
            <w:pPr>
              <w:spacing w:after="15"/>
              <w:jc w:val="both"/>
            </w:pPr>
            <w:r>
              <w:rPr>
                <w:rFonts w:ascii="Arial" w:eastAsia="Arial" w:hAnsi="Arial" w:cs="Arial"/>
                <w:b/>
                <w:sz w:val="24"/>
              </w:rPr>
              <w:t>4.6 Resident Project If required by the SC</w:t>
            </w:r>
            <w:r>
              <w:rPr>
                <w:rFonts w:ascii="Arial" w:eastAsia="Arial" w:hAnsi="Arial" w:cs="Arial"/>
                <w:sz w:val="24"/>
              </w:rPr>
              <w:t xml:space="preserve">, the Contractor shall ensure that at all </w:t>
            </w:r>
          </w:p>
          <w:p w14:paraId="1AFD5FF9" w14:textId="77777777" w:rsidR="004E3706" w:rsidRDefault="008059D2">
            <w:pPr>
              <w:ind w:left="2650" w:right="70" w:hanging="2117"/>
              <w:jc w:val="both"/>
            </w:pPr>
            <w:r>
              <w:rPr>
                <w:rFonts w:ascii="Arial" w:eastAsia="Arial" w:hAnsi="Arial" w:cs="Arial"/>
                <w:b/>
                <w:sz w:val="24"/>
              </w:rPr>
              <w:t xml:space="preserve">Director </w:t>
            </w:r>
            <w:r>
              <w:rPr>
                <w:rFonts w:ascii="Arial" w:eastAsia="Arial" w:hAnsi="Arial" w:cs="Arial"/>
                <w:sz w:val="24"/>
              </w:rPr>
              <w:t xml:space="preserve">times during the Contractor’s performance of the Services in the Contracting Authority’s country a resident Project Director, acceptable to the Contracting Authority, shall take charge of the performance of such Services. </w:t>
            </w:r>
          </w:p>
        </w:tc>
      </w:tr>
    </w:tbl>
    <w:p w14:paraId="0D9AA590" w14:textId="77777777" w:rsidR="004E3706" w:rsidRDefault="008059D2">
      <w:pPr>
        <w:spacing w:after="0"/>
        <w:ind w:left="142"/>
      </w:pPr>
      <w:r>
        <w:rPr>
          <w:rFonts w:ascii="Arial" w:eastAsia="Arial" w:hAnsi="Arial" w:cs="Arial"/>
          <w:b/>
          <w:sz w:val="24"/>
        </w:rPr>
        <w:t xml:space="preserve"> </w:t>
      </w:r>
    </w:p>
    <w:p w14:paraId="00CE453B" w14:textId="77777777" w:rsidR="004E3706" w:rsidRDefault="008059D2">
      <w:pPr>
        <w:spacing w:after="0"/>
        <w:ind w:left="142"/>
      </w:pPr>
      <w:r>
        <w:rPr>
          <w:rFonts w:ascii="Arial" w:eastAsia="Arial" w:hAnsi="Arial" w:cs="Arial"/>
          <w:b/>
          <w:sz w:val="24"/>
        </w:rPr>
        <w:t xml:space="preserve"> </w:t>
      </w:r>
    </w:p>
    <w:p w14:paraId="04429997" w14:textId="77777777" w:rsidR="004E3706" w:rsidRDefault="008059D2">
      <w:pPr>
        <w:spacing w:after="0"/>
        <w:ind w:left="142"/>
      </w:pPr>
      <w:r>
        <w:rPr>
          <w:rFonts w:ascii="Arial" w:eastAsia="Arial" w:hAnsi="Arial" w:cs="Arial"/>
          <w:b/>
          <w:sz w:val="24"/>
        </w:rPr>
        <w:t xml:space="preserve"> </w:t>
      </w:r>
    </w:p>
    <w:p w14:paraId="0A0AEF55" w14:textId="77777777" w:rsidR="004E3706" w:rsidRDefault="008059D2">
      <w:pPr>
        <w:pStyle w:val="Heading2"/>
        <w:ind w:right="61"/>
      </w:pPr>
      <w:r>
        <w:rPr>
          <w:sz w:val="24"/>
        </w:rPr>
        <w:lastRenderedPageBreak/>
        <w:t>5.</w:t>
      </w:r>
      <w:r>
        <w:t xml:space="preserve">  </w:t>
      </w:r>
      <w:r>
        <w:rPr>
          <w:sz w:val="24"/>
        </w:rPr>
        <w:t>O</w:t>
      </w:r>
      <w:r>
        <w:t xml:space="preserve">BLIGATIONS OF THE </w:t>
      </w:r>
      <w:r>
        <w:rPr>
          <w:sz w:val="24"/>
        </w:rPr>
        <w:t>C</w:t>
      </w:r>
      <w:r>
        <w:t xml:space="preserve">ONTRACTING </w:t>
      </w:r>
      <w:r>
        <w:rPr>
          <w:sz w:val="24"/>
        </w:rPr>
        <w:t>A</w:t>
      </w:r>
      <w:r>
        <w:t>UTHORITY</w:t>
      </w:r>
      <w:r>
        <w:rPr>
          <w:sz w:val="24"/>
        </w:rPr>
        <w:t xml:space="preserve"> </w:t>
      </w:r>
    </w:p>
    <w:p w14:paraId="608C34B3" w14:textId="77777777" w:rsidR="004E3706" w:rsidRDefault="008059D2">
      <w:pPr>
        <w:tabs>
          <w:tab w:val="right" w:pos="9421"/>
        </w:tabs>
        <w:spacing w:after="10" w:line="250" w:lineRule="auto"/>
      </w:pPr>
      <w:r>
        <w:rPr>
          <w:rFonts w:ascii="Arial" w:eastAsia="Arial" w:hAnsi="Arial" w:cs="Arial"/>
          <w:b/>
          <w:sz w:val="24"/>
        </w:rPr>
        <w:t xml:space="preserve">5.1 Assistance and </w:t>
      </w:r>
      <w:r>
        <w:rPr>
          <w:rFonts w:ascii="Arial" w:eastAsia="Arial" w:hAnsi="Arial" w:cs="Arial"/>
          <w:b/>
          <w:sz w:val="24"/>
        </w:rPr>
        <w:tab/>
        <w:t>Unless otherwise specified in the SC</w:t>
      </w:r>
      <w:r>
        <w:rPr>
          <w:rFonts w:ascii="Arial" w:eastAsia="Arial" w:hAnsi="Arial" w:cs="Arial"/>
          <w:sz w:val="24"/>
        </w:rPr>
        <w:t xml:space="preserve">, the Contracting </w:t>
      </w:r>
    </w:p>
    <w:p w14:paraId="7DCEA706" w14:textId="77777777" w:rsidR="004E3706" w:rsidRDefault="008059D2">
      <w:pPr>
        <w:tabs>
          <w:tab w:val="center" w:pos="1267"/>
          <w:tab w:val="right" w:pos="9421"/>
        </w:tabs>
        <w:spacing w:after="6" w:line="253" w:lineRule="auto"/>
      </w:pPr>
      <w:r>
        <w:tab/>
      </w:r>
      <w:r>
        <w:rPr>
          <w:rFonts w:ascii="Arial" w:eastAsia="Arial" w:hAnsi="Arial" w:cs="Arial"/>
          <w:b/>
          <w:sz w:val="24"/>
        </w:rPr>
        <w:t xml:space="preserve">Exemptions </w:t>
      </w:r>
      <w:r>
        <w:rPr>
          <w:rFonts w:ascii="Arial" w:eastAsia="Arial" w:hAnsi="Arial" w:cs="Arial"/>
          <w:b/>
          <w:sz w:val="24"/>
        </w:rPr>
        <w:tab/>
      </w:r>
      <w:r>
        <w:rPr>
          <w:rFonts w:ascii="Arial" w:eastAsia="Arial" w:hAnsi="Arial" w:cs="Arial"/>
          <w:sz w:val="24"/>
        </w:rPr>
        <w:t xml:space="preserve">Authority shall use its best efforts to ensure that the </w:t>
      </w:r>
    </w:p>
    <w:p w14:paraId="7BEA8816" w14:textId="77777777" w:rsidR="004E3706" w:rsidRDefault="008059D2">
      <w:pPr>
        <w:spacing w:after="190" w:line="249" w:lineRule="auto"/>
        <w:ind w:left="2691" w:hanging="10"/>
        <w:jc w:val="both"/>
      </w:pPr>
      <w:r>
        <w:rPr>
          <w:rFonts w:ascii="Arial" w:eastAsia="Arial" w:hAnsi="Arial" w:cs="Arial"/>
          <w:sz w:val="24"/>
        </w:rPr>
        <w:t xml:space="preserve">Contracting Authority shall: </w:t>
      </w:r>
    </w:p>
    <w:p w14:paraId="6F73BE62" w14:textId="77777777" w:rsidR="004E3706" w:rsidRDefault="008059D2">
      <w:pPr>
        <w:numPr>
          <w:ilvl w:val="0"/>
          <w:numId w:val="54"/>
        </w:numPr>
        <w:spacing w:after="190" w:line="249" w:lineRule="auto"/>
        <w:ind w:right="140" w:hanging="540"/>
        <w:jc w:val="both"/>
      </w:pPr>
      <w:r>
        <w:rPr>
          <w:rFonts w:ascii="Arial" w:eastAsia="Arial" w:hAnsi="Arial" w:cs="Arial"/>
          <w:sz w:val="24"/>
        </w:rPr>
        <w:t xml:space="preserve">provide the Contractor, Sub-Contractors and Personnel with work permits and such other documents as shall be necessary to enable the Contractor, Sub-Contractors or Personnel to perform the Services. </w:t>
      </w:r>
    </w:p>
    <w:p w14:paraId="465BA253" w14:textId="77777777" w:rsidR="004E3706" w:rsidRDefault="008059D2">
      <w:pPr>
        <w:numPr>
          <w:ilvl w:val="0"/>
          <w:numId w:val="54"/>
        </w:numPr>
        <w:spacing w:after="189" w:line="249" w:lineRule="auto"/>
        <w:ind w:right="140" w:hanging="540"/>
        <w:jc w:val="both"/>
      </w:pPr>
      <w:r>
        <w:rPr>
          <w:rFonts w:ascii="Arial" w:eastAsia="Arial" w:hAnsi="Arial" w:cs="Arial"/>
          <w:sz w:val="24"/>
        </w:rPr>
        <w:t xml:space="preserve">arrange for the Personnel and, if appropriate, their eligible dependents to be provided promptly with all necessary entry and exit visas, residence permits, exchange permits and any other documents required for their stay in the Contracting Authority’s country. </w:t>
      </w:r>
    </w:p>
    <w:p w14:paraId="446F1335" w14:textId="77777777" w:rsidR="004E3706" w:rsidRDefault="008059D2">
      <w:pPr>
        <w:numPr>
          <w:ilvl w:val="0"/>
          <w:numId w:val="54"/>
        </w:numPr>
        <w:spacing w:after="193" w:line="249" w:lineRule="auto"/>
        <w:ind w:right="140" w:hanging="540"/>
        <w:jc w:val="both"/>
      </w:pPr>
      <w:r>
        <w:rPr>
          <w:rFonts w:ascii="Arial" w:eastAsia="Arial" w:hAnsi="Arial" w:cs="Arial"/>
          <w:sz w:val="24"/>
        </w:rPr>
        <w:t xml:space="preserve">facilitate prompt clearance through customs of any property required for the Services and of the personal effects of the Personnel and their eligible dependents. </w:t>
      </w:r>
    </w:p>
    <w:p w14:paraId="7440B5E9" w14:textId="77777777" w:rsidR="004E3706" w:rsidRDefault="008059D2">
      <w:pPr>
        <w:numPr>
          <w:ilvl w:val="0"/>
          <w:numId w:val="54"/>
        </w:numPr>
        <w:spacing w:after="193" w:line="249" w:lineRule="auto"/>
        <w:ind w:right="140" w:hanging="540"/>
        <w:jc w:val="both"/>
      </w:pPr>
      <w:r>
        <w:rPr>
          <w:rFonts w:ascii="Arial" w:eastAsia="Arial" w:hAnsi="Arial" w:cs="Arial"/>
          <w:sz w:val="24"/>
        </w:rPr>
        <w:t xml:space="preserve">issue to officials, agents and representatives of the Contracting Authority all such instructions as may be necessary or appropriate for the prompt and effective implementation of the Services. </w:t>
      </w:r>
    </w:p>
    <w:p w14:paraId="718FADCB" w14:textId="77777777" w:rsidR="004E3706" w:rsidRDefault="008059D2">
      <w:pPr>
        <w:numPr>
          <w:ilvl w:val="0"/>
          <w:numId w:val="54"/>
        </w:numPr>
        <w:spacing w:after="190" w:line="249" w:lineRule="auto"/>
        <w:ind w:right="140" w:hanging="540"/>
        <w:jc w:val="both"/>
      </w:pPr>
      <w:r>
        <w:rPr>
          <w:rFonts w:ascii="Arial" w:eastAsia="Arial" w:hAnsi="Arial" w:cs="Arial"/>
          <w:sz w:val="24"/>
        </w:rPr>
        <w:t xml:space="preserve">exempt the Contractor and the Personnel and any </w:t>
      </w:r>
      <w:proofErr w:type="spellStart"/>
      <w:r>
        <w:rPr>
          <w:rFonts w:ascii="Arial" w:eastAsia="Arial" w:hAnsi="Arial" w:cs="Arial"/>
          <w:sz w:val="24"/>
        </w:rPr>
        <w:t>SubContractors</w:t>
      </w:r>
      <w:proofErr w:type="spellEnd"/>
      <w:r>
        <w:rPr>
          <w:rFonts w:ascii="Arial" w:eastAsia="Arial" w:hAnsi="Arial" w:cs="Arial"/>
          <w:sz w:val="24"/>
        </w:rPr>
        <w:t xml:space="preserve"> employed by the Contractor for the Services from any requirement to register or obtain any permit to practice their profession or to establish themselves either individually or as a corporate entity according to the Applicable Law. </w:t>
      </w:r>
    </w:p>
    <w:p w14:paraId="300B3238" w14:textId="77777777" w:rsidR="004E3706" w:rsidRDefault="008059D2">
      <w:pPr>
        <w:numPr>
          <w:ilvl w:val="0"/>
          <w:numId w:val="54"/>
        </w:numPr>
        <w:spacing w:after="190" w:line="249" w:lineRule="auto"/>
        <w:ind w:right="140" w:hanging="540"/>
        <w:jc w:val="both"/>
      </w:pPr>
      <w:r>
        <w:rPr>
          <w:rFonts w:ascii="Arial" w:eastAsia="Arial" w:hAnsi="Arial" w:cs="Arial"/>
          <w:sz w:val="24"/>
        </w:rPr>
        <w:t xml:space="preserve">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 </w:t>
      </w:r>
    </w:p>
    <w:p w14:paraId="3892505B" w14:textId="77777777" w:rsidR="004E3706" w:rsidRDefault="008059D2">
      <w:pPr>
        <w:numPr>
          <w:ilvl w:val="0"/>
          <w:numId w:val="54"/>
        </w:numPr>
        <w:spacing w:after="10" w:line="249" w:lineRule="auto"/>
        <w:ind w:right="140" w:hanging="540"/>
        <w:jc w:val="both"/>
      </w:pPr>
      <w:r>
        <w:rPr>
          <w:rFonts w:ascii="Arial" w:eastAsia="Arial" w:hAnsi="Arial" w:cs="Arial"/>
          <w:sz w:val="24"/>
        </w:rPr>
        <w:t xml:space="preserve">provide to the Contractor, Sub-Contractors and Personnel any such other assistance as may be </w:t>
      </w:r>
      <w:r>
        <w:rPr>
          <w:rFonts w:ascii="Arial" w:eastAsia="Arial" w:hAnsi="Arial" w:cs="Arial"/>
          <w:b/>
          <w:sz w:val="24"/>
        </w:rPr>
        <w:t>specified in the SC</w:t>
      </w:r>
      <w:r>
        <w:rPr>
          <w:rFonts w:ascii="Arial" w:eastAsia="Arial" w:hAnsi="Arial" w:cs="Arial"/>
          <w:sz w:val="24"/>
        </w:rPr>
        <w:t xml:space="preserve">. </w:t>
      </w:r>
    </w:p>
    <w:p w14:paraId="60218DDF" w14:textId="77777777" w:rsidR="004E3706" w:rsidRDefault="008059D2">
      <w:pPr>
        <w:spacing w:after="177"/>
        <w:ind w:left="2681"/>
      </w:pPr>
      <w:r>
        <w:rPr>
          <w:rFonts w:ascii="Arial" w:eastAsia="Arial" w:hAnsi="Arial" w:cs="Arial"/>
          <w:sz w:val="24"/>
        </w:rPr>
        <w:t xml:space="preserve"> </w:t>
      </w:r>
    </w:p>
    <w:p w14:paraId="024C838D" w14:textId="77777777" w:rsidR="004E3706" w:rsidRDefault="008059D2">
      <w:pPr>
        <w:numPr>
          <w:ilvl w:val="1"/>
          <w:numId w:val="55"/>
        </w:numPr>
        <w:spacing w:after="10" w:line="249" w:lineRule="auto"/>
        <w:ind w:hanging="533"/>
        <w:jc w:val="both"/>
      </w:pPr>
      <w:r>
        <w:rPr>
          <w:rFonts w:ascii="Arial" w:eastAsia="Arial" w:hAnsi="Arial" w:cs="Arial"/>
          <w:b/>
          <w:sz w:val="24"/>
        </w:rPr>
        <w:lastRenderedPageBreak/>
        <w:t xml:space="preserve">Access to Land </w:t>
      </w:r>
      <w:r>
        <w:rPr>
          <w:rFonts w:ascii="Arial" w:eastAsia="Arial" w:hAnsi="Arial" w:cs="Arial"/>
          <w:sz w:val="24"/>
        </w:rPr>
        <w:t xml:space="preserve">The Contracting Authority warrants that the Contractor shall have, free of charge, unimpeded access to all land in the </w:t>
      </w:r>
    </w:p>
    <w:p w14:paraId="4C5F5C0A" w14:textId="77777777" w:rsidR="004E3706" w:rsidRDefault="008059D2">
      <w:pPr>
        <w:spacing w:after="192" w:line="249" w:lineRule="auto"/>
        <w:ind w:left="2691" w:right="141" w:hanging="10"/>
        <w:jc w:val="both"/>
      </w:pPr>
      <w:r>
        <w:rPr>
          <w:rFonts w:ascii="Arial" w:eastAsia="Arial" w:hAnsi="Arial" w:cs="Arial"/>
          <w:sz w:val="24"/>
        </w:rPr>
        <w:t xml:space="preserve">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 </w:t>
      </w:r>
    </w:p>
    <w:p w14:paraId="015ABEBC" w14:textId="77777777" w:rsidR="004E3706" w:rsidRDefault="008059D2">
      <w:pPr>
        <w:numPr>
          <w:ilvl w:val="1"/>
          <w:numId w:val="55"/>
        </w:numPr>
        <w:spacing w:after="193" w:line="249" w:lineRule="auto"/>
        <w:ind w:hanging="533"/>
        <w:jc w:val="both"/>
      </w:pPr>
      <w:r>
        <w:rPr>
          <w:rFonts w:ascii="Arial" w:eastAsia="Arial" w:hAnsi="Arial" w:cs="Arial"/>
          <w:b/>
          <w:sz w:val="24"/>
        </w:rPr>
        <w:t xml:space="preserve">Change in the </w:t>
      </w:r>
      <w:r>
        <w:rPr>
          <w:rFonts w:ascii="Arial" w:eastAsia="Arial" w:hAnsi="Arial" w:cs="Arial"/>
          <w:sz w:val="24"/>
        </w:rPr>
        <w:t xml:space="preserve">If, after the date of this Contract, there is any change in the </w:t>
      </w:r>
      <w:r>
        <w:rPr>
          <w:rFonts w:ascii="Arial" w:eastAsia="Arial" w:hAnsi="Arial" w:cs="Arial"/>
          <w:b/>
          <w:sz w:val="24"/>
        </w:rPr>
        <w:t xml:space="preserve">Applicable Law </w:t>
      </w:r>
      <w:r>
        <w:rPr>
          <w:rFonts w:ascii="Arial" w:eastAsia="Arial" w:hAnsi="Arial" w:cs="Arial"/>
          <w:sz w:val="24"/>
        </w:rPr>
        <w:t xml:space="preserve">Applicable Law with respect to taxes and duties which </w:t>
      </w:r>
      <w:r>
        <w:rPr>
          <w:rFonts w:ascii="Arial" w:eastAsia="Arial" w:hAnsi="Arial" w:cs="Arial"/>
          <w:b/>
          <w:sz w:val="24"/>
        </w:rPr>
        <w:t xml:space="preserve">Related to Taxes </w:t>
      </w:r>
      <w:r>
        <w:rPr>
          <w:rFonts w:ascii="Arial" w:eastAsia="Arial" w:hAnsi="Arial" w:cs="Arial"/>
          <w:sz w:val="24"/>
        </w:rPr>
        <w:t xml:space="preserve">increases or decreases the cost incurred by the Contractor in </w:t>
      </w:r>
      <w:r>
        <w:rPr>
          <w:rFonts w:ascii="Arial" w:eastAsia="Arial" w:hAnsi="Arial" w:cs="Arial"/>
          <w:b/>
          <w:sz w:val="24"/>
        </w:rPr>
        <w:t>and Duties</w:t>
      </w:r>
      <w:r>
        <w:rPr>
          <w:rFonts w:ascii="Arial" w:eastAsia="Arial" w:hAnsi="Arial" w:cs="Arial"/>
          <w:sz w:val="24"/>
        </w:rPr>
        <w:t xml:space="preserve">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 </w:t>
      </w:r>
    </w:p>
    <w:p w14:paraId="1153E746" w14:textId="77777777" w:rsidR="004E3706" w:rsidRDefault="008059D2">
      <w:pPr>
        <w:numPr>
          <w:ilvl w:val="1"/>
          <w:numId w:val="55"/>
        </w:numPr>
        <w:spacing w:after="10" w:line="249" w:lineRule="auto"/>
        <w:ind w:hanging="533"/>
        <w:jc w:val="both"/>
      </w:pPr>
      <w:r>
        <w:rPr>
          <w:rFonts w:ascii="Arial" w:eastAsia="Arial" w:hAnsi="Arial" w:cs="Arial"/>
          <w:b/>
          <w:sz w:val="24"/>
        </w:rPr>
        <w:t xml:space="preserve">Services, </w:t>
      </w:r>
      <w:r>
        <w:rPr>
          <w:rFonts w:ascii="Arial" w:eastAsia="Arial" w:hAnsi="Arial" w:cs="Arial"/>
          <w:b/>
          <w:sz w:val="24"/>
        </w:rPr>
        <w:tab/>
      </w:r>
      <w:r>
        <w:rPr>
          <w:rFonts w:ascii="Arial" w:eastAsia="Arial" w:hAnsi="Arial" w:cs="Arial"/>
          <w:sz w:val="24"/>
        </w:rPr>
        <w:t xml:space="preserve">(a) The Contracting Authority shall make available to the </w:t>
      </w:r>
      <w:r>
        <w:rPr>
          <w:rFonts w:ascii="Arial" w:eastAsia="Arial" w:hAnsi="Arial" w:cs="Arial"/>
          <w:b/>
          <w:sz w:val="24"/>
        </w:rPr>
        <w:t xml:space="preserve">Facilities and </w:t>
      </w:r>
      <w:r>
        <w:rPr>
          <w:rFonts w:ascii="Arial" w:eastAsia="Arial" w:hAnsi="Arial" w:cs="Arial"/>
          <w:b/>
          <w:sz w:val="24"/>
        </w:rPr>
        <w:tab/>
      </w:r>
      <w:r>
        <w:rPr>
          <w:rFonts w:ascii="Arial" w:eastAsia="Arial" w:hAnsi="Arial" w:cs="Arial"/>
          <w:sz w:val="24"/>
        </w:rPr>
        <w:t xml:space="preserve">Contractor and its Personnel, for the purposes of the </w:t>
      </w:r>
    </w:p>
    <w:p w14:paraId="5ADC2C04" w14:textId="77777777" w:rsidR="004E3706" w:rsidRDefault="008059D2">
      <w:pPr>
        <w:spacing w:after="190" w:line="249" w:lineRule="auto"/>
        <w:ind w:left="596" w:right="145" w:hanging="10"/>
        <w:jc w:val="both"/>
      </w:pPr>
      <w:r>
        <w:rPr>
          <w:rFonts w:ascii="Arial" w:eastAsia="Arial" w:hAnsi="Arial" w:cs="Arial"/>
          <w:b/>
          <w:sz w:val="24"/>
        </w:rPr>
        <w:t xml:space="preserve">Property of the </w:t>
      </w:r>
      <w:r>
        <w:rPr>
          <w:rFonts w:ascii="Arial" w:eastAsia="Arial" w:hAnsi="Arial" w:cs="Arial"/>
          <w:sz w:val="24"/>
        </w:rPr>
        <w:t xml:space="preserve">Services and free of any charge, the services, facilities </w:t>
      </w:r>
      <w:r>
        <w:rPr>
          <w:rFonts w:ascii="Arial" w:eastAsia="Arial" w:hAnsi="Arial" w:cs="Arial"/>
          <w:b/>
          <w:sz w:val="24"/>
        </w:rPr>
        <w:t xml:space="preserve">Contracting </w:t>
      </w:r>
      <w:r>
        <w:rPr>
          <w:rFonts w:ascii="Arial" w:eastAsia="Arial" w:hAnsi="Arial" w:cs="Arial"/>
          <w:sz w:val="24"/>
        </w:rPr>
        <w:t xml:space="preserve">and property described in Appendix A at the times and in </w:t>
      </w:r>
      <w:r>
        <w:rPr>
          <w:rFonts w:ascii="Arial" w:eastAsia="Arial" w:hAnsi="Arial" w:cs="Arial"/>
          <w:b/>
          <w:sz w:val="24"/>
        </w:rPr>
        <w:t xml:space="preserve">Authority </w:t>
      </w:r>
      <w:r>
        <w:rPr>
          <w:rFonts w:ascii="Arial" w:eastAsia="Arial" w:hAnsi="Arial" w:cs="Arial"/>
          <w:sz w:val="24"/>
        </w:rPr>
        <w:t xml:space="preserve">the manner specified in said Appendix A. </w:t>
      </w:r>
    </w:p>
    <w:p w14:paraId="4B9174A6" w14:textId="77777777" w:rsidR="004E3706" w:rsidRDefault="008059D2">
      <w:pPr>
        <w:spacing w:after="190" w:line="249" w:lineRule="auto"/>
        <w:ind w:left="3221" w:right="141" w:hanging="540"/>
        <w:jc w:val="both"/>
      </w:pPr>
      <w:r>
        <w:rPr>
          <w:rFonts w:ascii="Arial" w:eastAsia="Arial" w:hAnsi="Arial" w:cs="Arial"/>
          <w:sz w:val="24"/>
        </w:rPr>
        <w:t>(b) In case that such services, facilities and property shall not be made available to the Contractor as and when specified in Appendix A, the Parties shall agree on: (</w:t>
      </w:r>
      <w:proofErr w:type="spellStart"/>
      <w:r>
        <w:rPr>
          <w:rFonts w:ascii="Arial" w:eastAsia="Arial" w:hAnsi="Arial" w:cs="Arial"/>
          <w:sz w:val="24"/>
        </w:rPr>
        <w:t>i</w:t>
      </w:r>
      <w:proofErr w:type="spellEnd"/>
      <w:r>
        <w:rPr>
          <w:rFonts w:ascii="Arial" w:eastAsia="Arial" w:hAnsi="Arial" w:cs="Arial"/>
          <w:sz w:val="24"/>
        </w:rPr>
        <w:t xml:space="preserve">)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 </w:t>
      </w:r>
    </w:p>
    <w:p w14:paraId="2634E8B6" w14:textId="77777777" w:rsidR="004E3706" w:rsidRDefault="008059D2">
      <w:pPr>
        <w:spacing w:after="192" w:line="249" w:lineRule="auto"/>
        <w:ind w:left="2682" w:right="143" w:hanging="2629"/>
        <w:jc w:val="both"/>
      </w:pPr>
      <w:r>
        <w:rPr>
          <w:rFonts w:ascii="Arial" w:eastAsia="Arial" w:hAnsi="Arial" w:cs="Arial"/>
          <w:b/>
          <w:sz w:val="24"/>
        </w:rPr>
        <w:t xml:space="preserve">5.5 Payment </w:t>
      </w:r>
      <w:r>
        <w:rPr>
          <w:rFonts w:ascii="Arial" w:eastAsia="Arial" w:hAnsi="Arial" w:cs="Arial"/>
          <w:sz w:val="24"/>
        </w:rPr>
        <w:t xml:space="preserve">In consideration of the Services performed by the Contractor under this Contract, the Contracting Authority shall make to the Contractor such payments and in such manner as is provided by Clause GC 6 of this Contract. </w:t>
      </w:r>
    </w:p>
    <w:p w14:paraId="56D050E1" w14:textId="77777777" w:rsidR="004E3706" w:rsidRDefault="008059D2">
      <w:pPr>
        <w:spacing w:after="190" w:line="249" w:lineRule="auto"/>
        <w:ind w:left="63" w:hanging="10"/>
        <w:jc w:val="both"/>
      </w:pPr>
      <w:r>
        <w:rPr>
          <w:rFonts w:ascii="Arial" w:eastAsia="Arial" w:hAnsi="Arial" w:cs="Arial"/>
          <w:b/>
          <w:sz w:val="24"/>
        </w:rPr>
        <w:t xml:space="preserve">5.6 Counterpart </w:t>
      </w:r>
      <w:r>
        <w:rPr>
          <w:rFonts w:ascii="Arial" w:eastAsia="Arial" w:hAnsi="Arial" w:cs="Arial"/>
          <w:b/>
          <w:sz w:val="24"/>
        </w:rPr>
        <w:tab/>
      </w:r>
      <w:r>
        <w:rPr>
          <w:rFonts w:ascii="Arial" w:eastAsia="Arial" w:hAnsi="Arial" w:cs="Arial"/>
          <w:sz w:val="24"/>
        </w:rPr>
        <w:t xml:space="preserve">(a) The Contracting Authority shall make available to the </w:t>
      </w:r>
      <w:r>
        <w:rPr>
          <w:rFonts w:ascii="Arial" w:eastAsia="Arial" w:hAnsi="Arial" w:cs="Arial"/>
          <w:b/>
          <w:sz w:val="24"/>
        </w:rPr>
        <w:t xml:space="preserve">Personnel </w:t>
      </w:r>
      <w:r>
        <w:rPr>
          <w:rFonts w:ascii="Arial" w:eastAsia="Arial" w:hAnsi="Arial" w:cs="Arial"/>
          <w:b/>
          <w:sz w:val="24"/>
        </w:rPr>
        <w:tab/>
      </w:r>
      <w:r>
        <w:rPr>
          <w:rFonts w:ascii="Arial" w:eastAsia="Arial" w:hAnsi="Arial" w:cs="Arial"/>
          <w:sz w:val="24"/>
        </w:rPr>
        <w:t xml:space="preserve">Contractor free of charge such professional and support counterpart personnel, to </w:t>
      </w:r>
      <w:r>
        <w:rPr>
          <w:rFonts w:ascii="Arial" w:eastAsia="Arial" w:hAnsi="Arial" w:cs="Arial"/>
          <w:sz w:val="24"/>
        </w:rPr>
        <w:lastRenderedPageBreak/>
        <w:t xml:space="preserve">be nominated by the Contracting Authority with the Contractor’s advice, if specified in Appendix A. </w:t>
      </w:r>
    </w:p>
    <w:p w14:paraId="10BB9B83" w14:textId="77777777" w:rsidR="004E3706" w:rsidRDefault="008059D2">
      <w:pPr>
        <w:numPr>
          <w:ilvl w:val="0"/>
          <w:numId w:val="56"/>
        </w:numPr>
        <w:spacing w:after="192" w:line="249" w:lineRule="auto"/>
        <w:ind w:right="194" w:hanging="540"/>
        <w:jc w:val="both"/>
      </w:pPr>
      <w:r>
        <w:rPr>
          <w:rFonts w:ascii="Arial" w:eastAsia="Arial" w:hAnsi="Arial" w:cs="Arial"/>
          <w:sz w:val="24"/>
        </w:rPr>
        <w:t>If counterpart personnel are not provided by the Contracting Authority to the Contractor as and when specified in Appendix A, the Contracting Authority and the Contractor shall agree on: (</w:t>
      </w:r>
      <w:proofErr w:type="spellStart"/>
      <w:r>
        <w:rPr>
          <w:rFonts w:ascii="Arial" w:eastAsia="Arial" w:hAnsi="Arial" w:cs="Arial"/>
          <w:sz w:val="24"/>
        </w:rPr>
        <w:t>i</w:t>
      </w:r>
      <w:proofErr w:type="spellEnd"/>
      <w:r>
        <w:rPr>
          <w:rFonts w:ascii="Arial" w:eastAsia="Arial" w:hAnsi="Arial" w:cs="Arial"/>
          <w:sz w:val="24"/>
        </w:rPr>
        <w:t xml:space="preserve">) how the affected part of the Services shall be carried out, and (ii) the additional payments, if any, to be made by the Contracting Authority to the Contractor as a result thereof pursuant to Clause GC 6.1(c) hereof. </w:t>
      </w:r>
    </w:p>
    <w:p w14:paraId="0849A6EB" w14:textId="77777777" w:rsidR="004E3706" w:rsidRDefault="008059D2">
      <w:pPr>
        <w:numPr>
          <w:ilvl w:val="0"/>
          <w:numId w:val="56"/>
        </w:numPr>
        <w:spacing w:after="231" w:line="249" w:lineRule="auto"/>
        <w:ind w:right="194" w:hanging="540"/>
        <w:jc w:val="both"/>
      </w:pPr>
      <w:r>
        <w:rPr>
          <w:rFonts w:ascii="Arial" w:eastAsia="Arial" w:hAnsi="Arial" w:cs="Arial"/>
          <w:sz w:val="24"/>
        </w:rPr>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 </w:t>
      </w:r>
    </w:p>
    <w:p w14:paraId="0C952CF0" w14:textId="77777777" w:rsidR="004E3706" w:rsidRDefault="008059D2">
      <w:pPr>
        <w:pStyle w:val="Heading2"/>
        <w:spacing w:after="0"/>
        <w:ind w:right="67"/>
      </w:pPr>
      <w:r>
        <w:rPr>
          <w:sz w:val="24"/>
        </w:rPr>
        <w:t>6.</w:t>
      </w:r>
      <w:r>
        <w:t xml:space="preserve">  </w:t>
      </w:r>
      <w:r>
        <w:rPr>
          <w:sz w:val="24"/>
        </w:rPr>
        <w:t>P</w:t>
      </w:r>
      <w:r>
        <w:t xml:space="preserve">AYMENTS TO THE </w:t>
      </w:r>
      <w:r>
        <w:rPr>
          <w:sz w:val="24"/>
        </w:rPr>
        <w:t>C</w:t>
      </w:r>
      <w:r>
        <w:t>ONTRACTOR</w:t>
      </w:r>
      <w:r>
        <w:rPr>
          <w:sz w:val="24"/>
        </w:rPr>
        <w:t xml:space="preserve"> </w:t>
      </w:r>
    </w:p>
    <w:tbl>
      <w:tblPr>
        <w:tblStyle w:val="TableGrid"/>
        <w:tblW w:w="9071" w:type="dxa"/>
        <w:tblInd w:w="166" w:type="dxa"/>
        <w:tblLook w:val="04A0" w:firstRow="1" w:lastRow="0" w:firstColumn="1" w:lastColumn="0" w:noHBand="0" w:noVBand="1"/>
      </w:tblPr>
      <w:tblGrid>
        <w:gridCol w:w="2516"/>
        <w:gridCol w:w="650"/>
        <w:gridCol w:w="5905"/>
      </w:tblGrid>
      <w:tr w:rsidR="004E3706" w14:paraId="31C14330" w14:textId="77777777">
        <w:trPr>
          <w:trHeight w:val="647"/>
        </w:trPr>
        <w:tc>
          <w:tcPr>
            <w:tcW w:w="2516" w:type="dxa"/>
            <w:tcBorders>
              <w:top w:val="nil"/>
              <w:left w:val="nil"/>
              <w:bottom w:val="nil"/>
              <w:right w:val="nil"/>
            </w:tcBorders>
          </w:tcPr>
          <w:p w14:paraId="51E9A311" w14:textId="77777777" w:rsidR="004E3706" w:rsidRDefault="008059D2">
            <w:pPr>
              <w:ind w:left="533" w:hanging="533"/>
            </w:pPr>
            <w:r>
              <w:rPr>
                <w:rFonts w:ascii="Arial" w:eastAsia="Arial" w:hAnsi="Arial" w:cs="Arial"/>
                <w:b/>
                <w:sz w:val="24"/>
              </w:rPr>
              <w:t xml:space="preserve">6.1 Cost Estimates; Ceiling Amount </w:t>
            </w:r>
          </w:p>
        </w:tc>
        <w:tc>
          <w:tcPr>
            <w:tcW w:w="650" w:type="dxa"/>
            <w:tcBorders>
              <w:top w:val="nil"/>
              <w:left w:val="nil"/>
              <w:bottom w:val="nil"/>
              <w:right w:val="nil"/>
            </w:tcBorders>
          </w:tcPr>
          <w:p w14:paraId="0B219FA4" w14:textId="77777777" w:rsidR="004E3706" w:rsidRDefault="008059D2">
            <w:pPr>
              <w:ind w:left="110"/>
            </w:pPr>
            <w:r>
              <w:rPr>
                <w:rFonts w:ascii="Arial" w:eastAsia="Arial" w:hAnsi="Arial" w:cs="Arial"/>
                <w:sz w:val="24"/>
              </w:rPr>
              <w:t xml:space="preserve">(a) </w:t>
            </w:r>
          </w:p>
        </w:tc>
        <w:tc>
          <w:tcPr>
            <w:tcW w:w="5904" w:type="dxa"/>
            <w:tcBorders>
              <w:top w:val="nil"/>
              <w:left w:val="nil"/>
              <w:bottom w:val="nil"/>
              <w:right w:val="nil"/>
            </w:tcBorders>
          </w:tcPr>
          <w:p w14:paraId="23F60F9A" w14:textId="77777777" w:rsidR="004E3706" w:rsidRDefault="008059D2">
            <w:pPr>
              <w:jc w:val="both"/>
            </w:pPr>
            <w:r>
              <w:rPr>
                <w:rFonts w:ascii="Arial" w:eastAsia="Arial" w:hAnsi="Arial" w:cs="Arial"/>
                <w:sz w:val="24"/>
              </w:rPr>
              <w:t xml:space="preserve">An estimate of the cost of the Services payable in </w:t>
            </w:r>
            <w:r>
              <w:rPr>
                <w:rFonts w:ascii="Arial" w:eastAsia="Arial" w:hAnsi="Arial" w:cs="Arial"/>
                <w:b/>
                <w:sz w:val="24"/>
              </w:rPr>
              <w:t>USD</w:t>
            </w:r>
            <w:r>
              <w:rPr>
                <w:rFonts w:ascii="Arial" w:eastAsia="Arial" w:hAnsi="Arial" w:cs="Arial"/>
                <w:sz w:val="24"/>
              </w:rPr>
              <w:t xml:space="preserve"> is set forth in Appendix C.   </w:t>
            </w:r>
          </w:p>
        </w:tc>
      </w:tr>
      <w:tr w:rsidR="004E3706" w14:paraId="2898E30B" w14:textId="77777777">
        <w:trPr>
          <w:trHeight w:val="1304"/>
        </w:trPr>
        <w:tc>
          <w:tcPr>
            <w:tcW w:w="2516" w:type="dxa"/>
            <w:tcBorders>
              <w:top w:val="nil"/>
              <w:left w:val="nil"/>
              <w:bottom w:val="nil"/>
              <w:right w:val="nil"/>
            </w:tcBorders>
          </w:tcPr>
          <w:p w14:paraId="5E3B63C6" w14:textId="77777777" w:rsidR="004E3706" w:rsidRDefault="004E3706"/>
        </w:tc>
        <w:tc>
          <w:tcPr>
            <w:tcW w:w="650" w:type="dxa"/>
            <w:tcBorders>
              <w:top w:val="nil"/>
              <w:left w:val="nil"/>
              <w:bottom w:val="nil"/>
              <w:right w:val="nil"/>
            </w:tcBorders>
          </w:tcPr>
          <w:p w14:paraId="276F8CE1" w14:textId="77777777" w:rsidR="004E3706" w:rsidRDefault="008059D2">
            <w:pPr>
              <w:ind w:left="110"/>
            </w:pPr>
            <w:r>
              <w:rPr>
                <w:rFonts w:ascii="Arial" w:eastAsia="Arial" w:hAnsi="Arial" w:cs="Arial"/>
                <w:sz w:val="24"/>
              </w:rPr>
              <w:t xml:space="preserve">(b) </w:t>
            </w:r>
          </w:p>
        </w:tc>
        <w:tc>
          <w:tcPr>
            <w:tcW w:w="5904" w:type="dxa"/>
            <w:tcBorders>
              <w:top w:val="nil"/>
              <w:left w:val="nil"/>
              <w:bottom w:val="nil"/>
              <w:right w:val="nil"/>
            </w:tcBorders>
            <w:vAlign w:val="center"/>
          </w:tcPr>
          <w:p w14:paraId="7D7C676E" w14:textId="77777777" w:rsidR="004E3706" w:rsidRDefault="008059D2">
            <w:pPr>
              <w:ind w:right="68"/>
              <w:jc w:val="both"/>
            </w:pPr>
            <w:r>
              <w:rPr>
                <w:rFonts w:ascii="Arial" w:eastAsia="Arial" w:hAnsi="Arial" w:cs="Arial"/>
                <w:sz w:val="24"/>
              </w:rPr>
              <w:t>Except as may be otherwise agreed under Clause GC 2.6 and subject to Clause GC 6.1(c), payments under this Contract shall not exceed the ceiling</w:t>
            </w:r>
            <w:r>
              <w:rPr>
                <w:rFonts w:ascii="Arial" w:eastAsia="Arial" w:hAnsi="Arial" w:cs="Arial"/>
                <w:b/>
                <w:sz w:val="24"/>
              </w:rPr>
              <w:t xml:space="preserve"> specified in the SC.</w:t>
            </w:r>
            <w:r>
              <w:rPr>
                <w:rFonts w:ascii="Arial" w:eastAsia="Arial" w:hAnsi="Arial" w:cs="Arial"/>
                <w:sz w:val="24"/>
              </w:rPr>
              <w:t xml:space="preserve"> </w:t>
            </w:r>
          </w:p>
        </w:tc>
      </w:tr>
      <w:tr w:rsidR="004E3706" w14:paraId="77406F08" w14:textId="77777777">
        <w:trPr>
          <w:trHeight w:val="3332"/>
        </w:trPr>
        <w:tc>
          <w:tcPr>
            <w:tcW w:w="2516" w:type="dxa"/>
            <w:tcBorders>
              <w:top w:val="nil"/>
              <w:left w:val="nil"/>
              <w:bottom w:val="nil"/>
              <w:right w:val="nil"/>
            </w:tcBorders>
          </w:tcPr>
          <w:p w14:paraId="0C4AEF0C" w14:textId="77777777" w:rsidR="004E3706" w:rsidRDefault="004E3706"/>
        </w:tc>
        <w:tc>
          <w:tcPr>
            <w:tcW w:w="650" w:type="dxa"/>
            <w:tcBorders>
              <w:top w:val="nil"/>
              <w:left w:val="nil"/>
              <w:bottom w:val="nil"/>
              <w:right w:val="nil"/>
            </w:tcBorders>
            <w:vAlign w:val="bottom"/>
          </w:tcPr>
          <w:p w14:paraId="31C14EDD" w14:textId="77777777" w:rsidR="004E3706" w:rsidRDefault="008059D2">
            <w:pPr>
              <w:spacing w:after="2662"/>
              <w:ind w:left="110"/>
            </w:pPr>
            <w:r>
              <w:rPr>
                <w:rFonts w:ascii="Arial" w:eastAsia="Arial" w:hAnsi="Arial" w:cs="Arial"/>
                <w:sz w:val="24"/>
              </w:rPr>
              <w:t xml:space="preserve">(c) </w:t>
            </w:r>
          </w:p>
          <w:p w14:paraId="5FFB5444" w14:textId="77777777" w:rsidR="004E3706" w:rsidRDefault="008059D2">
            <w:pPr>
              <w:ind w:left="110"/>
            </w:pPr>
            <w:r>
              <w:rPr>
                <w:rFonts w:ascii="Arial" w:eastAsia="Arial" w:hAnsi="Arial" w:cs="Arial"/>
                <w:sz w:val="24"/>
              </w:rPr>
              <w:t xml:space="preserve"> </w:t>
            </w:r>
          </w:p>
        </w:tc>
        <w:tc>
          <w:tcPr>
            <w:tcW w:w="5904" w:type="dxa"/>
            <w:tcBorders>
              <w:top w:val="nil"/>
              <w:left w:val="nil"/>
              <w:bottom w:val="nil"/>
              <w:right w:val="nil"/>
            </w:tcBorders>
          </w:tcPr>
          <w:p w14:paraId="47DCA8B1" w14:textId="77777777" w:rsidR="004E3706" w:rsidRDefault="008059D2">
            <w:pPr>
              <w:ind w:right="66"/>
              <w:jc w:val="both"/>
            </w:pPr>
            <w:r>
              <w:rPr>
                <w:rFonts w:ascii="Arial" w:eastAsia="Arial" w:hAnsi="Arial" w:cs="Arial"/>
                <w:sz w:val="24"/>
              </w:rPr>
              <w:t xml:space="preserve">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 </w:t>
            </w:r>
          </w:p>
        </w:tc>
      </w:tr>
    </w:tbl>
    <w:p w14:paraId="7DF072D9" w14:textId="77777777" w:rsidR="004E3706" w:rsidRDefault="004E3706">
      <w:pPr>
        <w:spacing w:after="0"/>
        <w:ind w:left="-1587" w:right="185"/>
      </w:pPr>
    </w:p>
    <w:tbl>
      <w:tblPr>
        <w:tblStyle w:val="TableGrid"/>
        <w:tblW w:w="9070" w:type="dxa"/>
        <w:tblInd w:w="166" w:type="dxa"/>
        <w:tblLook w:val="04A0" w:firstRow="1" w:lastRow="0" w:firstColumn="1" w:lastColumn="0" w:noHBand="0" w:noVBand="1"/>
      </w:tblPr>
      <w:tblGrid>
        <w:gridCol w:w="2626"/>
        <w:gridCol w:w="540"/>
        <w:gridCol w:w="5904"/>
      </w:tblGrid>
      <w:tr w:rsidR="004E3706" w14:paraId="696B5677" w14:textId="77777777">
        <w:trPr>
          <w:trHeight w:val="276"/>
        </w:trPr>
        <w:tc>
          <w:tcPr>
            <w:tcW w:w="2626" w:type="dxa"/>
            <w:vMerge w:val="restart"/>
            <w:tcBorders>
              <w:top w:val="nil"/>
              <w:left w:val="nil"/>
              <w:bottom w:val="nil"/>
              <w:right w:val="nil"/>
            </w:tcBorders>
          </w:tcPr>
          <w:p w14:paraId="0C72F33C" w14:textId="77777777" w:rsidR="004E3706" w:rsidRDefault="008059D2">
            <w:pPr>
              <w:ind w:left="533" w:hanging="533"/>
            </w:pPr>
            <w:r>
              <w:rPr>
                <w:rFonts w:ascii="Arial" w:eastAsia="Arial" w:hAnsi="Arial" w:cs="Arial"/>
                <w:b/>
                <w:sz w:val="24"/>
              </w:rPr>
              <w:t xml:space="preserve">6.2 Remuneration and </w:t>
            </w:r>
          </w:p>
          <w:p w14:paraId="30E9F6C6" w14:textId="77777777" w:rsidR="004E3706" w:rsidRDefault="008059D2">
            <w:pPr>
              <w:ind w:left="26"/>
              <w:jc w:val="center"/>
            </w:pPr>
            <w:r>
              <w:rPr>
                <w:rFonts w:ascii="Arial" w:eastAsia="Arial" w:hAnsi="Arial" w:cs="Arial"/>
                <w:b/>
                <w:sz w:val="24"/>
              </w:rPr>
              <w:lastRenderedPageBreak/>
              <w:t xml:space="preserve">Reimbursable </w:t>
            </w:r>
          </w:p>
          <w:p w14:paraId="1AACE9B1" w14:textId="77777777" w:rsidR="004E3706" w:rsidRDefault="008059D2">
            <w:pPr>
              <w:ind w:left="533"/>
            </w:pPr>
            <w:r>
              <w:rPr>
                <w:rFonts w:ascii="Arial" w:eastAsia="Arial" w:hAnsi="Arial" w:cs="Arial"/>
                <w:b/>
                <w:sz w:val="24"/>
              </w:rPr>
              <w:t xml:space="preserve">Expenses </w:t>
            </w:r>
          </w:p>
          <w:p w14:paraId="768DE405" w14:textId="77777777" w:rsidR="004E3706" w:rsidRDefault="008059D2">
            <w:r>
              <w:rPr>
                <w:rFonts w:ascii="Arial" w:eastAsia="Arial" w:hAnsi="Arial" w:cs="Arial"/>
                <w:sz w:val="24"/>
              </w:rPr>
              <w:t xml:space="preserve"> </w:t>
            </w:r>
          </w:p>
        </w:tc>
        <w:tc>
          <w:tcPr>
            <w:tcW w:w="6444" w:type="dxa"/>
            <w:gridSpan w:val="2"/>
            <w:tcBorders>
              <w:top w:val="nil"/>
              <w:left w:val="nil"/>
              <w:bottom w:val="nil"/>
              <w:right w:val="nil"/>
            </w:tcBorders>
          </w:tcPr>
          <w:p w14:paraId="3C7180EA" w14:textId="77777777" w:rsidR="004E3706" w:rsidRDefault="008059D2">
            <w:r>
              <w:rPr>
                <w:rFonts w:ascii="Arial" w:eastAsia="Arial" w:hAnsi="Arial" w:cs="Arial"/>
                <w:b/>
                <w:sz w:val="24"/>
              </w:rPr>
              <w:lastRenderedPageBreak/>
              <w:t xml:space="preserve">Time Based Contracts  </w:t>
            </w:r>
          </w:p>
        </w:tc>
      </w:tr>
      <w:tr w:rsidR="004E3706" w14:paraId="7DBF047D" w14:textId="77777777">
        <w:trPr>
          <w:trHeight w:val="2228"/>
        </w:trPr>
        <w:tc>
          <w:tcPr>
            <w:tcW w:w="0" w:type="auto"/>
            <w:vMerge/>
            <w:tcBorders>
              <w:top w:val="nil"/>
              <w:left w:val="nil"/>
              <w:bottom w:val="nil"/>
              <w:right w:val="nil"/>
            </w:tcBorders>
          </w:tcPr>
          <w:p w14:paraId="55E0FBAE" w14:textId="77777777" w:rsidR="004E3706" w:rsidRDefault="004E3706"/>
        </w:tc>
        <w:tc>
          <w:tcPr>
            <w:tcW w:w="540" w:type="dxa"/>
            <w:tcBorders>
              <w:top w:val="nil"/>
              <w:left w:val="nil"/>
              <w:bottom w:val="nil"/>
              <w:right w:val="nil"/>
            </w:tcBorders>
          </w:tcPr>
          <w:p w14:paraId="332423FE" w14:textId="77777777" w:rsidR="004E3706" w:rsidRDefault="008059D2">
            <w:r>
              <w:rPr>
                <w:rFonts w:ascii="Arial" w:eastAsia="Arial" w:hAnsi="Arial" w:cs="Arial"/>
                <w:sz w:val="24"/>
              </w:rPr>
              <w:t xml:space="preserve">(a) </w:t>
            </w:r>
          </w:p>
        </w:tc>
        <w:tc>
          <w:tcPr>
            <w:tcW w:w="5904" w:type="dxa"/>
            <w:tcBorders>
              <w:top w:val="nil"/>
              <w:left w:val="nil"/>
              <w:bottom w:val="nil"/>
              <w:right w:val="nil"/>
            </w:tcBorders>
            <w:vAlign w:val="center"/>
          </w:tcPr>
          <w:p w14:paraId="0C85A2B0" w14:textId="77777777" w:rsidR="004E3706" w:rsidRDefault="008059D2">
            <w:pPr>
              <w:ind w:right="68"/>
              <w:jc w:val="both"/>
            </w:pPr>
            <w:r>
              <w:rPr>
                <w:rFonts w:ascii="Arial" w:eastAsia="Arial" w:hAnsi="Arial" w:cs="Arial"/>
                <w:sz w:val="24"/>
              </w:rPr>
              <w:t>Subject to the ceilings specified in Clause GC 6.1(b) hereof, the Contracting Authority shall pay to the Contractor (</w:t>
            </w:r>
            <w:proofErr w:type="spellStart"/>
            <w:r>
              <w:rPr>
                <w:rFonts w:ascii="Arial" w:eastAsia="Arial" w:hAnsi="Arial" w:cs="Arial"/>
                <w:sz w:val="24"/>
              </w:rPr>
              <w:t>i</w:t>
            </w:r>
            <w:proofErr w:type="spellEnd"/>
            <w:r>
              <w:rPr>
                <w:rFonts w:ascii="Arial" w:eastAsia="Arial" w:hAnsi="Arial" w:cs="Arial"/>
                <w:sz w:val="24"/>
              </w:rPr>
              <w:t xml:space="preserve">) remuneration as set forth in Clause GC 6.2(b) hereunder, and (ii) reimbursable expenses as set forth in Clause GC 6.2(c) hereunder.  Unless otherwise specified in the SC, said remuneration shall be fixed for the duration of the Contract. </w:t>
            </w:r>
          </w:p>
        </w:tc>
      </w:tr>
      <w:tr w:rsidR="004E3706" w14:paraId="4309B9AB" w14:textId="77777777">
        <w:trPr>
          <w:trHeight w:val="2409"/>
        </w:trPr>
        <w:tc>
          <w:tcPr>
            <w:tcW w:w="2626" w:type="dxa"/>
            <w:tcBorders>
              <w:top w:val="nil"/>
              <w:left w:val="nil"/>
              <w:bottom w:val="nil"/>
              <w:right w:val="nil"/>
            </w:tcBorders>
          </w:tcPr>
          <w:p w14:paraId="241C2559" w14:textId="77777777" w:rsidR="004E3706" w:rsidRDefault="004E3706"/>
        </w:tc>
        <w:tc>
          <w:tcPr>
            <w:tcW w:w="540" w:type="dxa"/>
            <w:tcBorders>
              <w:top w:val="nil"/>
              <w:left w:val="nil"/>
              <w:bottom w:val="nil"/>
              <w:right w:val="nil"/>
            </w:tcBorders>
          </w:tcPr>
          <w:p w14:paraId="66D19D93" w14:textId="77777777" w:rsidR="004E3706" w:rsidRDefault="008059D2">
            <w:r>
              <w:rPr>
                <w:rFonts w:ascii="Arial" w:eastAsia="Arial" w:hAnsi="Arial" w:cs="Arial"/>
                <w:sz w:val="24"/>
              </w:rPr>
              <w:t xml:space="preserve">(b) </w:t>
            </w:r>
          </w:p>
        </w:tc>
        <w:tc>
          <w:tcPr>
            <w:tcW w:w="5904" w:type="dxa"/>
            <w:tcBorders>
              <w:top w:val="nil"/>
              <w:left w:val="nil"/>
              <w:bottom w:val="nil"/>
              <w:right w:val="nil"/>
            </w:tcBorders>
            <w:vAlign w:val="center"/>
          </w:tcPr>
          <w:p w14:paraId="1296ECDE" w14:textId="77777777" w:rsidR="004E3706" w:rsidRDefault="008059D2">
            <w:pPr>
              <w:ind w:right="68"/>
              <w:jc w:val="both"/>
            </w:pPr>
            <w:r>
              <w:rPr>
                <w:rFonts w:ascii="Arial" w:eastAsia="Arial" w:hAnsi="Arial" w:cs="Arial"/>
                <w:sz w:val="24"/>
              </w:rPr>
              <w:t xml:space="preserve">Payment for the Personnel shall be determined on the basis of time actually spent by such Personnel in the performance of the Services after the date determined in accordance with Clause GC 2.3 and Clause SC 2.3 (or such other date as the Parties shall agree in writing), at the rates referred to in Appendix C to this Contract, and subject to price adjustment, if any, specified in SC. </w:t>
            </w:r>
          </w:p>
        </w:tc>
      </w:tr>
      <w:tr w:rsidR="004E3706" w14:paraId="41377E21" w14:textId="77777777">
        <w:trPr>
          <w:trHeight w:val="1303"/>
        </w:trPr>
        <w:tc>
          <w:tcPr>
            <w:tcW w:w="2626" w:type="dxa"/>
            <w:tcBorders>
              <w:top w:val="nil"/>
              <w:left w:val="nil"/>
              <w:bottom w:val="nil"/>
              <w:right w:val="nil"/>
            </w:tcBorders>
          </w:tcPr>
          <w:p w14:paraId="6724B7BA" w14:textId="77777777" w:rsidR="004E3706" w:rsidRDefault="004E3706"/>
        </w:tc>
        <w:tc>
          <w:tcPr>
            <w:tcW w:w="540" w:type="dxa"/>
            <w:tcBorders>
              <w:top w:val="nil"/>
              <w:left w:val="nil"/>
              <w:bottom w:val="nil"/>
              <w:right w:val="nil"/>
            </w:tcBorders>
          </w:tcPr>
          <w:p w14:paraId="06A935E9" w14:textId="77777777" w:rsidR="004E3706" w:rsidRDefault="008059D2">
            <w:r>
              <w:rPr>
                <w:rFonts w:ascii="Arial" w:eastAsia="Arial" w:hAnsi="Arial" w:cs="Arial"/>
                <w:sz w:val="24"/>
              </w:rPr>
              <w:t xml:space="preserve">(c) </w:t>
            </w:r>
          </w:p>
        </w:tc>
        <w:tc>
          <w:tcPr>
            <w:tcW w:w="5904" w:type="dxa"/>
            <w:tcBorders>
              <w:top w:val="nil"/>
              <w:left w:val="nil"/>
              <w:bottom w:val="nil"/>
              <w:right w:val="nil"/>
            </w:tcBorders>
            <w:vAlign w:val="center"/>
          </w:tcPr>
          <w:p w14:paraId="2485EF3B" w14:textId="77777777" w:rsidR="004E3706" w:rsidRDefault="008059D2">
            <w:pPr>
              <w:ind w:right="69"/>
              <w:jc w:val="both"/>
            </w:pPr>
            <w:r>
              <w:rPr>
                <w:rFonts w:ascii="Arial" w:eastAsia="Arial" w:hAnsi="Arial" w:cs="Arial"/>
                <w:sz w:val="24"/>
              </w:rPr>
              <w:t xml:space="preserve">Reimbursable expenses actually and reasonably incurred by the Contractor in the performance of the Services and identified in Appendix C of this Contract, shall not exceed the ceiling specified in SC. </w:t>
            </w:r>
          </w:p>
        </w:tc>
      </w:tr>
      <w:tr w:rsidR="004E3706" w14:paraId="511A7997" w14:textId="77777777">
        <w:trPr>
          <w:trHeight w:val="2684"/>
        </w:trPr>
        <w:tc>
          <w:tcPr>
            <w:tcW w:w="2626" w:type="dxa"/>
            <w:tcBorders>
              <w:top w:val="nil"/>
              <w:left w:val="nil"/>
              <w:bottom w:val="nil"/>
              <w:right w:val="nil"/>
            </w:tcBorders>
          </w:tcPr>
          <w:p w14:paraId="08EE8DB6" w14:textId="77777777" w:rsidR="004E3706" w:rsidRDefault="004E3706"/>
        </w:tc>
        <w:tc>
          <w:tcPr>
            <w:tcW w:w="540" w:type="dxa"/>
            <w:tcBorders>
              <w:top w:val="nil"/>
              <w:left w:val="nil"/>
              <w:bottom w:val="nil"/>
              <w:right w:val="nil"/>
            </w:tcBorders>
          </w:tcPr>
          <w:p w14:paraId="42BF2ACD" w14:textId="77777777" w:rsidR="004E3706" w:rsidRDefault="008059D2">
            <w:r>
              <w:rPr>
                <w:rFonts w:ascii="Arial" w:eastAsia="Arial" w:hAnsi="Arial" w:cs="Arial"/>
                <w:sz w:val="24"/>
              </w:rPr>
              <w:t xml:space="preserve">(d) </w:t>
            </w:r>
          </w:p>
        </w:tc>
        <w:tc>
          <w:tcPr>
            <w:tcW w:w="5904" w:type="dxa"/>
            <w:tcBorders>
              <w:top w:val="nil"/>
              <w:left w:val="nil"/>
              <w:bottom w:val="nil"/>
              <w:right w:val="nil"/>
            </w:tcBorders>
            <w:vAlign w:val="center"/>
          </w:tcPr>
          <w:p w14:paraId="3AD9D057" w14:textId="77777777" w:rsidR="004E3706" w:rsidRDefault="008059D2">
            <w:pPr>
              <w:ind w:right="63"/>
              <w:jc w:val="both"/>
            </w:pPr>
            <w:r>
              <w:rPr>
                <w:rFonts w:ascii="Arial" w:eastAsia="Arial" w:hAnsi="Arial" w:cs="Arial"/>
                <w:sz w:val="24"/>
              </w:rPr>
              <w:t>The remuneration rates referred to under paragraph (b) here above shall cover: (</w:t>
            </w:r>
            <w:proofErr w:type="spellStart"/>
            <w:r>
              <w:rPr>
                <w:rFonts w:ascii="Arial" w:eastAsia="Arial" w:hAnsi="Arial" w:cs="Arial"/>
                <w:sz w:val="24"/>
              </w:rPr>
              <w:t>i</w:t>
            </w:r>
            <w:proofErr w:type="spellEnd"/>
            <w:r>
              <w:rPr>
                <w:rFonts w:ascii="Arial" w:eastAsia="Arial" w:hAnsi="Arial" w:cs="Arial"/>
                <w:sz w:val="24"/>
              </w:rPr>
              <w:t xml:space="preserve">) such salaries and allowances as the Contractor shall have agreed to pay to the Personnel as well as factors for social charges and overhead (bonuses or other means of </w:t>
            </w:r>
            <w:proofErr w:type="spellStart"/>
            <w:r>
              <w:rPr>
                <w:rFonts w:ascii="Arial" w:eastAsia="Arial" w:hAnsi="Arial" w:cs="Arial"/>
                <w:sz w:val="24"/>
              </w:rPr>
              <w:t>profitsharing</w:t>
            </w:r>
            <w:proofErr w:type="spellEnd"/>
            <w:r>
              <w:rPr>
                <w:rFonts w:ascii="Arial" w:eastAsia="Arial" w:hAnsi="Arial" w:cs="Arial"/>
                <w:sz w:val="24"/>
              </w:rPr>
              <w:t xml:space="preserve"> shall not be allowed as an element of overhead), (ii) the cost of backstopping by home office staff not included in the Personnel listed in Appendix B, and (iii) the Contractor’s fee. </w:t>
            </w:r>
          </w:p>
        </w:tc>
      </w:tr>
      <w:tr w:rsidR="004E3706" w14:paraId="722748E5" w14:textId="77777777">
        <w:trPr>
          <w:trHeight w:val="1581"/>
        </w:trPr>
        <w:tc>
          <w:tcPr>
            <w:tcW w:w="2626" w:type="dxa"/>
            <w:tcBorders>
              <w:top w:val="nil"/>
              <w:left w:val="nil"/>
              <w:bottom w:val="nil"/>
              <w:right w:val="nil"/>
            </w:tcBorders>
          </w:tcPr>
          <w:p w14:paraId="7FB7637A" w14:textId="77777777" w:rsidR="004E3706" w:rsidRDefault="004E3706"/>
        </w:tc>
        <w:tc>
          <w:tcPr>
            <w:tcW w:w="540" w:type="dxa"/>
            <w:tcBorders>
              <w:top w:val="nil"/>
              <w:left w:val="nil"/>
              <w:bottom w:val="nil"/>
              <w:right w:val="nil"/>
            </w:tcBorders>
          </w:tcPr>
          <w:p w14:paraId="3970466B" w14:textId="77777777" w:rsidR="004E3706" w:rsidRDefault="008059D2">
            <w:r>
              <w:rPr>
                <w:rFonts w:ascii="Arial" w:eastAsia="Arial" w:hAnsi="Arial" w:cs="Arial"/>
                <w:sz w:val="24"/>
              </w:rPr>
              <w:t xml:space="preserve">(e) </w:t>
            </w:r>
          </w:p>
        </w:tc>
        <w:tc>
          <w:tcPr>
            <w:tcW w:w="5904" w:type="dxa"/>
            <w:tcBorders>
              <w:top w:val="nil"/>
              <w:left w:val="nil"/>
              <w:bottom w:val="nil"/>
              <w:right w:val="nil"/>
            </w:tcBorders>
            <w:vAlign w:val="center"/>
          </w:tcPr>
          <w:p w14:paraId="234A3D88" w14:textId="77777777" w:rsidR="004E3706" w:rsidRDefault="008059D2">
            <w:pPr>
              <w:ind w:right="69"/>
              <w:jc w:val="both"/>
            </w:pPr>
            <w:r>
              <w:rPr>
                <w:rFonts w:ascii="Arial" w:eastAsia="Arial" w:hAnsi="Arial" w:cs="Arial"/>
                <w:sz w:val="24"/>
              </w:rPr>
              <w:t xml:space="preserve">Any rates specified for Personnel not yet appointed shall be provisional and shall be subject to revision, with the written approval of the Contracting Authority, once the applicable salaries and allowances are known. </w:t>
            </w:r>
          </w:p>
        </w:tc>
      </w:tr>
      <w:tr w:rsidR="004E3706" w14:paraId="3625D757" w14:textId="77777777">
        <w:trPr>
          <w:trHeight w:val="1753"/>
        </w:trPr>
        <w:tc>
          <w:tcPr>
            <w:tcW w:w="2626" w:type="dxa"/>
            <w:tcBorders>
              <w:top w:val="nil"/>
              <w:left w:val="nil"/>
              <w:bottom w:val="nil"/>
              <w:right w:val="nil"/>
            </w:tcBorders>
          </w:tcPr>
          <w:p w14:paraId="682465C3" w14:textId="77777777" w:rsidR="004E3706" w:rsidRDefault="004E3706"/>
        </w:tc>
        <w:tc>
          <w:tcPr>
            <w:tcW w:w="540" w:type="dxa"/>
            <w:tcBorders>
              <w:top w:val="nil"/>
              <w:left w:val="nil"/>
              <w:bottom w:val="nil"/>
              <w:right w:val="nil"/>
            </w:tcBorders>
          </w:tcPr>
          <w:p w14:paraId="5760CB52" w14:textId="77777777" w:rsidR="004E3706" w:rsidRDefault="008059D2">
            <w:r>
              <w:rPr>
                <w:rFonts w:ascii="Arial" w:eastAsia="Arial" w:hAnsi="Arial" w:cs="Arial"/>
                <w:sz w:val="24"/>
              </w:rPr>
              <w:t xml:space="preserve">(f) </w:t>
            </w:r>
          </w:p>
        </w:tc>
        <w:tc>
          <w:tcPr>
            <w:tcW w:w="5904" w:type="dxa"/>
            <w:tcBorders>
              <w:top w:val="nil"/>
              <w:left w:val="nil"/>
              <w:bottom w:val="nil"/>
              <w:right w:val="nil"/>
            </w:tcBorders>
            <w:vAlign w:val="bottom"/>
          </w:tcPr>
          <w:p w14:paraId="3764EEB1" w14:textId="77777777" w:rsidR="004E3706" w:rsidRDefault="008059D2">
            <w:pPr>
              <w:ind w:right="65"/>
              <w:jc w:val="both"/>
            </w:pPr>
            <w:r>
              <w:rPr>
                <w:rFonts w:ascii="Arial" w:eastAsia="Arial" w:hAnsi="Arial" w:cs="Arial"/>
                <w:sz w:val="24"/>
              </w:rPr>
              <w:t>Payments for periods of less than one month shall be calculated on an hourly basis for actual time spent in the Contractor’s home office and directly attributable to the Services (one hour being equivalent to 1/176</w:t>
            </w:r>
            <w:r>
              <w:rPr>
                <w:rFonts w:ascii="Arial" w:eastAsia="Arial" w:hAnsi="Arial" w:cs="Arial"/>
                <w:sz w:val="24"/>
                <w:vertAlign w:val="superscript"/>
              </w:rPr>
              <w:t>th</w:t>
            </w:r>
            <w:r>
              <w:rPr>
                <w:rFonts w:ascii="Arial" w:eastAsia="Arial" w:hAnsi="Arial" w:cs="Arial"/>
                <w:sz w:val="24"/>
              </w:rPr>
              <w:t xml:space="preserve"> of a month) and on a calendar-day basis for time spent away from home office (one day being equivalent to </w:t>
            </w:r>
          </w:p>
        </w:tc>
      </w:tr>
    </w:tbl>
    <w:p w14:paraId="64C2F2AE" w14:textId="77777777" w:rsidR="004E3706" w:rsidRDefault="008059D2">
      <w:pPr>
        <w:spacing w:after="195"/>
        <w:ind w:left="585" w:right="1382" w:hanging="10"/>
        <w:jc w:val="center"/>
      </w:pPr>
      <w:r>
        <w:rPr>
          <w:rFonts w:ascii="Arial" w:eastAsia="Arial" w:hAnsi="Arial" w:cs="Arial"/>
          <w:sz w:val="24"/>
        </w:rPr>
        <w:t>1/30</w:t>
      </w:r>
      <w:r>
        <w:rPr>
          <w:rFonts w:ascii="Arial" w:eastAsia="Arial" w:hAnsi="Arial" w:cs="Arial"/>
          <w:sz w:val="24"/>
          <w:vertAlign w:val="superscript"/>
        </w:rPr>
        <w:t>th</w:t>
      </w:r>
      <w:r>
        <w:rPr>
          <w:rFonts w:ascii="Arial" w:eastAsia="Arial" w:hAnsi="Arial" w:cs="Arial"/>
          <w:sz w:val="24"/>
        </w:rPr>
        <w:t xml:space="preserve"> of a month). </w:t>
      </w:r>
    </w:p>
    <w:p w14:paraId="25E4E164" w14:textId="77777777" w:rsidR="004E3706" w:rsidRDefault="008059D2">
      <w:pPr>
        <w:spacing w:after="191" w:line="249" w:lineRule="auto"/>
        <w:ind w:left="699" w:right="1668" w:hanging="533"/>
        <w:jc w:val="both"/>
      </w:pPr>
      <w:r>
        <w:rPr>
          <w:rFonts w:ascii="Arial" w:eastAsia="Arial" w:hAnsi="Arial" w:cs="Arial"/>
          <w:b/>
          <w:sz w:val="24"/>
        </w:rPr>
        <w:lastRenderedPageBreak/>
        <w:t xml:space="preserve">6.3 Currency of </w:t>
      </w:r>
      <w:r>
        <w:rPr>
          <w:rFonts w:ascii="Arial" w:eastAsia="Arial" w:hAnsi="Arial" w:cs="Arial"/>
          <w:b/>
          <w:sz w:val="24"/>
        </w:rPr>
        <w:tab/>
      </w:r>
      <w:r>
        <w:rPr>
          <w:rFonts w:ascii="Arial" w:eastAsia="Arial" w:hAnsi="Arial" w:cs="Arial"/>
          <w:sz w:val="24"/>
        </w:rPr>
        <w:t xml:space="preserve">All payments shall be made in </w:t>
      </w:r>
      <w:r>
        <w:rPr>
          <w:rFonts w:ascii="Arial" w:eastAsia="Arial" w:hAnsi="Arial" w:cs="Arial"/>
          <w:b/>
          <w:sz w:val="24"/>
        </w:rPr>
        <w:t xml:space="preserve">USDs Payment </w:t>
      </w:r>
    </w:p>
    <w:p w14:paraId="58A78D8C" w14:textId="77777777" w:rsidR="004E3706" w:rsidRDefault="008059D2">
      <w:pPr>
        <w:spacing w:after="190" w:line="249" w:lineRule="auto"/>
        <w:ind w:left="699" w:hanging="533"/>
        <w:jc w:val="both"/>
      </w:pPr>
      <w:r>
        <w:rPr>
          <w:rFonts w:ascii="Arial" w:eastAsia="Arial" w:hAnsi="Arial" w:cs="Arial"/>
          <w:b/>
          <w:sz w:val="24"/>
        </w:rPr>
        <w:t xml:space="preserve">6.4 Mode of Billing </w:t>
      </w:r>
      <w:r>
        <w:rPr>
          <w:rFonts w:ascii="Arial" w:eastAsia="Arial" w:hAnsi="Arial" w:cs="Arial"/>
          <w:sz w:val="24"/>
        </w:rPr>
        <w:t xml:space="preserve">Billings and payments in respect of the Services shall be </w:t>
      </w:r>
      <w:r>
        <w:rPr>
          <w:rFonts w:ascii="Arial" w:eastAsia="Arial" w:hAnsi="Arial" w:cs="Arial"/>
          <w:b/>
          <w:sz w:val="24"/>
        </w:rPr>
        <w:t xml:space="preserve">and Payment </w:t>
      </w:r>
      <w:r>
        <w:rPr>
          <w:rFonts w:ascii="Arial" w:eastAsia="Arial" w:hAnsi="Arial" w:cs="Arial"/>
          <w:sz w:val="24"/>
        </w:rPr>
        <w:t xml:space="preserve">made as follows: </w:t>
      </w:r>
    </w:p>
    <w:p w14:paraId="2EEE13FE" w14:textId="77777777" w:rsidR="004E3706" w:rsidRDefault="008059D2">
      <w:pPr>
        <w:spacing w:after="177"/>
        <w:ind w:right="441"/>
        <w:jc w:val="right"/>
      </w:pPr>
      <w:r>
        <w:rPr>
          <w:rFonts w:ascii="Arial" w:eastAsia="Arial" w:hAnsi="Arial" w:cs="Arial"/>
          <w:b/>
          <w:i/>
          <w:sz w:val="24"/>
        </w:rPr>
        <w:t xml:space="preserve">Option 1: Lump Sum Contracts (delete as appropriate) </w:t>
      </w:r>
    </w:p>
    <w:p w14:paraId="7E81D2D5" w14:textId="77777777" w:rsidR="004E3706" w:rsidRDefault="008059D2">
      <w:pPr>
        <w:numPr>
          <w:ilvl w:val="0"/>
          <w:numId w:val="57"/>
        </w:numPr>
        <w:spacing w:after="111" w:line="249" w:lineRule="auto"/>
        <w:ind w:right="232" w:hanging="432"/>
        <w:jc w:val="both"/>
      </w:pPr>
      <w:r>
        <w:rPr>
          <w:rFonts w:ascii="Arial" w:eastAsia="Arial" w:hAnsi="Arial" w:cs="Arial"/>
          <w:sz w:val="24"/>
        </w:rPr>
        <w:t>Subject to the ceilings specified in Clause GC 6.1(b) hereof, the Contracting Authority shall pay to the Contractor, in fix instalments, (</w:t>
      </w:r>
      <w:proofErr w:type="spellStart"/>
      <w:r>
        <w:rPr>
          <w:rFonts w:ascii="Arial" w:eastAsia="Arial" w:hAnsi="Arial" w:cs="Arial"/>
          <w:sz w:val="24"/>
        </w:rPr>
        <w:t>i</w:t>
      </w:r>
      <w:proofErr w:type="spellEnd"/>
      <w:r>
        <w:rPr>
          <w:rFonts w:ascii="Arial" w:eastAsia="Arial" w:hAnsi="Arial" w:cs="Arial"/>
          <w:sz w:val="24"/>
        </w:rPr>
        <w:t xml:space="preserve">) the remuneration as set forth in SC hereunder, and (ii) the reimbursable expenses as set forth in Clause SC hereunder, based on the following Schedule stated in SC.  </w:t>
      </w:r>
    </w:p>
    <w:p w14:paraId="5582343B" w14:textId="77777777" w:rsidR="004E3706" w:rsidRDefault="008059D2">
      <w:pPr>
        <w:numPr>
          <w:ilvl w:val="0"/>
          <w:numId w:val="57"/>
        </w:numPr>
        <w:spacing w:after="110" w:line="250" w:lineRule="auto"/>
        <w:ind w:right="232" w:hanging="432"/>
        <w:jc w:val="both"/>
      </w:pPr>
      <w:r>
        <w:rPr>
          <w:rFonts w:ascii="Arial" w:eastAsia="Arial" w:hAnsi="Arial" w:cs="Arial"/>
          <w:b/>
          <w:sz w:val="24"/>
        </w:rPr>
        <w:t>Unless otherwise specified in the SC, the remuneration shall be fixed for the duration of the Contract.</w:t>
      </w:r>
      <w:r>
        <w:rPr>
          <w:rFonts w:ascii="Arial" w:eastAsia="Arial" w:hAnsi="Arial" w:cs="Arial"/>
          <w:sz w:val="24"/>
        </w:rPr>
        <w:t xml:space="preserve"> </w:t>
      </w:r>
    </w:p>
    <w:p w14:paraId="7F1AA933" w14:textId="77777777" w:rsidR="004E3706" w:rsidRDefault="008059D2">
      <w:pPr>
        <w:spacing w:after="222"/>
        <w:ind w:left="166"/>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3CDA0DB4" w14:textId="77777777" w:rsidR="004E3706" w:rsidRDefault="008059D2">
      <w:pPr>
        <w:pStyle w:val="Heading2"/>
        <w:ind w:right="66"/>
      </w:pPr>
      <w:r>
        <w:rPr>
          <w:sz w:val="24"/>
        </w:rPr>
        <w:t>7.</w:t>
      </w:r>
      <w:r>
        <w:t xml:space="preserve">  </w:t>
      </w:r>
      <w:r>
        <w:rPr>
          <w:sz w:val="24"/>
        </w:rPr>
        <w:t>F</w:t>
      </w:r>
      <w:r>
        <w:t xml:space="preserve">AIRNESS AND </w:t>
      </w:r>
      <w:r>
        <w:rPr>
          <w:sz w:val="24"/>
        </w:rPr>
        <w:t>G</w:t>
      </w:r>
      <w:r>
        <w:t xml:space="preserve">OOD </w:t>
      </w:r>
      <w:r>
        <w:rPr>
          <w:sz w:val="24"/>
        </w:rPr>
        <w:t>F</w:t>
      </w:r>
      <w:r>
        <w:t>AITH</w:t>
      </w:r>
      <w:r>
        <w:rPr>
          <w:sz w:val="24"/>
        </w:rPr>
        <w:t xml:space="preserve"> </w:t>
      </w:r>
    </w:p>
    <w:p w14:paraId="144C75C1" w14:textId="77777777" w:rsidR="004E3706" w:rsidRDefault="008059D2">
      <w:pPr>
        <w:spacing w:after="190" w:line="249" w:lineRule="auto"/>
        <w:ind w:left="2679" w:right="147" w:hanging="2624"/>
        <w:jc w:val="both"/>
      </w:pPr>
      <w:r>
        <w:rPr>
          <w:rFonts w:ascii="Arial" w:eastAsia="Arial" w:hAnsi="Arial" w:cs="Arial"/>
          <w:b/>
          <w:sz w:val="24"/>
        </w:rPr>
        <w:t xml:space="preserve">7.1 Good Faith </w:t>
      </w:r>
      <w:r>
        <w:rPr>
          <w:rFonts w:ascii="Arial" w:eastAsia="Arial" w:hAnsi="Arial" w:cs="Arial"/>
          <w:sz w:val="24"/>
        </w:rPr>
        <w:t xml:space="preserve">The Parties undertake to act in good faith with respect to each other’s rights under this Contract and to adopt all reasonable measures to ensure the realization of the objectives of this Contract. </w:t>
      </w:r>
    </w:p>
    <w:p w14:paraId="544E2BE7" w14:textId="77777777" w:rsidR="004E3706" w:rsidRDefault="008059D2">
      <w:pPr>
        <w:spacing w:after="10" w:line="249" w:lineRule="auto"/>
        <w:ind w:left="65" w:hanging="10"/>
        <w:jc w:val="both"/>
      </w:pPr>
      <w:r>
        <w:rPr>
          <w:rFonts w:ascii="Arial" w:eastAsia="Arial" w:hAnsi="Arial" w:cs="Arial"/>
          <w:b/>
          <w:sz w:val="24"/>
        </w:rPr>
        <w:t xml:space="preserve">7.2 Operation of the </w:t>
      </w:r>
      <w:proofErr w:type="spellStart"/>
      <w:r>
        <w:rPr>
          <w:rFonts w:ascii="Arial" w:eastAsia="Arial" w:hAnsi="Arial" w:cs="Arial"/>
          <w:sz w:val="24"/>
        </w:rPr>
        <w:t>The</w:t>
      </w:r>
      <w:proofErr w:type="spellEnd"/>
      <w:r>
        <w:rPr>
          <w:rFonts w:ascii="Arial" w:eastAsia="Arial" w:hAnsi="Arial" w:cs="Arial"/>
          <w:sz w:val="24"/>
        </w:rPr>
        <w:t xml:space="preserve"> Parties recognize that it is impractical in this Contract to </w:t>
      </w:r>
    </w:p>
    <w:p w14:paraId="55F71F00" w14:textId="77777777" w:rsidR="004E3706" w:rsidRDefault="008059D2">
      <w:pPr>
        <w:spacing w:after="190" w:line="249" w:lineRule="auto"/>
        <w:ind w:left="2679" w:right="144" w:hanging="2091"/>
        <w:jc w:val="both"/>
      </w:pPr>
      <w:r>
        <w:rPr>
          <w:rFonts w:ascii="Arial" w:eastAsia="Arial" w:hAnsi="Arial" w:cs="Arial"/>
          <w:b/>
          <w:sz w:val="24"/>
        </w:rPr>
        <w:t xml:space="preserve">Contract </w:t>
      </w:r>
      <w:r>
        <w:rPr>
          <w:rFonts w:ascii="Arial" w:eastAsia="Arial" w:hAnsi="Arial" w:cs="Arial"/>
          <w:sz w:val="24"/>
        </w:rPr>
        <w:t xml:space="preserve">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 </w:t>
      </w:r>
    </w:p>
    <w:p w14:paraId="046D13ED" w14:textId="77777777" w:rsidR="004E3706" w:rsidRDefault="008059D2">
      <w:pPr>
        <w:spacing w:after="14"/>
        <w:ind w:left="142"/>
      </w:pPr>
      <w:r>
        <w:rPr>
          <w:rFonts w:ascii="Arial" w:eastAsia="Arial" w:hAnsi="Arial" w:cs="Arial"/>
          <w:sz w:val="24"/>
        </w:rPr>
        <w:t xml:space="preserve"> </w:t>
      </w:r>
    </w:p>
    <w:p w14:paraId="67A2252A" w14:textId="77777777" w:rsidR="004E3706" w:rsidRDefault="008059D2">
      <w:pPr>
        <w:pStyle w:val="Heading2"/>
        <w:ind w:right="63"/>
      </w:pPr>
      <w:r>
        <w:rPr>
          <w:sz w:val="24"/>
        </w:rPr>
        <w:t>8.</w:t>
      </w:r>
      <w:r>
        <w:t xml:space="preserve">  </w:t>
      </w:r>
      <w:r>
        <w:rPr>
          <w:sz w:val="24"/>
        </w:rPr>
        <w:t>S</w:t>
      </w:r>
      <w:r>
        <w:t xml:space="preserve">ETTLEMENT OF </w:t>
      </w:r>
      <w:r>
        <w:rPr>
          <w:sz w:val="24"/>
        </w:rPr>
        <w:t>D</w:t>
      </w:r>
      <w:r>
        <w:t>ISPUTES</w:t>
      </w:r>
      <w:r>
        <w:rPr>
          <w:sz w:val="24"/>
        </w:rPr>
        <w:t xml:space="preserve"> </w:t>
      </w:r>
    </w:p>
    <w:p w14:paraId="5278B3B1" w14:textId="77777777" w:rsidR="004E3706" w:rsidRDefault="008059D2">
      <w:pPr>
        <w:tabs>
          <w:tab w:val="right" w:pos="9421"/>
        </w:tabs>
        <w:spacing w:after="10" w:line="249" w:lineRule="auto"/>
      </w:pPr>
      <w:r>
        <w:rPr>
          <w:rFonts w:ascii="Arial" w:eastAsia="Arial" w:hAnsi="Arial" w:cs="Arial"/>
          <w:b/>
          <w:sz w:val="24"/>
        </w:rPr>
        <w:t xml:space="preserve">8.1 Amicable </w:t>
      </w:r>
      <w:r>
        <w:rPr>
          <w:rFonts w:ascii="Arial" w:eastAsia="Arial" w:hAnsi="Arial" w:cs="Arial"/>
          <w:b/>
          <w:sz w:val="24"/>
        </w:rPr>
        <w:tab/>
      </w:r>
      <w:r>
        <w:rPr>
          <w:rFonts w:ascii="Arial" w:eastAsia="Arial" w:hAnsi="Arial" w:cs="Arial"/>
          <w:sz w:val="24"/>
        </w:rPr>
        <w:t xml:space="preserve">If either Party objects to any action or inaction of the other </w:t>
      </w:r>
    </w:p>
    <w:p w14:paraId="7B927BAB" w14:textId="77777777" w:rsidR="004E3706" w:rsidRDefault="008059D2">
      <w:pPr>
        <w:spacing w:after="6" w:line="253" w:lineRule="auto"/>
        <w:ind w:left="398" w:right="132" w:hanging="10"/>
        <w:jc w:val="right"/>
      </w:pPr>
      <w:r>
        <w:rPr>
          <w:rFonts w:ascii="Arial" w:eastAsia="Arial" w:hAnsi="Arial" w:cs="Arial"/>
          <w:b/>
          <w:sz w:val="24"/>
        </w:rPr>
        <w:t xml:space="preserve">Settlement </w:t>
      </w:r>
      <w:r>
        <w:rPr>
          <w:rFonts w:ascii="Arial" w:eastAsia="Arial" w:hAnsi="Arial" w:cs="Arial"/>
          <w:b/>
          <w:sz w:val="24"/>
        </w:rPr>
        <w:tab/>
      </w:r>
      <w:r>
        <w:rPr>
          <w:rFonts w:ascii="Arial" w:eastAsia="Arial" w:hAnsi="Arial" w:cs="Arial"/>
          <w:sz w:val="24"/>
        </w:rPr>
        <w:t xml:space="preserve">Party, the objecting Party may file a written Notice of Dispute to the other Party providing in detail the basis of the dispute.  </w:t>
      </w:r>
    </w:p>
    <w:p w14:paraId="3D9F3E51" w14:textId="77777777" w:rsidR="004E3706" w:rsidRDefault="008059D2">
      <w:pPr>
        <w:spacing w:after="190" w:line="249" w:lineRule="auto"/>
        <w:ind w:left="2689" w:right="143" w:hanging="10"/>
        <w:jc w:val="both"/>
      </w:pPr>
      <w:r>
        <w:rPr>
          <w:rFonts w:ascii="Arial" w:eastAsia="Arial" w:hAnsi="Arial" w:cs="Arial"/>
          <w:sz w:val="24"/>
        </w:rPr>
        <w:t xml:space="preserve">The Party receiving the Notice of Dispute will consider it and respond in writing within 14 days after receipt. If that Party fails </w:t>
      </w:r>
      <w:r>
        <w:rPr>
          <w:rFonts w:ascii="Arial" w:eastAsia="Arial" w:hAnsi="Arial" w:cs="Arial"/>
          <w:sz w:val="24"/>
        </w:rPr>
        <w:lastRenderedPageBreak/>
        <w:t xml:space="preserve">to respond within 14 days, or the dispute cannot be amicably settled within 14 days following the response of that Party, Clause GC 8.2 shall apply. </w:t>
      </w:r>
    </w:p>
    <w:p w14:paraId="2126722F" w14:textId="77777777" w:rsidR="004E3706" w:rsidRDefault="008059D2">
      <w:pPr>
        <w:tabs>
          <w:tab w:val="right" w:pos="9421"/>
        </w:tabs>
        <w:spacing w:after="10" w:line="249" w:lineRule="auto"/>
      </w:pPr>
      <w:r>
        <w:rPr>
          <w:rFonts w:ascii="Arial" w:eastAsia="Arial" w:hAnsi="Arial" w:cs="Arial"/>
          <w:b/>
          <w:sz w:val="24"/>
        </w:rPr>
        <w:t xml:space="preserve">8.2 Dispute </w:t>
      </w:r>
      <w:r>
        <w:rPr>
          <w:rFonts w:ascii="Arial" w:eastAsia="Arial" w:hAnsi="Arial" w:cs="Arial"/>
          <w:b/>
          <w:sz w:val="24"/>
        </w:rPr>
        <w:tab/>
      </w:r>
      <w:r>
        <w:rPr>
          <w:rFonts w:ascii="Arial" w:eastAsia="Arial" w:hAnsi="Arial" w:cs="Arial"/>
          <w:sz w:val="24"/>
        </w:rPr>
        <w:t xml:space="preserve">Any dispute between the Parties as to matters arising </w:t>
      </w:r>
    </w:p>
    <w:p w14:paraId="5AF736DC" w14:textId="77777777" w:rsidR="004E3706" w:rsidRDefault="008059D2">
      <w:pPr>
        <w:spacing w:after="10" w:line="249" w:lineRule="auto"/>
        <w:ind w:left="2679" w:right="142" w:hanging="2091"/>
        <w:jc w:val="both"/>
      </w:pPr>
      <w:r>
        <w:rPr>
          <w:rFonts w:ascii="Arial" w:eastAsia="Arial" w:hAnsi="Arial" w:cs="Arial"/>
          <w:b/>
          <w:sz w:val="24"/>
        </w:rPr>
        <w:t xml:space="preserve">Resolution </w:t>
      </w:r>
      <w:r>
        <w:rPr>
          <w:rFonts w:ascii="Arial" w:eastAsia="Arial" w:hAnsi="Arial" w:cs="Arial"/>
          <w:sz w:val="24"/>
        </w:rPr>
        <w:t xml:space="preserve">pursuant to this Contract that cannot be settled amicably according to Clause GC 8.1 may be submitted by either Party for settlement in accordance with the provisions </w:t>
      </w:r>
      <w:r>
        <w:rPr>
          <w:rFonts w:ascii="Arial" w:eastAsia="Arial" w:hAnsi="Arial" w:cs="Arial"/>
          <w:b/>
          <w:sz w:val="24"/>
        </w:rPr>
        <w:t>specified in the SC</w:t>
      </w:r>
      <w:r>
        <w:rPr>
          <w:rFonts w:ascii="Arial" w:eastAsia="Arial" w:hAnsi="Arial" w:cs="Arial"/>
          <w:sz w:val="24"/>
        </w:rPr>
        <w:t xml:space="preserve">. </w:t>
      </w:r>
    </w:p>
    <w:p w14:paraId="59008231" w14:textId="77777777" w:rsidR="004E3706" w:rsidRDefault="004E3706">
      <w:pPr>
        <w:sectPr w:rsidR="004E3706">
          <w:headerReference w:type="even" r:id="rId70"/>
          <w:headerReference w:type="default" r:id="rId71"/>
          <w:headerReference w:type="first" r:id="rId72"/>
          <w:pgSz w:w="12242" w:h="15842"/>
          <w:pgMar w:top="1446" w:right="1235" w:bottom="1736" w:left="1587" w:header="725" w:footer="720" w:gutter="0"/>
          <w:cols w:space="720"/>
        </w:sectPr>
      </w:pPr>
    </w:p>
    <w:p w14:paraId="038F7DB4" w14:textId="77777777" w:rsidR="004E3706" w:rsidRDefault="008059D2">
      <w:pPr>
        <w:numPr>
          <w:ilvl w:val="0"/>
          <w:numId w:val="58"/>
        </w:numPr>
        <w:spacing w:after="10" w:line="250" w:lineRule="auto"/>
        <w:ind w:right="5" w:hanging="364"/>
        <w:jc w:val="both"/>
      </w:pPr>
      <w:r>
        <w:rPr>
          <w:rFonts w:ascii="Arial" w:eastAsia="Arial" w:hAnsi="Arial" w:cs="Arial"/>
          <w:b/>
          <w:sz w:val="24"/>
        </w:rPr>
        <w:lastRenderedPageBreak/>
        <w:t xml:space="preserve">Special Conditions of Contract </w:t>
      </w:r>
    </w:p>
    <w:tbl>
      <w:tblPr>
        <w:tblStyle w:val="TableGrid"/>
        <w:tblW w:w="9002" w:type="dxa"/>
        <w:tblInd w:w="0" w:type="dxa"/>
        <w:tblCellMar>
          <w:top w:w="95" w:type="dxa"/>
          <w:left w:w="70" w:type="dxa"/>
          <w:right w:w="35" w:type="dxa"/>
        </w:tblCellMar>
        <w:tblLook w:val="04A0" w:firstRow="1" w:lastRow="0" w:firstColumn="1" w:lastColumn="0" w:noHBand="0" w:noVBand="1"/>
      </w:tblPr>
      <w:tblGrid>
        <w:gridCol w:w="1980"/>
        <w:gridCol w:w="7022"/>
      </w:tblGrid>
      <w:tr w:rsidR="004E3706" w14:paraId="20A4EB85"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32D60515" w14:textId="77777777" w:rsidR="004E3706" w:rsidRDefault="008059D2">
            <w:pPr>
              <w:ind w:left="475" w:hanging="420"/>
            </w:pPr>
            <w:r>
              <w:rPr>
                <w:rFonts w:ascii="Arial" w:eastAsia="Arial" w:hAnsi="Arial" w:cs="Arial"/>
                <w:b/>
                <w:sz w:val="24"/>
              </w:rPr>
              <w:t xml:space="preserve">Number of GC Clause </w:t>
            </w:r>
          </w:p>
        </w:tc>
        <w:tc>
          <w:tcPr>
            <w:tcW w:w="7022" w:type="dxa"/>
            <w:tcBorders>
              <w:top w:val="single" w:sz="4" w:space="0" w:color="000000"/>
              <w:left w:val="single" w:sz="4" w:space="0" w:color="000000"/>
              <w:bottom w:val="single" w:sz="4" w:space="0" w:color="000000"/>
              <w:right w:val="single" w:sz="4" w:space="0" w:color="000000"/>
            </w:tcBorders>
          </w:tcPr>
          <w:p w14:paraId="578DD44A" w14:textId="77777777" w:rsidR="004E3706" w:rsidRDefault="008059D2">
            <w:pPr>
              <w:ind w:right="68"/>
              <w:jc w:val="center"/>
            </w:pPr>
            <w:r>
              <w:rPr>
                <w:rFonts w:ascii="Arial" w:eastAsia="Arial" w:hAnsi="Arial" w:cs="Arial"/>
                <w:b/>
                <w:sz w:val="24"/>
              </w:rPr>
              <w:t xml:space="preserve">Amendments of, and Supplements to, Clauses in the </w:t>
            </w:r>
          </w:p>
          <w:p w14:paraId="7715F6AB" w14:textId="77777777" w:rsidR="004E3706" w:rsidRDefault="008059D2">
            <w:pPr>
              <w:ind w:right="65"/>
              <w:jc w:val="center"/>
            </w:pPr>
            <w:r>
              <w:rPr>
                <w:rFonts w:ascii="Arial" w:eastAsia="Arial" w:hAnsi="Arial" w:cs="Arial"/>
                <w:b/>
                <w:sz w:val="24"/>
              </w:rPr>
              <w:t xml:space="preserve">General Conditions of Contract </w:t>
            </w:r>
          </w:p>
        </w:tc>
      </w:tr>
      <w:tr w:rsidR="004E3706" w14:paraId="26AD687B" w14:textId="77777777">
        <w:trPr>
          <w:trHeight w:val="511"/>
        </w:trPr>
        <w:tc>
          <w:tcPr>
            <w:tcW w:w="1980" w:type="dxa"/>
            <w:tcBorders>
              <w:top w:val="single" w:sz="4" w:space="0" w:color="000000"/>
              <w:left w:val="single" w:sz="4" w:space="0" w:color="000000"/>
              <w:bottom w:val="single" w:sz="4" w:space="0" w:color="000000"/>
              <w:right w:val="single" w:sz="4" w:space="0" w:color="000000"/>
            </w:tcBorders>
          </w:tcPr>
          <w:p w14:paraId="71EC0848" w14:textId="77777777" w:rsidR="004E3706" w:rsidRDefault="008059D2">
            <w:r>
              <w:rPr>
                <w:rFonts w:ascii="Arial" w:eastAsia="Arial" w:hAnsi="Arial" w:cs="Arial"/>
                <w:b/>
                <w:sz w:val="24"/>
              </w:rPr>
              <w:t xml:space="preserve">1.1(a) </w:t>
            </w:r>
          </w:p>
        </w:tc>
        <w:tc>
          <w:tcPr>
            <w:tcW w:w="7022" w:type="dxa"/>
            <w:tcBorders>
              <w:top w:val="single" w:sz="4" w:space="0" w:color="000000"/>
              <w:left w:val="single" w:sz="4" w:space="0" w:color="000000"/>
              <w:bottom w:val="single" w:sz="4" w:space="0" w:color="000000"/>
              <w:right w:val="single" w:sz="4" w:space="0" w:color="000000"/>
            </w:tcBorders>
            <w:vAlign w:val="center"/>
          </w:tcPr>
          <w:p w14:paraId="0706B07D" w14:textId="77777777" w:rsidR="004E3706" w:rsidRDefault="008059D2">
            <w:r>
              <w:rPr>
                <w:rFonts w:ascii="Arial" w:eastAsia="Arial" w:hAnsi="Arial" w:cs="Arial"/>
                <w:sz w:val="24"/>
              </w:rPr>
              <w:t xml:space="preserve">The Contracting Authority’s country is </w:t>
            </w:r>
            <w:r>
              <w:rPr>
                <w:rFonts w:ascii="Arial" w:eastAsia="Arial" w:hAnsi="Arial" w:cs="Arial"/>
                <w:b/>
                <w:sz w:val="24"/>
              </w:rPr>
              <w:t>Botswana.</w:t>
            </w:r>
            <w:r>
              <w:rPr>
                <w:rFonts w:ascii="Arial" w:eastAsia="Arial" w:hAnsi="Arial" w:cs="Arial"/>
                <w:sz w:val="24"/>
              </w:rPr>
              <w:t xml:space="preserve"> </w:t>
            </w:r>
          </w:p>
        </w:tc>
      </w:tr>
      <w:tr w:rsidR="004E3706" w14:paraId="08F287FE" w14:textId="77777777">
        <w:trPr>
          <w:trHeight w:val="514"/>
        </w:trPr>
        <w:tc>
          <w:tcPr>
            <w:tcW w:w="1980" w:type="dxa"/>
            <w:tcBorders>
              <w:top w:val="single" w:sz="4" w:space="0" w:color="000000"/>
              <w:left w:val="single" w:sz="4" w:space="0" w:color="000000"/>
              <w:bottom w:val="single" w:sz="4" w:space="0" w:color="000000"/>
              <w:right w:val="single" w:sz="4" w:space="0" w:color="000000"/>
            </w:tcBorders>
          </w:tcPr>
          <w:p w14:paraId="658DEB95" w14:textId="77777777" w:rsidR="004E3706" w:rsidRDefault="008059D2">
            <w:r>
              <w:rPr>
                <w:rFonts w:ascii="Arial" w:eastAsia="Arial" w:hAnsi="Arial" w:cs="Arial"/>
                <w:b/>
                <w:sz w:val="24"/>
              </w:rPr>
              <w:t xml:space="preserve">1.1 (b) </w:t>
            </w:r>
          </w:p>
        </w:tc>
        <w:tc>
          <w:tcPr>
            <w:tcW w:w="7022" w:type="dxa"/>
            <w:tcBorders>
              <w:top w:val="single" w:sz="4" w:space="0" w:color="000000"/>
              <w:left w:val="single" w:sz="4" w:space="0" w:color="000000"/>
              <w:bottom w:val="single" w:sz="4" w:space="0" w:color="000000"/>
              <w:right w:val="single" w:sz="4" w:space="0" w:color="000000"/>
            </w:tcBorders>
          </w:tcPr>
          <w:p w14:paraId="1093961D" w14:textId="77777777" w:rsidR="004E3706" w:rsidRDefault="008059D2">
            <w:r>
              <w:rPr>
                <w:rFonts w:ascii="Arial" w:eastAsia="Arial" w:hAnsi="Arial" w:cs="Arial"/>
                <w:sz w:val="24"/>
              </w:rPr>
              <w:t>The Contracting Authority is:</w:t>
            </w:r>
            <w:r>
              <w:rPr>
                <w:rFonts w:ascii="Arial" w:eastAsia="Arial" w:hAnsi="Arial" w:cs="Arial"/>
                <w:b/>
                <w:sz w:val="24"/>
              </w:rPr>
              <w:t xml:space="preserve"> The SADC Secretariat </w:t>
            </w:r>
          </w:p>
        </w:tc>
      </w:tr>
      <w:tr w:rsidR="004E3706" w14:paraId="5AC7792F"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5B57CA41" w14:textId="77777777" w:rsidR="004E3706" w:rsidRDefault="008059D2">
            <w:r>
              <w:rPr>
                <w:rFonts w:ascii="Arial" w:eastAsia="Arial" w:hAnsi="Arial" w:cs="Arial"/>
                <w:b/>
                <w:sz w:val="24"/>
              </w:rPr>
              <w:t xml:space="preserve">1.1 (c) </w:t>
            </w:r>
          </w:p>
        </w:tc>
        <w:tc>
          <w:tcPr>
            <w:tcW w:w="7022" w:type="dxa"/>
            <w:tcBorders>
              <w:top w:val="single" w:sz="4" w:space="0" w:color="000000"/>
              <w:left w:val="single" w:sz="4" w:space="0" w:color="000000"/>
              <w:bottom w:val="single" w:sz="4" w:space="0" w:color="000000"/>
              <w:right w:val="single" w:sz="4" w:space="0" w:color="000000"/>
            </w:tcBorders>
          </w:tcPr>
          <w:p w14:paraId="51F6F52E" w14:textId="77777777" w:rsidR="004E3706" w:rsidRDefault="008059D2">
            <w:r>
              <w:rPr>
                <w:rFonts w:ascii="Arial" w:eastAsia="Arial" w:hAnsi="Arial" w:cs="Arial"/>
                <w:sz w:val="24"/>
              </w:rPr>
              <w:t xml:space="preserve">The Contractor is:  </w:t>
            </w:r>
            <w:r>
              <w:rPr>
                <w:rFonts w:ascii="Arial" w:eastAsia="Arial" w:hAnsi="Arial" w:cs="Arial"/>
                <w:i/>
                <w:sz w:val="24"/>
              </w:rPr>
              <w:t xml:space="preserve"> </w:t>
            </w:r>
          </w:p>
          <w:p w14:paraId="0A28D030" w14:textId="77777777" w:rsidR="004E3706" w:rsidRDefault="008059D2">
            <w:r>
              <w:rPr>
                <w:rFonts w:ascii="Arial" w:eastAsia="Arial" w:hAnsi="Arial" w:cs="Arial"/>
                <w:b/>
                <w:sz w:val="24"/>
              </w:rPr>
              <w:t xml:space="preserve"> </w:t>
            </w:r>
          </w:p>
        </w:tc>
      </w:tr>
      <w:tr w:rsidR="004E3706" w14:paraId="77141C01" w14:textId="77777777">
        <w:trPr>
          <w:trHeight w:val="4103"/>
        </w:trPr>
        <w:tc>
          <w:tcPr>
            <w:tcW w:w="1980" w:type="dxa"/>
            <w:tcBorders>
              <w:top w:val="single" w:sz="4" w:space="0" w:color="000000"/>
              <w:left w:val="single" w:sz="4" w:space="0" w:color="000000"/>
              <w:bottom w:val="single" w:sz="4" w:space="0" w:color="000000"/>
              <w:right w:val="single" w:sz="4" w:space="0" w:color="000000"/>
            </w:tcBorders>
          </w:tcPr>
          <w:p w14:paraId="3180DF4F" w14:textId="77777777" w:rsidR="004E3706" w:rsidRDefault="008059D2">
            <w:r>
              <w:rPr>
                <w:rFonts w:ascii="Arial" w:eastAsia="Arial" w:hAnsi="Arial" w:cs="Arial"/>
                <w:b/>
                <w:sz w:val="24"/>
              </w:rPr>
              <w:t xml:space="preserve">1.6 </w:t>
            </w:r>
          </w:p>
        </w:tc>
        <w:tc>
          <w:tcPr>
            <w:tcW w:w="7022" w:type="dxa"/>
            <w:tcBorders>
              <w:top w:val="single" w:sz="4" w:space="0" w:color="000000"/>
              <w:left w:val="single" w:sz="4" w:space="0" w:color="000000"/>
              <w:bottom w:val="single" w:sz="4" w:space="0" w:color="000000"/>
              <w:right w:val="single" w:sz="4" w:space="0" w:color="000000"/>
            </w:tcBorders>
          </w:tcPr>
          <w:p w14:paraId="3803AE5E" w14:textId="77777777" w:rsidR="004E3706" w:rsidRDefault="008059D2">
            <w:r>
              <w:rPr>
                <w:rFonts w:ascii="Arial" w:eastAsia="Arial" w:hAnsi="Arial" w:cs="Arial"/>
                <w:b/>
                <w:sz w:val="24"/>
              </w:rPr>
              <w:t xml:space="preserve">The addresses are: </w:t>
            </w:r>
          </w:p>
          <w:p w14:paraId="00452FBB" w14:textId="77777777" w:rsidR="004E3706" w:rsidRDefault="008059D2">
            <w:r>
              <w:rPr>
                <w:rFonts w:ascii="Arial" w:eastAsia="Arial" w:hAnsi="Arial" w:cs="Arial"/>
                <w:b/>
                <w:sz w:val="24"/>
              </w:rPr>
              <w:t xml:space="preserve"> </w:t>
            </w:r>
          </w:p>
          <w:p w14:paraId="7944DBC4" w14:textId="77777777" w:rsidR="004E3706" w:rsidRDefault="008059D2">
            <w:r>
              <w:rPr>
                <w:rFonts w:ascii="Arial" w:eastAsia="Arial" w:hAnsi="Arial" w:cs="Arial"/>
                <w:sz w:val="24"/>
              </w:rPr>
              <w:t xml:space="preserve">Contracting Authority </w:t>
            </w:r>
          </w:p>
          <w:p w14:paraId="61AFEF4E" w14:textId="77777777" w:rsidR="004E3706" w:rsidRDefault="008059D2">
            <w:r>
              <w:rPr>
                <w:rFonts w:ascii="Arial" w:eastAsia="Arial" w:hAnsi="Arial" w:cs="Arial"/>
                <w:sz w:val="24"/>
              </w:rPr>
              <w:t xml:space="preserve">The SADC Secretariat,  </w:t>
            </w:r>
          </w:p>
          <w:p w14:paraId="357C6A5D" w14:textId="77777777" w:rsidR="004E3706" w:rsidRDefault="008059D2">
            <w:r>
              <w:rPr>
                <w:rFonts w:ascii="Arial" w:eastAsia="Arial" w:hAnsi="Arial" w:cs="Arial"/>
                <w:sz w:val="24"/>
              </w:rPr>
              <w:t xml:space="preserve">Western Commercial Road (near Lobatse and </w:t>
            </w:r>
            <w:proofErr w:type="spellStart"/>
            <w:r>
              <w:rPr>
                <w:rFonts w:ascii="Arial" w:eastAsia="Arial" w:hAnsi="Arial" w:cs="Arial"/>
                <w:sz w:val="24"/>
              </w:rPr>
              <w:t>Siboni</w:t>
            </w:r>
            <w:proofErr w:type="spellEnd"/>
            <w:r>
              <w:rPr>
                <w:rFonts w:ascii="Arial" w:eastAsia="Arial" w:hAnsi="Arial" w:cs="Arial"/>
                <w:sz w:val="24"/>
              </w:rPr>
              <w:t xml:space="preserve"> Roads) </w:t>
            </w:r>
          </w:p>
          <w:p w14:paraId="01094243" w14:textId="77777777" w:rsidR="004E3706" w:rsidRDefault="008059D2">
            <w:r>
              <w:rPr>
                <w:rFonts w:ascii="Arial" w:eastAsia="Arial" w:hAnsi="Arial" w:cs="Arial"/>
                <w:sz w:val="24"/>
              </w:rPr>
              <w:t xml:space="preserve">CBD Plot 54385 </w:t>
            </w:r>
          </w:p>
          <w:p w14:paraId="5B3FBAF6" w14:textId="77777777" w:rsidR="004E3706" w:rsidRDefault="008059D2">
            <w:r>
              <w:rPr>
                <w:rFonts w:ascii="Arial" w:eastAsia="Arial" w:hAnsi="Arial" w:cs="Arial"/>
                <w:sz w:val="24"/>
              </w:rPr>
              <w:t xml:space="preserve">City:  Gaborone  </w:t>
            </w:r>
          </w:p>
          <w:p w14:paraId="36F4592B" w14:textId="77777777" w:rsidR="004E3706" w:rsidRDefault="008059D2">
            <w:r>
              <w:rPr>
                <w:rFonts w:ascii="Arial" w:eastAsia="Arial" w:hAnsi="Arial" w:cs="Arial"/>
                <w:sz w:val="24"/>
              </w:rPr>
              <w:t xml:space="preserve">Country:   Botswana </w:t>
            </w:r>
          </w:p>
          <w:p w14:paraId="570D97D8" w14:textId="77777777" w:rsidR="004E3706" w:rsidRDefault="008059D2">
            <w:r>
              <w:rPr>
                <w:rFonts w:ascii="Arial" w:eastAsia="Arial" w:hAnsi="Arial" w:cs="Arial"/>
                <w:sz w:val="24"/>
              </w:rPr>
              <w:t xml:space="preserve"> </w:t>
            </w:r>
            <w:r>
              <w:rPr>
                <w:rFonts w:ascii="Arial" w:eastAsia="Arial" w:hAnsi="Arial" w:cs="Arial"/>
                <w:sz w:val="24"/>
              </w:rPr>
              <w:tab/>
              <w:t xml:space="preserve"> </w:t>
            </w:r>
          </w:p>
          <w:p w14:paraId="3F870F69" w14:textId="77777777" w:rsidR="004E3706" w:rsidRDefault="008059D2">
            <w:r>
              <w:rPr>
                <w:rFonts w:ascii="Arial" w:eastAsia="Arial" w:hAnsi="Arial" w:cs="Arial"/>
                <w:sz w:val="24"/>
              </w:rPr>
              <w:t xml:space="preserve">Attention :  </w:t>
            </w:r>
          </w:p>
          <w:p w14:paraId="3B671619" w14:textId="77777777" w:rsidR="004E3706" w:rsidRDefault="008059D2">
            <w:r>
              <w:rPr>
                <w:rFonts w:ascii="Arial" w:eastAsia="Arial" w:hAnsi="Arial" w:cs="Arial"/>
                <w:sz w:val="24"/>
              </w:rPr>
              <w:t xml:space="preserve">Facsimile :  </w:t>
            </w:r>
          </w:p>
          <w:p w14:paraId="7CC78695" w14:textId="77777777" w:rsidR="004E3706" w:rsidRDefault="008059D2">
            <w:pPr>
              <w:spacing w:line="247" w:lineRule="auto"/>
              <w:ind w:right="4461"/>
            </w:pPr>
            <w:r>
              <w:rPr>
                <w:rFonts w:ascii="Arial" w:eastAsia="Arial" w:hAnsi="Arial" w:cs="Arial"/>
                <w:sz w:val="24"/>
              </w:rPr>
              <w:t xml:space="preserve">Contractor </w:t>
            </w:r>
            <w:r>
              <w:rPr>
                <w:rFonts w:ascii="Arial" w:eastAsia="Arial" w:hAnsi="Arial" w:cs="Arial"/>
                <w:sz w:val="24"/>
              </w:rPr>
              <w:tab/>
              <w:t xml:space="preserve"> Attention : </w:t>
            </w:r>
            <w:r>
              <w:rPr>
                <w:rFonts w:ascii="Arial" w:eastAsia="Arial" w:hAnsi="Arial" w:cs="Arial"/>
                <w:sz w:val="24"/>
              </w:rPr>
              <w:tab/>
              <w:t xml:space="preserve"> </w:t>
            </w:r>
          </w:p>
          <w:p w14:paraId="0D83099A" w14:textId="77777777" w:rsidR="004E3706" w:rsidRDefault="008059D2">
            <w:r>
              <w:rPr>
                <w:rFonts w:ascii="Arial" w:eastAsia="Arial" w:hAnsi="Arial" w:cs="Arial"/>
                <w:sz w:val="24"/>
              </w:rPr>
              <w:t xml:space="preserve">Facsimile : </w:t>
            </w:r>
          </w:p>
        </w:tc>
      </w:tr>
      <w:tr w:rsidR="004E3706" w14:paraId="4E50C3A0" w14:textId="77777777">
        <w:trPr>
          <w:trHeight w:val="511"/>
        </w:trPr>
        <w:tc>
          <w:tcPr>
            <w:tcW w:w="1980" w:type="dxa"/>
            <w:tcBorders>
              <w:top w:val="single" w:sz="4" w:space="0" w:color="000000"/>
              <w:left w:val="single" w:sz="4" w:space="0" w:color="000000"/>
              <w:bottom w:val="single" w:sz="4" w:space="0" w:color="000000"/>
              <w:right w:val="single" w:sz="4" w:space="0" w:color="000000"/>
            </w:tcBorders>
          </w:tcPr>
          <w:p w14:paraId="59834201" w14:textId="77777777" w:rsidR="004E3706" w:rsidRDefault="008059D2">
            <w:r>
              <w:rPr>
                <w:rFonts w:ascii="Arial" w:eastAsia="Arial" w:hAnsi="Arial" w:cs="Arial"/>
                <w:b/>
                <w:sz w:val="24"/>
              </w:rPr>
              <w:t xml:space="preserve">1.8 </w:t>
            </w:r>
          </w:p>
        </w:tc>
        <w:tc>
          <w:tcPr>
            <w:tcW w:w="7022" w:type="dxa"/>
            <w:tcBorders>
              <w:top w:val="single" w:sz="4" w:space="0" w:color="000000"/>
              <w:left w:val="single" w:sz="4" w:space="0" w:color="000000"/>
              <w:bottom w:val="single" w:sz="4" w:space="0" w:color="000000"/>
              <w:right w:val="single" w:sz="4" w:space="0" w:color="000000"/>
            </w:tcBorders>
          </w:tcPr>
          <w:p w14:paraId="1B881315" w14:textId="77777777" w:rsidR="004E3706" w:rsidRDefault="008059D2">
            <w:r>
              <w:rPr>
                <w:rFonts w:ascii="Arial" w:eastAsia="Arial" w:hAnsi="Arial" w:cs="Arial"/>
                <w:b/>
                <w:sz w:val="24"/>
              </w:rPr>
              <w:t xml:space="preserve">Member-in-charge: </w:t>
            </w:r>
          </w:p>
        </w:tc>
      </w:tr>
      <w:tr w:rsidR="004E3706" w14:paraId="31910E33" w14:textId="77777777">
        <w:trPr>
          <w:trHeight w:val="2722"/>
        </w:trPr>
        <w:tc>
          <w:tcPr>
            <w:tcW w:w="1980" w:type="dxa"/>
            <w:tcBorders>
              <w:top w:val="single" w:sz="4" w:space="0" w:color="000000"/>
              <w:left w:val="single" w:sz="4" w:space="0" w:color="000000"/>
              <w:bottom w:val="single" w:sz="4" w:space="0" w:color="000000"/>
              <w:right w:val="single" w:sz="4" w:space="0" w:color="000000"/>
            </w:tcBorders>
          </w:tcPr>
          <w:p w14:paraId="0B6DB768" w14:textId="77777777" w:rsidR="004E3706" w:rsidRDefault="008059D2">
            <w:r>
              <w:rPr>
                <w:rFonts w:ascii="Arial" w:eastAsia="Arial" w:hAnsi="Arial" w:cs="Arial"/>
                <w:b/>
                <w:sz w:val="24"/>
              </w:rPr>
              <w:t xml:space="preserve">1.9.1 </w:t>
            </w:r>
          </w:p>
        </w:tc>
        <w:tc>
          <w:tcPr>
            <w:tcW w:w="7022" w:type="dxa"/>
            <w:tcBorders>
              <w:top w:val="single" w:sz="4" w:space="0" w:color="000000"/>
              <w:left w:val="single" w:sz="4" w:space="0" w:color="000000"/>
              <w:bottom w:val="single" w:sz="4" w:space="0" w:color="000000"/>
              <w:right w:val="single" w:sz="4" w:space="0" w:color="000000"/>
            </w:tcBorders>
          </w:tcPr>
          <w:p w14:paraId="0B21C1F0" w14:textId="77777777" w:rsidR="004E3706" w:rsidRDefault="008059D2">
            <w:r>
              <w:rPr>
                <w:rFonts w:ascii="Arial" w:eastAsia="Arial" w:hAnsi="Arial" w:cs="Arial"/>
                <w:sz w:val="24"/>
              </w:rPr>
              <w:t xml:space="preserve">The Authorized Representatives: </w:t>
            </w:r>
          </w:p>
          <w:p w14:paraId="2919CDA9" w14:textId="77777777" w:rsidR="004E3706" w:rsidRDefault="008059D2">
            <w:r>
              <w:rPr>
                <w:rFonts w:ascii="Arial" w:eastAsia="Arial" w:hAnsi="Arial" w:cs="Arial"/>
                <w:sz w:val="24"/>
              </w:rPr>
              <w:t xml:space="preserve"> </w:t>
            </w:r>
          </w:p>
          <w:p w14:paraId="5DF38C15" w14:textId="77777777" w:rsidR="004E3706" w:rsidRDefault="008059D2">
            <w:r>
              <w:rPr>
                <w:rFonts w:ascii="Arial" w:eastAsia="Arial" w:hAnsi="Arial" w:cs="Arial"/>
                <w:sz w:val="24"/>
              </w:rPr>
              <w:t xml:space="preserve">For the Contracting Authority:  </w:t>
            </w:r>
          </w:p>
          <w:p w14:paraId="6351EA9A" w14:textId="77777777" w:rsidR="004E3706" w:rsidRDefault="008059D2">
            <w:r>
              <w:rPr>
                <w:rFonts w:ascii="Arial" w:eastAsia="Arial" w:hAnsi="Arial" w:cs="Arial"/>
                <w:sz w:val="24"/>
              </w:rPr>
              <w:t xml:space="preserve">The Task Manager is : </w:t>
            </w:r>
          </w:p>
          <w:p w14:paraId="58A20224" w14:textId="77777777" w:rsidR="004E3706" w:rsidRDefault="008059D2">
            <w:r>
              <w:rPr>
                <w:rFonts w:ascii="Arial" w:eastAsia="Arial" w:hAnsi="Arial" w:cs="Arial"/>
                <w:sz w:val="24"/>
              </w:rPr>
              <w:t xml:space="preserve"> </w:t>
            </w:r>
          </w:p>
          <w:p w14:paraId="5A390401" w14:textId="77777777" w:rsidR="004E3706" w:rsidRDefault="008059D2">
            <w:r>
              <w:rPr>
                <w:rFonts w:ascii="Arial" w:eastAsia="Arial" w:hAnsi="Arial" w:cs="Arial"/>
                <w:sz w:val="24"/>
              </w:rPr>
              <w:t xml:space="preserve">For the Contractor: </w:t>
            </w:r>
          </w:p>
          <w:p w14:paraId="585B8DE7" w14:textId="77777777" w:rsidR="004E3706" w:rsidRDefault="008059D2">
            <w:r>
              <w:rPr>
                <w:rFonts w:ascii="Arial" w:eastAsia="Arial" w:hAnsi="Arial" w:cs="Arial"/>
                <w:sz w:val="24"/>
              </w:rPr>
              <w:t xml:space="preserve"> </w:t>
            </w:r>
          </w:p>
          <w:p w14:paraId="4B5FB434" w14:textId="77777777" w:rsidR="004E3706" w:rsidRDefault="008059D2">
            <w:r>
              <w:rPr>
                <w:rFonts w:ascii="Arial" w:eastAsia="Arial" w:hAnsi="Arial" w:cs="Arial"/>
                <w:sz w:val="24"/>
              </w:rPr>
              <w:t xml:space="preserve">The Project Director is [insert the name, title, department organization] </w:t>
            </w:r>
          </w:p>
        </w:tc>
      </w:tr>
      <w:tr w:rsidR="004E3706" w14:paraId="03B85E0F" w14:textId="77777777">
        <w:trPr>
          <w:trHeight w:val="1066"/>
        </w:trPr>
        <w:tc>
          <w:tcPr>
            <w:tcW w:w="1980" w:type="dxa"/>
            <w:tcBorders>
              <w:top w:val="single" w:sz="4" w:space="0" w:color="000000"/>
              <w:left w:val="single" w:sz="4" w:space="0" w:color="000000"/>
              <w:bottom w:val="single" w:sz="4" w:space="0" w:color="000000"/>
              <w:right w:val="single" w:sz="4" w:space="0" w:color="000000"/>
            </w:tcBorders>
          </w:tcPr>
          <w:p w14:paraId="24DA962B" w14:textId="77777777" w:rsidR="004E3706" w:rsidRDefault="008059D2">
            <w:r>
              <w:rPr>
                <w:rFonts w:ascii="Arial" w:eastAsia="Arial" w:hAnsi="Arial" w:cs="Arial"/>
                <w:b/>
                <w:sz w:val="24"/>
              </w:rPr>
              <w:t xml:space="preserve">1.9.2 </w:t>
            </w:r>
          </w:p>
        </w:tc>
        <w:tc>
          <w:tcPr>
            <w:tcW w:w="7022" w:type="dxa"/>
            <w:tcBorders>
              <w:top w:val="single" w:sz="4" w:space="0" w:color="000000"/>
              <w:left w:val="single" w:sz="4" w:space="0" w:color="000000"/>
              <w:bottom w:val="single" w:sz="4" w:space="0" w:color="000000"/>
              <w:right w:val="single" w:sz="4" w:space="0" w:color="000000"/>
            </w:tcBorders>
          </w:tcPr>
          <w:p w14:paraId="70BFA8B7" w14:textId="77777777" w:rsidR="004E3706" w:rsidRDefault="008059D2">
            <w:pPr>
              <w:ind w:right="64"/>
              <w:jc w:val="both"/>
            </w:pPr>
            <w:r>
              <w:rPr>
                <w:rFonts w:ascii="Arial" w:eastAsia="Arial" w:hAnsi="Arial" w:cs="Arial"/>
                <w:sz w:val="24"/>
              </w:rPr>
              <w:t xml:space="preserve">The Contracting Authority delegates to the Task Manager the following authority under this Contract: </w:t>
            </w:r>
            <w:r>
              <w:rPr>
                <w:rFonts w:ascii="Arial" w:eastAsia="Arial" w:hAnsi="Arial" w:cs="Arial"/>
                <w:i/>
                <w:sz w:val="24"/>
              </w:rPr>
              <w:t xml:space="preserve">The Task manager shall be the first point of contact for   operational implementation. </w:t>
            </w:r>
            <w:r>
              <w:rPr>
                <w:rFonts w:ascii="Arial" w:eastAsia="Arial" w:hAnsi="Arial" w:cs="Arial"/>
                <w:sz w:val="24"/>
              </w:rPr>
              <w:t xml:space="preserve"> </w:t>
            </w:r>
          </w:p>
        </w:tc>
      </w:tr>
      <w:tr w:rsidR="004E3706" w14:paraId="6E6D07AC"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52FD1660" w14:textId="77777777" w:rsidR="004E3706" w:rsidRDefault="008059D2">
            <w:r>
              <w:rPr>
                <w:rFonts w:ascii="Arial" w:eastAsia="Arial" w:hAnsi="Arial" w:cs="Arial"/>
                <w:b/>
                <w:sz w:val="24"/>
              </w:rPr>
              <w:lastRenderedPageBreak/>
              <w:t xml:space="preserve">1.9.4 </w:t>
            </w:r>
          </w:p>
        </w:tc>
        <w:tc>
          <w:tcPr>
            <w:tcW w:w="7022" w:type="dxa"/>
            <w:tcBorders>
              <w:top w:val="single" w:sz="4" w:space="0" w:color="000000"/>
              <w:left w:val="single" w:sz="4" w:space="0" w:color="000000"/>
              <w:bottom w:val="single" w:sz="4" w:space="0" w:color="000000"/>
              <w:right w:val="single" w:sz="4" w:space="0" w:color="000000"/>
            </w:tcBorders>
          </w:tcPr>
          <w:p w14:paraId="5250522A" w14:textId="77777777" w:rsidR="004E3706" w:rsidRDefault="008059D2">
            <w:pPr>
              <w:jc w:val="both"/>
            </w:pPr>
            <w:r>
              <w:rPr>
                <w:rFonts w:ascii="Arial" w:eastAsia="Arial" w:hAnsi="Arial" w:cs="Arial"/>
                <w:sz w:val="24"/>
              </w:rPr>
              <w:t xml:space="preserve">The Contractor  delegates the Project Director the following authority under this Contract: </w:t>
            </w:r>
            <w:r>
              <w:rPr>
                <w:rFonts w:ascii="Arial" w:eastAsia="Arial" w:hAnsi="Arial" w:cs="Arial"/>
                <w:i/>
                <w:sz w:val="24"/>
              </w:rPr>
              <w:t xml:space="preserve">[list the authority of the Project </w:t>
            </w:r>
          </w:p>
        </w:tc>
      </w:tr>
    </w:tbl>
    <w:p w14:paraId="67CC3955" w14:textId="77777777" w:rsidR="004E3706" w:rsidRDefault="004E3706">
      <w:pPr>
        <w:spacing w:after="0"/>
        <w:ind w:left="-1440" w:right="360"/>
      </w:pPr>
    </w:p>
    <w:tbl>
      <w:tblPr>
        <w:tblStyle w:val="TableGrid"/>
        <w:tblW w:w="9002" w:type="dxa"/>
        <w:tblInd w:w="0" w:type="dxa"/>
        <w:tblCellMar>
          <w:top w:w="92" w:type="dxa"/>
          <w:left w:w="70" w:type="dxa"/>
          <w:right w:w="34" w:type="dxa"/>
        </w:tblCellMar>
        <w:tblLook w:val="04A0" w:firstRow="1" w:lastRow="0" w:firstColumn="1" w:lastColumn="0" w:noHBand="0" w:noVBand="1"/>
      </w:tblPr>
      <w:tblGrid>
        <w:gridCol w:w="1980"/>
        <w:gridCol w:w="7022"/>
      </w:tblGrid>
      <w:tr w:rsidR="004E3706" w14:paraId="5A8F9316" w14:textId="77777777">
        <w:trPr>
          <w:trHeight w:val="1618"/>
        </w:trPr>
        <w:tc>
          <w:tcPr>
            <w:tcW w:w="1980" w:type="dxa"/>
            <w:tcBorders>
              <w:top w:val="single" w:sz="4" w:space="0" w:color="000000"/>
              <w:left w:val="single" w:sz="4" w:space="0" w:color="000000"/>
              <w:bottom w:val="single" w:sz="4" w:space="0" w:color="000000"/>
              <w:right w:val="single" w:sz="4" w:space="0" w:color="000000"/>
            </w:tcBorders>
          </w:tcPr>
          <w:p w14:paraId="20C068CB" w14:textId="77777777" w:rsidR="004E3706" w:rsidRDefault="004E3706"/>
        </w:tc>
        <w:tc>
          <w:tcPr>
            <w:tcW w:w="7022" w:type="dxa"/>
            <w:tcBorders>
              <w:top w:val="single" w:sz="4" w:space="0" w:color="000000"/>
              <w:left w:val="single" w:sz="4" w:space="0" w:color="000000"/>
              <w:bottom w:val="single" w:sz="4" w:space="0" w:color="000000"/>
              <w:right w:val="single" w:sz="4" w:space="0" w:color="000000"/>
            </w:tcBorders>
          </w:tcPr>
          <w:p w14:paraId="1080F157" w14:textId="77777777" w:rsidR="004E3706" w:rsidRDefault="008059D2">
            <w:r>
              <w:rPr>
                <w:rFonts w:ascii="Arial" w:eastAsia="Arial" w:hAnsi="Arial" w:cs="Arial"/>
                <w:i/>
                <w:sz w:val="24"/>
              </w:rPr>
              <w:t xml:space="preserve">Director ] </w:t>
            </w:r>
          </w:p>
          <w:p w14:paraId="3DB755EC" w14:textId="77777777" w:rsidR="004E3706" w:rsidRDefault="008059D2">
            <w:r>
              <w:rPr>
                <w:rFonts w:ascii="Arial" w:eastAsia="Arial" w:hAnsi="Arial" w:cs="Arial"/>
                <w:i/>
                <w:sz w:val="24"/>
              </w:rPr>
              <w:t xml:space="preserve"> </w:t>
            </w:r>
          </w:p>
          <w:p w14:paraId="3D6804DE" w14:textId="77777777" w:rsidR="004E3706" w:rsidRDefault="008059D2">
            <w:pPr>
              <w:ind w:right="64"/>
              <w:jc w:val="both"/>
            </w:pPr>
            <w:r>
              <w:rPr>
                <w:rFonts w:ascii="Arial" w:eastAsia="Arial" w:hAnsi="Arial" w:cs="Arial"/>
                <w:sz w:val="24"/>
              </w:rPr>
              <w:t xml:space="preserve">The Contractor  delegates the </w:t>
            </w:r>
            <w:r>
              <w:rPr>
                <w:rFonts w:ascii="Arial" w:eastAsia="Arial" w:hAnsi="Arial" w:cs="Arial"/>
                <w:b/>
                <w:sz w:val="24"/>
              </w:rPr>
              <w:t xml:space="preserve">resident </w:t>
            </w:r>
            <w:r>
              <w:rPr>
                <w:rFonts w:ascii="Arial" w:eastAsia="Arial" w:hAnsi="Arial" w:cs="Arial"/>
                <w:sz w:val="24"/>
              </w:rPr>
              <w:t xml:space="preserve">Project Director the following authority under this Contract: </w:t>
            </w:r>
            <w:r>
              <w:rPr>
                <w:rFonts w:ascii="Arial" w:eastAsia="Arial" w:hAnsi="Arial" w:cs="Arial"/>
                <w:i/>
                <w:sz w:val="24"/>
              </w:rPr>
              <w:t xml:space="preserve">[list the authority of the </w:t>
            </w:r>
            <w:r>
              <w:rPr>
                <w:rFonts w:ascii="Arial" w:eastAsia="Arial" w:hAnsi="Arial" w:cs="Arial"/>
                <w:b/>
                <w:i/>
                <w:sz w:val="24"/>
              </w:rPr>
              <w:t>resident</w:t>
            </w:r>
            <w:r>
              <w:rPr>
                <w:rFonts w:ascii="Arial" w:eastAsia="Arial" w:hAnsi="Arial" w:cs="Arial"/>
                <w:i/>
                <w:sz w:val="24"/>
              </w:rPr>
              <w:t xml:space="preserve"> Project Director ]</w:t>
            </w:r>
            <w:r>
              <w:rPr>
                <w:rFonts w:ascii="Arial" w:eastAsia="Arial" w:hAnsi="Arial" w:cs="Arial"/>
                <w:sz w:val="24"/>
              </w:rPr>
              <w:t xml:space="preserve"> </w:t>
            </w:r>
          </w:p>
        </w:tc>
      </w:tr>
      <w:tr w:rsidR="004E3706" w14:paraId="78D641A9" w14:textId="77777777">
        <w:trPr>
          <w:trHeight w:val="1519"/>
        </w:trPr>
        <w:tc>
          <w:tcPr>
            <w:tcW w:w="1980" w:type="dxa"/>
            <w:tcBorders>
              <w:top w:val="single" w:sz="4" w:space="0" w:color="000000"/>
              <w:left w:val="single" w:sz="4" w:space="0" w:color="000000"/>
              <w:bottom w:val="single" w:sz="4" w:space="0" w:color="000000"/>
              <w:right w:val="single" w:sz="4" w:space="0" w:color="000000"/>
            </w:tcBorders>
          </w:tcPr>
          <w:p w14:paraId="510A960C" w14:textId="77777777" w:rsidR="004E3706" w:rsidRDefault="008059D2">
            <w:r>
              <w:rPr>
                <w:rFonts w:ascii="Arial" w:eastAsia="Arial" w:hAnsi="Arial" w:cs="Arial"/>
                <w:b/>
                <w:sz w:val="24"/>
              </w:rPr>
              <w:t xml:space="preserve">1.10 </w:t>
            </w:r>
          </w:p>
        </w:tc>
        <w:tc>
          <w:tcPr>
            <w:tcW w:w="7022" w:type="dxa"/>
            <w:tcBorders>
              <w:top w:val="single" w:sz="4" w:space="0" w:color="000000"/>
              <w:left w:val="single" w:sz="4" w:space="0" w:color="000000"/>
              <w:bottom w:val="single" w:sz="4" w:space="0" w:color="000000"/>
              <w:right w:val="single" w:sz="4" w:space="0" w:color="000000"/>
            </w:tcBorders>
          </w:tcPr>
          <w:p w14:paraId="1E2B2925" w14:textId="77777777" w:rsidR="004E3706" w:rsidRDefault="008059D2">
            <w:pPr>
              <w:ind w:right="68"/>
              <w:jc w:val="both"/>
            </w:pPr>
            <w:r>
              <w:rPr>
                <w:rFonts w:ascii="Arial" w:eastAsia="Arial" w:hAnsi="Arial" w:cs="Arial"/>
                <w:b/>
                <w:sz w:val="24"/>
              </w:rPr>
              <w:t>Taxes and Duties:</w:t>
            </w:r>
            <w:r>
              <w:rPr>
                <w:rFonts w:ascii="Arial" w:eastAsia="Arial" w:hAnsi="Arial" w:cs="Arial"/>
                <w:sz w:val="24"/>
              </w:rPr>
              <w:t xml:space="preserve"> It is the responsibility of the bidders to ensure that they familiarize themselves with the relevant tax regulations in their home country and in Botswana.  Firms and their personnel will be liable for all applicable taxes.</w:t>
            </w:r>
            <w:r>
              <w:rPr>
                <w:rFonts w:ascii="Arial" w:eastAsia="Arial" w:hAnsi="Arial" w:cs="Arial"/>
                <w:b/>
                <w:sz w:val="24"/>
              </w:rPr>
              <w:t xml:space="preserve"> </w:t>
            </w:r>
          </w:p>
        </w:tc>
      </w:tr>
      <w:tr w:rsidR="004E3706" w14:paraId="5C97DB9F" w14:textId="77777777">
        <w:trPr>
          <w:trHeight w:val="1066"/>
        </w:trPr>
        <w:tc>
          <w:tcPr>
            <w:tcW w:w="1980" w:type="dxa"/>
            <w:tcBorders>
              <w:top w:val="single" w:sz="4" w:space="0" w:color="000000"/>
              <w:left w:val="single" w:sz="4" w:space="0" w:color="000000"/>
              <w:bottom w:val="single" w:sz="4" w:space="0" w:color="000000"/>
              <w:right w:val="single" w:sz="4" w:space="0" w:color="000000"/>
            </w:tcBorders>
          </w:tcPr>
          <w:p w14:paraId="4EA1ECB3" w14:textId="77777777" w:rsidR="004E3706" w:rsidRDefault="008059D2">
            <w:r>
              <w:rPr>
                <w:rFonts w:ascii="Arial" w:eastAsia="Arial" w:hAnsi="Arial" w:cs="Arial"/>
                <w:b/>
                <w:sz w:val="24"/>
              </w:rPr>
              <w:t xml:space="preserve">2.1 </w:t>
            </w:r>
          </w:p>
          <w:p w14:paraId="3502760E" w14:textId="77777777" w:rsidR="004E3706" w:rsidRDefault="008059D2">
            <w:r>
              <w:rPr>
                <w:rFonts w:ascii="Arial" w:eastAsia="Arial" w:hAnsi="Arial" w:cs="Arial"/>
                <w:sz w:val="24"/>
              </w:rP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3A77C78F" w14:textId="77777777" w:rsidR="004E3706" w:rsidRDefault="008059D2">
            <w:pPr>
              <w:spacing w:after="8"/>
              <w:ind w:right="1740"/>
            </w:pPr>
            <w:r>
              <w:rPr>
                <w:rFonts w:ascii="Arial" w:eastAsia="Arial" w:hAnsi="Arial" w:cs="Arial"/>
                <w:sz w:val="24"/>
              </w:rPr>
              <w:t xml:space="preserve">The effectiveness conditions are the following:  </w:t>
            </w:r>
            <w:proofErr w:type="spellStart"/>
            <w:r>
              <w:rPr>
                <w:rFonts w:ascii="Arial" w:eastAsia="Arial" w:hAnsi="Arial" w:cs="Arial"/>
                <w:sz w:val="24"/>
              </w:rPr>
              <w:t>i</w:t>
            </w:r>
            <w:proofErr w:type="spellEnd"/>
            <w:r>
              <w:rPr>
                <w:rFonts w:ascii="Arial" w:eastAsia="Arial" w:hAnsi="Arial" w:cs="Arial"/>
                <w:sz w:val="24"/>
              </w:rPr>
              <w:t xml:space="preserve">) </w:t>
            </w:r>
            <w:r>
              <w:rPr>
                <w:rFonts w:ascii="Arial" w:eastAsia="Arial" w:hAnsi="Arial" w:cs="Arial"/>
                <w:sz w:val="24"/>
              </w:rPr>
              <w:tab/>
              <w:t xml:space="preserve">signature of contract by both parties  </w:t>
            </w:r>
          </w:p>
          <w:p w14:paraId="202F95F0" w14:textId="77777777" w:rsidR="004E3706" w:rsidRDefault="008059D2">
            <w:pPr>
              <w:tabs>
                <w:tab w:val="center" w:pos="93"/>
                <w:tab w:val="center" w:pos="3781"/>
              </w:tabs>
            </w:pPr>
            <w:r>
              <w:tab/>
            </w:r>
            <w:r>
              <w:rPr>
                <w:rFonts w:ascii="Arial" w:eastAsia="Arial" w:hAnsi="Arial" w:cs="Arial"/>
                <w:sz w:val="24"/>
              </w:rPr>
              <w:t xml:space="preserve">ii) </w:t>
            </w:r>
            <w:r>
              <w:rPr>
                <w:rFonts w:ascii="Arial" w:eastAsia="Arial" w:hAnsi="Arial" w:cs="Arial"/>
                <w:sz w:val="24"/>
              </w:rPr>
              <w:tab/>
              <w:t xml:space="preserve">Receipt of performance bond by the Contracting Authority </w:t>
            </w:r>
          </w:p>
        </w:tc>
      </w:tr>
      <w:tr w:rsidR="004E3706" w14:paraId="4FDDC11C" w14:textId="77777777">
        <w:trPr>
          <w:trHeight w:val="514"/>
        </w:trPr>
        <w:tc>
          <w:tcPr>
            <w:tcW w:w="1980" w:type="dxa"/>
            <w:tcBorders>
              <w:top w:val="single" w:sz="4" w:space="0" w:color="000000"/>
              <w:left w:val="single" w:sz="4" w:space="0" w:color="000000"/>
              <w:bottom w:val="single" w:sz="4" w:space="0" w:color="000000"/>
              <w:right w:val="single" w:sz="4" w:space="0" w:color="000000"/>
            </w:tcBorders>
          </w:tcPr>
          <w:p w14:paraId="48D14EE2" w14:textId="77777777" w:rsidR="004E3706" w:rsidRDefault="008059D2">
            <w:r>
              <w:rPr>
                <w:rFonts w:ascii="Arial" w:eastAsia="Arial" w:hAnsi="Arial" w:cs="Arial"/>
                <w:b/>
                <w:sz w:val="24"/>
              </w:rPr>
              <w:t xml:space="preserve">2.2 </w:t>
            </w:r>
          </w:p>
        </w:tc>
        <w:tc>
          <w:tcPr>
            <w:tcW w:w="7022" w:type="dxa"/>
            <w:tcBorders>
              <w:top w:val="single" w:sz="4" w:space="0" w:color="000000"/>
              <w:left w:val="single" w:sz="4" w:space="0" w:color="000000"/>
              <w:bottom w:val="single" w:sz="4" w:space="0" w:color="000000"/>
              <w:right w:val="single" w:sz="4" w:space="0" w:color="000000"/>
            </w:tcBorders>
          </w:tcPr>
          <w:p w14:paraId="20CC1210" w14:textId="77777777" w:rsidR="004E3706" w:rsidRDefault="008059D2">
            <w:r>
              <w:rPr>
                <w:rFonts w:ascii="Arial" w:eastAsia="Arial" w:hAnsi="Arial" w:cs="Arial"/>
                <w:sz w:val="24"/>
              </w:rPr>
              <w:t>The time period shall be 9</w:t>
            </w:r>
            <w:r>
              <w:rPr>
                <w:rFonts w:ascii="Arial" w:eastAsia="Arial" w:hAnsi="Arial" w:cs="Arial"/>
                <w:i/>
                <w:sz w:val="24"/>
              </w:rPr>
              <w:t>0 days</w:t>
            </w:r>
            <w:r>
              <w:rPr>
                <w:rFonts w:ascii="Arial" w:eastAsia="Arial" w:hAnsi="Arial" w:cs="Arial"/>
                <w:sz w:val="24"/>
              </w:rPr>
              <w:t xml:space="preserve"> </w:t>
            </w:r>
          </w:p>
        </w:tc>
      </w:tr>
      <w:tr w:rsidR="004E3706" w14:paraId="3BB5ECBF" w14:textId="77777777">
        <w:trPr>
          <w:trHeight w:val="514"/>
        </w:trPr>
        <w:tc>
          <w:tcPr>
            <w:tcW w:w="1980" w:type="dxa"/>
            <w:tcBorders>
              <w:top w:val="single" w:sz="4" w:space="0" w:color="000000"/>
              <w:left w:val="single" w:sz="4" w:space="0" w:color="000000"/>
              <w:bottom w:val="single" w:sz="4" w:space="0" w:color="000000"/>
              <w:right w:val="single" w:sz="4" w:space="0" w:color="000000"/>
            </w:tcBorders>
          </w:tcPr>
          <w:p w14:paraId="09462C16" w14:textId="77777777" w:rsidR="004E3706" w:rsidRDefault="008059D2">
            <w:r>
              <w:rPr>
                <w:rFonts w:ascii="Arial" w:eastAsia="Arial" w:hAnsi="Arial" w:cs="Arial"/>
                <w:b/>
                <w:sz w:val="24"/>
              </w:rPr>
              <w:t xml:space="preserve">2.3 </w:t>
            </w:r>
          </w:p>
        </w:tc>
        <w:tc>
          <w:tcPr>
            <w:tcW w:w="7022" w:type="dxa"/>
            <w:tcBorders>
              <w:top w:val="single" w:sz="4" w:space="0" w:color="000000"/>
              <w:left w:val="single" w:sz="4" w:space="0" w:color="000000"/>
              <w:bottom w:val="single" w:sz="4" w:space="0" w:color="000000"/>
              <w:right w:val="single" w:sz="4" w:space="0" w:color="000000"/>
            </w:tcBorders>
          </w:tcPr>
          <w:p w14:paraId="64160475" w14:textId="77777777" w:rsidR="004E3706" w:rsidRDefault="008059D2">
            <w:r>
              <w:rPr>
                <w:rFonts w:ascii="Arial" w:eastAsia="Arial" w:hAnsi="Arial" w:cs="Arial"/>
                <w:sz w:val="24"/>
              </w:rPr>
              <w:t xml:space="preserve">The time period shall be </w:t>
            </w:r>
            <w:r>
              <w:rPr>
                <w:rFonts w:ascii="Arial" w:eastAsia="Arial" w:hAnsi="Arial" w:cs="Arial"/>
                <w:i/>
                <w:sz w:val="24"/>
              </w:rPr>
              <w:t>30 days</w:t>
            </w:r>
            <w:r>
              <w:rPr>
                <w:rFonts w:ascii="Arial" w:eastAsia="Arial" w:hAnsi="Arial" w:cs="Arial"/>
                <w:sz w:val="24"/>
              </w:rPr>
              <w:t xml:space="preserve"> </w:t>
            </w:r>
          </w:p>
        </w:tc>
      </w:tr>
      <w:tr w:rsidR="004E3706" w14:paraId="34D8D7F2" w14:textId="77777777">
        <w:trPr>
          <w:trHeight w:val="787"/>
        </w:trPr>
        <w:tc>
          <w:tcPr>
            <w:tcW w:w="1980" w:type="dxa"/>
            <w:tcBorders>
              <w:top w:val="single" w:sz="4" w:space="0" w:color="000000"/>
              <w:left w:val="single" w:sz="4" w:space="0" w:color="000000"/>
              <w:bottom w:val="single" w:sz="4" w:space="0" w:color="000000"/>
              <w:right w:val="single" w:sz="4" w:space="0" w:color="000000"/>
            </w:tcBorders>
          </w:tcPr>
          <w:p w14:paraId="4D4838F9" w14:textId="77777777" w:rsidR="004E3706" w:rsidRDefault="008059D2">
            <w:r>
              <w:rPr>
                <w:rFonts w:ascii="Arial" w:eastAsia="Arial" w:hAnsi="Arial" w:cs="Arial"/>
                <w:b/>
                <w:sz w:val="24"/>
              </w:rPr>
              <w:t xml:space="preserve">2.4 </w:t>
            </w:r>
          </w:p>
        </w:tc>
        <w:tc>
          <w:tcPr>
            <w:tcW w:w="7022" w:type="dxa"/>
            <w:tcBorders>
              <w:top w:val="single" w:sz="4" w:space="0" w:color="000000"/>
              <w:left w:val="single" w:sz="4" w:space="0" w:color="000000"/>
              <w:bottom w:val="single" w:sz="4" w:space="0" w:color="000000"/>
              <w:right w:val="single" w:sz="4" w:space="0" w:color="000000"/>
            </w:tcBorders>
          </w:tcPr>
          <w:p w14:paraId="66BE7D46" w14:textId="77777777" w:rsidR="004E3706" w:rsidRDefault="008059D2">
            <w:r>
              <w:rPr>
                <w:rFonts w:ascii="Arial" w:eastAsia="Arial" w:hAnsi="Arial" w:cs="Arial"/>
                <w:sz w:val="24"/>
              </w:rPr>
              <w:t xml:space="preserve">The contract will expire within six (6) months from the commencement date  </w:t>
            </w:r>
          </w:p>
        </w:tc>
      </w:tr>
      <w:tr w:rsidR="004E3706" w14:paraId="7BB0E518"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7DE13FDE" w14:textId="77777777" w:rsidR="004E3706" w:rsidRDefault="008059D2">
            <w:r>
              <w:rPr>
                <w:rFonts w:ascii="Arial" w:eastAsia="Arial" w:hAnsi="Arial" w:cs="Arial"/>
                <w:b/>
                <w:sz w:val="24"/>
              </w:rPr>
              <w:t xml:space="preserve">3.1.2 </w:t>
            </w:r>
          </w:p>
        </w:tc>
        <w:tc>
          <w:tcPr>
            <w:tcW w:w="7022" w:type="dxa"/>
            <w:tcBorders>
              <w:top w:val="single" w:sz="4" w:space="0" w:color="000000"/>
              <w:left w:val="single" w:sz="4" w:space="0" w:color="000000"/>
              <w:bottom w:val="single" w:sz="4" w:space="0" w:color="000000"/>
              <w:right w:val="single" w:sz="4" w:space="0" w:color="000000"/>
            </w:tcBorders>
          </w:tcPr>
          <w:p w14:paraId="455C2980" w14:textId="77777777" w:rsidR="004E3706" w:rsidRDefault="008059D2">
            <w:r>
              <w:rPr>
                <w:rFonts w:ascii="Arial" w:eastAsia="Arial" w:hAnsi="Arial" w:cs="Arial"/>
                <w:sz w:val="24"/>
              </w:rPr>
              <w:t xml:space="preserve">The applicable laws shall be the Laws of the Republic of Botswana </w:t>
            </w:r>
          </w:p>
        </w:tc>
      </w:tr>
      <w:tr w:rsidR="004E3706" w14:paraId="4EE7A802" w14:textId="77777777">
        <w:trPr>
          <w:trHeight w:val="5758"/>
        </w:trPr>
        <w:tc>
          <w:tcPr>
            <w:tcW w:w="1980" w:type="dxa"/>
            <w:tcBorders>
              <w:top w:val="single" w:sz="4" w:space="0" w:color="000000"/>
              <w:left w:val="single" w:sz="4" w:space="0" w:color="000000"/>
              <w:bottom w:val="single" w:sz="4" w:space="0" w:color="000000"/>
              <w:right w:val="single" w:sz="4" w:space="0" w:color="000000"/>
            </w:tcBorders>
          </w:tcPr>
          <w:p w14:paraId="4C51C281" w14:textId="77777777" w:rsidR="004E3706" w:rsidRDefault="008059D2">
            <w:r>
              <w:rPr>
                <w:rFonts w:ascii="Arial" w:eastAsia="Arial" w:hAnsi="Arial" w:cs="Arial"/>
                <w:b/>
                <w:sz w:val="24"/>
              </w:rPr>
              <w:lastRenderedPageBreak/>
              <w:t xml:space="preserve">3.5 </w:t>
            </w:r>
          </w:p>
          <w:p w14:paraId="779FA135" w14:textId="77777777" w:rsidR="004E3706" w:rsidRDefault="008059D2">
            <w:r>
              <w:rPr>
                <w:rFonts w:ascii="Arial" w:eastAsia="Arial" w:hAnsi="Arial" w:cs="Arial"/>
                <w:sz w:val="24"/>
              </w:rP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41F85FFF" w14:textId="77777777" w:rsidR="004E3706" w:rsidRDefault="008059D2">
            <w:r>
              <w:rPr>
                <w:rFonts w:ascii="Arial" w:eastAsia="Arial" w:hAnsi="Arial" w:cs="Arial"/>
                <w:sz w:val="24"/>
              </w:rPr>
              <w:t xml:space="preserve">The risks and the coverage shall be as follows: </w:t>
            </w:r>
          </w:p>
          <w:p w14:paraId="70878948" w14:textId="77777777" w:rsidR="004E3706" w:rsidRDefault="008059D2">
            <w:r>
              <w:rPr>
                <w:rFonts w:ascii="Arial" w:eastAsia="Arial" w:hAnsi="Arial" w:cs="Arial"/>
                <w:sz w:val="24"/>
              </w:rPr>
              <w:t xml:space="preserve"> </w:t>
            </w:r>
          </w:p>
          <w:p w14:paraId="1AAA9295" w14:textId="77777777" w:rsidR="004E3706" w:rsidRDefault="008059D2">
            <w:pPr>
              <w:numPr>
                <w:ilvl w:val="0"/>
                <w:numId w:val="67"/>
              </w:numPr>
              <w:ind w:right="62"/>
              <w:jc w:val="both"/>
            </w:pPr>
            <w:r>
              <w:rPr>
                <w:rFonts w:ascii="Arial" w:eastAsia="Arial" w:hAnsi="Arial" w:cs="Arial"/>
                <w:sz w:val="24"/>
              </w:rPr>
              <w:t xml:space="preserve">Comprehensive motor vehicle liability insurance in respect of motor vehicles operated in the Contracting Authority’s country by the Contractor or its Personnel or any </w:t>
            </w:r>
            <w:proofErr w:type="spellStart"/>
            <w:r>
              <w:rPr>
                <w:rFonts w:ascii="Arial" w:eastAsia="Arial" w:hAnsi="Arial" w:cs="Arial"/>
                <w:sz w:val="24"/>
              </w:rPr>
              <w:t>SubContractors</w:t>
            </w:r>
            <w:proofErr w:type="spellEnd"/>
            <w:r>
              <w:rPr>
                <w:rFonts w:ascii="Arial" w:eastAsia="Arial" w:hAnsi="Arial" w:cs="Arial"/>
                <w:sz w:val="24"/>
              </w:rPr>
              <w:t xml:space="preserve"> or their Personnel. </w:t>
            </w:r>
          </w:p>
          <w:p w14:paraId="1CC628AF" w14:textId="77777777" w:rsidR="004E3706" w:rsidRDefault="008059D2">
            <w:pPr>
              <w:numPr>
                <w:ilvl w:val="0"/>
                <w:numId w:val="67"/>
              </w:numPr>
              <w:ind w:right="62"/>
              <w:jc w:val="both"/>
            </w:pPr>
            <w:r>
              <w:rPr>
                <w:rFonts w:ascii="Arial" w:eastAsia="Arial" w:hAnsi="Arial" w:cs="Arial"/>
                <w:sz w:val="24"/>
              </w:rPr>
              <w:t xml:space="preserve">Third Party liability insurance. </w:t>
            </w:r>
          </w:p>
          <w:p w14:paraId="79139125" w14:textId="77777777" w:rsidR="004E3706" w:rsidRDefault="008059D2">
            <w:r>
              <w:rPr>
                <w:rFonts w:ascii="Arial" w:eastAsia="Arial" w:hAnsi="Arial" w:cs="Arial"/>
                <w:sz w:val="24"/>
              </w:rPr>
              <w:t xml:space="preserve"> </w:t>
            </w:r>
          </w:p>
          <w:p w14:paraId="7EB434E5" w14:textId="77777777" w:rsidR="004E3706" w:rsidRDefault="008059D2">
            <w:pPr>
              <w:numPr>
                <w:ilvl w:val="0"/>
                <w:numId w:val="67"/>
              </w:numPr>
              <w:ind w:right="62"/>
              <w:jc w:val="both"/>
            </w:pPr>
            <w:r>
              <w:rPr>
                <w:rFonts w:ascii="Arial" w:eastAsia="Arial" w:hAnsi="Arial" w:cs="Arial"/>
                <w:sz w:val="24"/>
              </w:rPr>
              <w:t xml:space="preserve">professional liability insurance. </w:t>
            </w:r>
          </w:p>
          <w:p w14:paraId="625E2A27" w14:textId="77777777" w:rsidR="004E3706" w:rsidRDefault="008059D2">
            <w:pPr>
              <w:spacing w:after="18"/>
            </w:pPr>
            <w:r>
              <w:rPr>
                <w:rFonts w:ascii="Arial" w:eastAsia="Arial" w:hAnsi="Arial" w:cs="Arial"/>
                <w:sz w:val="24"/>
              </w:rPr>
              <w:t xml:space="preserve"> </w:t>
            </w:r>
          </w:p>
          <w:p w14:paraId="518408D6" w14:textId="77777777" w:rsidR="004E3706" w:rsidRDefault="008059D2">
            <w:pPr>
              <w:numPr>
                <w:ilvl w:val="0"/>
                <w:numId w:val="67"/>
              </w:numPr>
              <w:ind w:right="62"/>
              <w:jc w:val="both"/>
            </w:pPr>
            <w:r>
              <w:rPr>
                <w:rFonts w:ascii="Arial" w:eastAsia="Arial" w:hAnsi="Arial" w:cs="Arial"/>
                <w:sz w:val="24"/>
              </w:rPr>
              <w:t xml:space="preserve">employer’s liability and workers’ compensation insurance in respect of the Personnel of the Contractor and of any </w:t>
            </w:r>
            <w:proofErr w:type="spellStart"/>
            <w:r>
              <w:rPr>
                <w:rFonts w:ascii="Arial" w:eastAsia="Arial" w:hAnsi="Arial" w:cs="Arial"/>
                <w:sz w:val="24"/>
              </w:rPr>
              <w:t>SubContractors</w:t>
            </w:r>
            <w:proofErr w:type="spellEnd"/>
            <w:r>
              <w:rPr>
                <w:rFonts w:ascii="Arial" w:eastAsia="Arial" w:hAnsi="Arial" w:cs="Arial"/>
                <w:sz w:val="24"/>
              </w:rPr>
              <w:t xml:space="preserve">, in accordance with the relevant provisions of the Applicable Law, as well as, with respect to such Personnel, any such life, health, accident, travel or other insurance as may be appropriate; and </w:t>
            </w:r>
          </w:p>
          <w:p w14:paraId="5153DE72" w14:textId="77777777" w:rsidR="004E3706" w:rsidRDefault="008059D2">
            <w:r>
              <w:rPr>
                <w:rFonts w:ascii="Arial" w:eastAsia="Arial" w:hAnsi="Arial" w:cs="Arial"/>
                <w:sz w:val="24"/>
              </w:rPr>
              <w:t xml:space="preserve"> </w:t>
            </w:r>
          </w:p>
          <w:p w14:paraId="19899A0D" w14:textId="77777777" w:rsidR="004E3706" w:rsidRDefault="008059D2">
            <w:pPr>
              <w:numPr>
                <w:ilvl w:val="0"/>
                <w:numId w:val="67"/>
              </w:numPr>
              <w:ind w:right="62"/>
              <w:jc w:val="both"/>
            </w:pPr>
            <w:r>
              <w:rPr>
                <w:rFonts w:ascii="Arial" w:eastAsia="Arial" w:hAnsi="Arial" w:cs="Arial"/>
                <w:sz w:val="24"/>
              </w:rPr>
              <w:t>insurance against loss of or damage to (</w:t>
            </w:r>
            <w:proofErr w:type="spellStart"/>
            <w:r>
              <w:rPr>
                <w:rFonts w:ascii="Arial" w:eastAsia="Arial" w:hAnsi="Arial" w:cs="Arial"/>
                <w:sz w:val="24"/>
              </w:rPr>
              <w:t>i</w:t>
            </w:r>
            <w:proofErr w:type="spellEnd"/>
            <w:r>
              <w:rPr>
                <w:rFonts w:ascii="Arial" w:eastAsia="Arial" w:hAnsi="Arial" w:cs="Arial"/>
                <w:sz w:val="24"/>
              </w:rPr>
              <w:t xml:space="preserve">) equipment purchased in whole or in part with funds provided under this Contract, (ii) the Contractor’s property used in the </w:t>
            </w:r>
          </w:p>
        </w:tc>
      </w:tr>
    </w:tbl>
    <w:p w14:paraId="282532EA" w14:textId="77777777" w:rsidR="004E3706" w:rsidRDefault="004E3706">
      <w:pPr>
        <w:spacing w:after="0"/>
        <w:ind w:left="-1440" w:right="360"/>
      </w:pPr>
    </w:p>
    <w:tbl>
      <w:tblPr>
        <w:tblStyle w:val="TableGrid"/>
        <w:tblW w:w="9002" w:type="dxa"/>
        <w:tblInd w:w="0" w:type="dxa"/>
        <w:tblCellMar>
          <w:top w:w="95" w:type="dxa"/>
          <w:left w:w="70" w:type="dxa"/>
          <w:right w:w="33" w:type="dxa"/>
        </w:tblCellMar>
        <w:tblLook w:val="04A0" w:firstRow="1" w:lastRow="0" w:firstColumn="1" w:lastColumn="0" w:noHBand="0" w:noVBand="1"/>
      </w:tblPr>
      <w:tblGrid>
        <w:gridCol w:w="1980"/>
        <w:gridCol w:w="7022"/>
      </w:tblGrid>
      <w:tr w:rsidR="004E3706" w14:paraId="18159832" w14:textId="77777777">
        <w:trPr>
          <w:trHeight w:val="1066"/>
        </w:trPr>
        <w:tc>
          <w:tcPr>
            <w:tcW w:w="1980" w:type="dxa"/>
            <w:tcBorders>
              <w:top w:val="single" w:sz="4" w:space="0" w:color="000000"/>
              <w:left w:val="single" w:sz="4" w:space="0" w:color="000000"/>
              <w:bottom w:val="single" w:sz="4" w:space="0" w:color="000000"/>
              <w:right w:val="single" w:sz="4" w:space="0" w:color="000000"/>
            </w:tcBorders>
          </w:tcPr>
          <w:p w14:paraId="361EFAD9" w14:textId="77777777" w:rsidR="004E3706" w:rsidRDefault="004E3706"/>
        </w:tc>
        <w:tc>
          <w:tcPr>
            <w:tcW w:w="7022" w:type="dxa"/>
            <w:tcBorders>
              <w:top w:val="single" w:sz="4" w:space="0" w:color="000000"/>
              <w:left w:val="single" w:sz="4" w:space="0" w:color="000000"/>
              <w:bottom w:val="single" w:sz="4" w:space="0" w:color="000000"/>
              <w:right w:val="single" w:sz="4" w:space="0" w:color="000000"/>
            </w:tcBorders>
          </w:tcPr>
          <w:p w14:paraId="5D8A2761" w14:textId="77777777" w:rsidR="004E3706" w:rsidRDefault="008059D2">
            <w:pPr>
              <w:ind w:left="541" w:right="71"/>
              <w:jc w:val="both"/>
            </w:pPr>
            <w:r>
              <w:rPr>
                <w:rFonts w:ascii="Arial" w:eastAsia="Arial" w:hAnsi="Arial" w:cs="Arial"/>
                <w:sz w:val="24"/>
              </w:rPr>
              <w:t xml:space="preserve">performance of the Services, and (iii) any documents prepared by the Contractor in the performance of the Services. </w:t>
            </w:r>
          </w:p>
        </w:tc>
      </w:tr>
      <w:tr w:rsidR="004E3706" w14:paraId="2168EBD8" w14:textId="77777777">
        <w:trPr>
          <w:trHeight w:val="1063"/>
        </w:trPr>
        <w:tc>
          <w:tcPr>
            <w:tcW w:w="1980" w:type="dxa"/>
            <w:tcBorders>
              <w:top w:val="single" w:sz="4" w:space="0" w:color="000000"/>
              <w:left w:val="single" w:sz="4" w:space="0" w:color="000000"/>
              <w:bottom w:val="single" w:sz="4" w:space="0" w:color="000000"/>
              <w:right w:val="single" w:sz="4" w:space="0" w:color="000000"/>
            </w:tcBorders>
          </w:tcPr>
          <w:p w14:paraId="0F7C757B" w14:textId="77777777" w:rsidR="004E3706" w:rsidRDefault="008059D2">
            <w:r>
              <w:rPr>
                <w:rFonts w:ascii="Arial" w:eastAsia="Arial" w:hAnsi="Arial" w:cs="Arial"/>
                <w:b/>
                <w:sz w:val="24"/>
              </w:rPr>
              <w:t xml:space="preserve">3.9 </w:t>
            </w:r>
          </w:p>
          <w:p w14:paraId="34B3B5D1" w14:textId="77777777" w:rsidR="004E3706" w:rsidRDefault="008059D2">
            <w:r>
              <w:rPr>
                <w:rFonts w:ascii="Arial" w:eastAsia="Arial" w:hAnsi="Arial" w:cs="Arial"/>
                <w:sz w:val="24"/>
              </w:rP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6D52ED5D" w14:textId="77777777" w:rsidR="004E3706" w:rsidRDefault="008059D2">
            <w:pPr>
              <w:ind w:right="67"/>
              <w:jc w:val="both"/>
            </w:pPr>
            <w:r>
              <w:rPr>
                <w:rFonts w:ascii="Arial" w:eastAsia="Arial" w:hAnsi="Arial" w:cs="Arial"/>
                <w:sz w:val="24"/>
              </w:rPr>
              <w:t xml:space="preserve">The Contractor shall not use these documents and software for purposes unrelated to this Contract without the prior written approval of the SADC Secretariat.  </w:t>
            </w:r>
          </w:p>
        </w:tc>
      </w:tr>
      <w:tr w:rsidR="004E3706" w14:paraId="5107175C" w14:textId="77777777">
        <w:trPr>
          <w:trHeight w:val="2170"/>
        </w:trPr>
        <w:tc>
          <w:tcPr>
            <w:tcW w:w="1980" w:type="dxa"/>
            <w:tcBorders>
              <w:top w:val="single" w:sz="4" w:space="0" w:color="000000"/>
              <w:left w:val="single" w:sz="4" w:space="0" w:color="000000"/>
              <w:bottom w:val="single" w:sz="4" w:space="0" w:color="000000"/>
              <w:right w:val="single" w:sz="4" w:space="0" w:color="000000"/>
            </w:tcBorders>
          </w:tcPr>
          <w:p w14:paraId="512C760A" w14:textId="77777777" w:rsidR="004E3706" w:rsidRDefault="008059D2">
            <w:r>
              <w:rPr>
                <w:rFonts w:ascii="Arial" w:eastAsia="Arial" w:hAnsi="Arial" w:cs="Arial"/>
                <w:b/>
                <w:sz w:val="24"/>
              </w:rPr>
              <w:t xml:space="preserve">4.4 (a) </w:t>
            </w:r>
          </w:p>
        </w:tc>
        <w:tc>
          <w:tcPr>
            <w:tcW w:w="7022" w:type="dxa"/>
            <w:tcBorders>
              <w:top w:val="single" w:sz="4" w:space="0" w:color="000000"/>
              <w:left w:val="single" w:sz="4" w:space="0" w:color="000000"/>
              <w:bottom w:val="single" w:sz="4" w:space="0" w:color="000000"/>
              <w:right w:val="single" w:sz="4" w:space="0" w:color="000000"/>
            </w:tcBorders>
          </w:tcPr>
          <w:p w14:paraId="31B93CCB" w14:textId="77777777" w:rsidR="004E3706" w:rsidRDefault="008059D2">
            <w:pPr>
              <w:jc w:val="both"/>
            </w:pPr>
            <w:r>
              <w:rPr>
                <w:rFonts w:ascii="Arial" w:eastAsia="Arial" w:hAnsi="Arial" w:cs="Arial"/>
                <w:sz w:val="24"/>
              </w:rPr>
              <w:t xml:space="preserve">Working hours shall be the SADC Secretariat standard working hours (0730-1630).  </w:t>
            </w:r>
          </w:p>
          <w:p w14:paraId="2A5E0573" w14:textId="77777777" w:rsidR="004E3706" w:rsidRDefault="008059D2">
            <w:r>
              <w:rPr>
                <w:rFonts w:ascii="Arial" w:eastAsia="Arial" w:hAnsi="Arial" w:cs="Arial"/>
                <w:sz w:val="24"/>
              </w:rPr>
              <w:t xml:space="preserve"> </w:t>
            </w:r>
          </w:p>
          <w:p w14:paraId="7403CE1D" w14:textId="77777777" w:rsidR="004E3706" w:rsidRDefault="008059D2">
            <w:pPr>
              <w:ind w:right="65"/>
              <w:jc w:val="both"/>
            </w:pPr>
            <w:r>
              <w:rPr>
                <w:rFonts w:ascii="Arial" w:eastAsia="Arial" w:hAnsi="Arial" w:cs="Arial"/>
                <w:sz w:val="24"/>
              </w:rPr>
              <w:t xml:space="preserve">Weekends, public holidays and periods when the SADC Secretariat offices are officially closed cannot be counted as working days unless prior written approval is obtained from the contracting authority/task manager. </w:t>
            </w:r>
          </w:p>
        </w:tc>
      </w:tr>
      <w:tr w:rsidR="004E3706" w14:paraId="32CD3269"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181802C2" w14:textId="77777777" w:rsidR="004E3706" w:rsidRDefault="008059D2">
            <w:r>
              <w:rPr>
                <w:rFonts w:ascii="Arial" w:eastAsia="Arial" w:hAnsi="Arial" w:cs="Arial"/>
                <w:b/>
                <w:sz w:val="24"/>
              </w:rPr>
              <w:t xml:space="preserve">4.6 </w:t>
            </w:r>
          </w:p>
          <w:p w14:paraId="6C2E9A40" w14:textId="77777777" w:rsidR="004E3706" w:rsidRDefault="008059D2">
            <w:r>
              <w:rPr>
                <w:rFonts w:ascii="Arial" w:eastAsia="Arial" w:hAnsi="Arial" w:cs="Arial"/>
                <w:sz w:val="24"/>
              </w:rP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52E077EB" w14:textId="77777777" w:rsidR="004E3706" w:rsidRDefault="008059D2">
            <w:pPr>
              <w:jc w:val="both"/>
            </w:pPr>
            <w:r>
              <w:rPr>
                <w:rFonts w:ascii="Arial" w:eastAsia="Arial" w:hAnsi="Arial" w:cs="Arial"/>
                <w:sz w:val="24"/>
              </w:rPr>
              <w:t xml:space="preserve">The contractor shall appoint and communicate to the </w:t>
            </w:r>
          </w:p>
          <w:p w14:paraId="08655727" w14:textId="77777777" w:rsidR="004E3706" w:rsidRDefault="008059D2">
            <w:r>
              <w:rPr>
                <w:rFonts w:ascii="Arial" w:eastAsia="Arial" w:hAnsi="Arial" w:cs="Arial"/>
                <w:sz w:val="24"/>
              </w:rPr>
              <w:t xml:space="preserve">Contracting Authority the Project Director for the Assignment </w:t>
            </w:r>
          </w:p>
        </w:tc>
      </w:tr>
      <w:tr w:rsidR="004E3706" w14:paraId="362C14A8" w14:textId="77777777">
        <w:trPr>
          <w:trHeight w:val="1618"/>
        </w:trPr>
        <w:tc>
          <w:tcPr>
            <w:tcW w:w="1980" w:type="dxa"/>
            <w:tcBorders>
              <w:top w:val="single" w:sz="4" w:space="0" w:color="000000"/>
              <w:left w:val="single" w:sz="4" w:space="0" w:color="000000"/>
              <w:bottom w:val="single" w:sz="4" w:space="0" w:color="000000"/>
              <w:right w:val="single" w:sz="4" w:space="0" w:color="000000"/>
            </w:tcBorders>
          </w:tcPr>
          <w:p w14:paraId="0513A550" w14:textId="77777777" w:rsidR="004E3706" w:rsidRDefault="008059D2">
            <w:r>
              <w:rPr>
                <w:rFonts w:ascii="Arial" w:eastAsia="Arial" w:hAnsi="Arial" w:cs="Arial"/>
                <w:b/>
                <w:sz w:val="24"/>
              </w:rPr>
              <w:lastRenderedPageBreak/>
              <w:t xml:space="preserve">5.1(g) </w:t>
            </w:r>
          </w:p>
        </w:tc>
        <w:tc>
          <w:tcPr>
            <w:tcW w:w="7022" w:type="dxa"/>
            <w:tcBorders>
              <w:top w:val="single" w:sz="4" w:space="0" w:color="000000"/>
              <w:left w:val="single" w:sz="4" w:space="0" w:color="000000"/>
              <w:bottom w:val="single" w:sz="4" w:space="0" w:color="000000"/>
              <w:right w:val="single" w:sz="4" w:space="0" w:color="000000"/>
            </w:tcBorders>
          </w:tcPr>
          <w:p w14:paraId="5DB9A642" w14:textId="77777777" w:rsidR="004E3706" w:rsidRDefault="008059D2">
            <w:pPr>
              <w:ind w:right="66"/>
              <w:jc w:val="both"/>
            </w:pPr>
            <w:r>
              <w:rPr>
                <w:rFonts w:ascii="Arial" w:eastAsia="Arial" w:hAnsi="Arial" w:cs="Arial"/>
                <w:sz w:val="24"/>
              </w:rPr>
              <w:t xml:space="preserve">The SADC Secretariat will provide relevant project data and reports, human resources and furnished office space within the premises of the SADC Secretariat with access to communications facilities for the performance of the duties under this assignment. </w:t>
            </w:r>
          </w:p>
        </w:tc>
      </w:tr>
      <w:tr w:rsidR="004E3706" w14:paraId="5CB4B69B" w14:textId="77777777">
        <w:trPr>
          <w:trHeight w:val="512"/>
        </w:trPr>
        <w:tc>
          <w:tcPr>
            <w:tcW w:w="1980" w:type="dxa"/>
            <w:tcBorders>
              <w:top w:val="single" w:sz="4" w:space="0" w:color="000000"/>
              <w:left w:val="single" w:sz="4" w:space="0" w:color="000000"/>
              <w:bottom w:val="single" w:sz="4" w:space="0" w:color="000000"/>
              <w:right w:val="single" w:sz="4" w:space="0" w:color="000000"/>
            </w:tcBorders>
          </w:tcPr>
          <w:p w14:paraId="54215356" w14:textId="77777777" w:rsidR="004E3706" w:rsidRDefault="008059D2">
            <w:r>
              <w:rPr>
                <w:rFonts w:ascii="Arial" w:eastAsia="Arial" w:hAnsi="Arial" w:cs="Arial"/>
                <w:b/>
                <w:sz w:val="24"/>
              </w:rPr>
              <w:t xml:space="preserve">6.2 </w:t>
            </w:r>
          </w:p>
        </w:tc>
        <w:tc>
          <w:tcPr>
            <w:tcW w:w="7022" w:type="dxa"/>
            <w:tcBorders>
              <w:top w:val="single" w:sz="4" w:space="0" w:color="000000"/>
              <w:left w:val="single" w:sz="4" w:space="0" w:color="000000"/>
              <w:bottom w:val="single" w:sz="4" w:space="0" w:color="000000"/>
              <w:right w:val="single" w:sz="4" w:space="0" w:color="000000"/>
            </w:tcBorders>
          </w:tcPr>
          <w:p w14:paraId="1D86F012" w14:textId="77777777" w:rsidR="004E3706" w:rsidRDefault="008059D2">
            <w:r>
              <w:rPr>
                <w:rFonts w:ascii="Arial" w:eastAsia="Arial" w:hAnsi="Arial" w:cs="Arial"/>
                <w:b/>
                <w:sz w:val="24"/>
              </w:rPr>
              <w:t xml:space="preserve">This is a lump sum contract </w:t>
            </w:r>
            <w:r>
              <w:rPr>
                <w:rFonts w:ascii="Arial" w:eastAsia="Arial" w:hAnsi="Arial" w:cs="Arial"/>
                <w:sz w:val="24"/>
              </w:rPr>
              <w:t>(see 6.4 below)</w:t>
            </w:r>
            <w:r>
              <w:rPr>
                <w:rFonts w:ascii="Arial" w:eastAsia="Arial" w:hAnsi="Arial" w:cs="Arial"/>
                <w:b/>
                <w:sz w:val="24"/>
              </w:rPr>
              <w:t xml:space="preserve"> </w:t>
            </w:r>
          </w:p>
        </w:tc>
      </w:tr>
      <w:tr w:rsidR="004E3706" w14:paraId="2ADF91E2" w14:textId="77777777">
        <w:trPr>
          <w:trHeight w:val="1342"/>
        </w:trPr>
        <w:tc>
          <w:tcPr>
            <w:tcW w:w="1980" w:type="dxa"/>
            <w:tcBorders>
              <w:top w:val="single" w:sz="4" w:space="0" w:color="000000"/>
              <w:left w:val="single" w:sz="4" w:space="0" w:color="000000"/>
              <w:bottom w:val="single" w:sz="4" w:space="0" w:color="000000"/>
              <w:right w:val="single" w:sz="4" w:space="0" w:color="000000"/>
            </w:tcBorders>
          </w:tcPr>
          <w:p w14:paraId="1BCE50DF" w14:textId="77777777" w:rsidR="004E3706" w:rsidRDefault="008059D2">
            <w:r>
              <w:rPr>
                <w:rFonts w:ascii="Arial" w:eastAsia="Arial" w:hAnsi="Arial" w:cs="Arial"/>
                <w:b/>
                <w:sz w:val="24"/>
              </w:rPr>
              <w:t xml:space="preserve">6.3 </w:t>
            </w:r>
          </w:p>
        </w:tc>
        <w:tc>
          <w:tcPr>
            <w:tcW w:w="7022" w:type="dxa"/>
            <w:tcBorders>
              <w:top w:val="single" w:sz="4" w:space="0" w:color="000000"/>
              <w:left w:val="single" w:sz="4" w:space="0" w:color="000000"/>
              <w:bottom w:val="single" w:sz="4" w:space="0" w:color="000000"/>
              <w:right w:val="single" w:sz="4" w:space="0" w:color="000000"/>
            </w:tcBorders>
          </w:tcPr>
          <w:p w14:paraId="55013874" w14:textId="77777777" w:rsidR="004E3706" w:rsidRDefault="008059D2">
            <w:pPr>
              <w:ind w:right="66"/>
              <w:jc w:val="both"/>
            </w:pPr>
            <w:r>
              <w:rPr>
                <w:rFonts w:ascii="Arial" w:eastAsia="Arial" w:hAnsi="Arial" w:cs="Arial"/>
                <w:sz w:val="24"/>
              </w:rPr>
              <w:t xml:space="preserve">All payments shall be made in USD. Non USD expenses shall be invoiced in the currency of expenditure. The exchange rate applicable will be that at the time the payment is made to the Contractor </w:t>
            </w:r>
          </w:p>
        </w:tc>
      </w:tr>
      <w:tr w:rsidR="004E3706" w14:paraId="37AF71D3" w14:textId="77777777">
        <w:trPr>
          <w:trHeight w:val="790"/>
        </w:trPr>
        <w:tc>
          <w:tcPr>
            <w:tcW w:w="1980" w:type="dxa"/>
            <w:tcBorders>
              <w:top w:val="single" w:sz="4" w:space="0" w:color="000000"/>
              <w:left w:val="single" w:sz="4" w:space="0" w:color="000000"/>
              <w:bottom w:val="single" w:sz="4" w:space="0" w:color="000000"/>
              <w:right w:val="single" w:sz="4" w:space="0" w:color="000000"/>
            </w:tcBorders>
          </w:tcPr>
          <w:p w14:paraId="5DEC597A" w14:textId="77777777" w:rsidR="004E3706" w:rsidRDefault="008059D2">
            <w:r>
              <w:rPr>
                <w:rFonts w:ascii="Arial" w:eastAsia="Arial" w:hAnsi="Arial" w:cs="Arial"/>
                <w:b/>
                <w:sz w:val="24"/>
              </w:rPr>
              <w:t xml:space="preserve">6.4 </w:t>
            </w:r>
          </w:p>
        </w:tc>
        <w:tc>
          <w:tcPr>
            <w:tcW w:w="7022" w:type="dxa"/>
            <w:tcBorders>
              <w:top w:val="single" w:sz="4" w:space="0" w:color="000000"/>
              <w:left w:val="single" w:sz="4" w:space="0" w:color="000000"/>
              <w:bottom w:val="single" w:sz="4" w:space="0" w:color="000000"/>
              <w:right w:val="single" w:sz="4" w:space="0" w:color="000000"/>
            </w:tcBorders>
          </w:tcPr>
          <w:p w14:paraId="4F317702" w14:textId="77777777" w:rsidR="004E3706" w:rsidRDefault="008059D2">
            <w:pPr>
              <w:jc w:val="both"/>
            </w:pPr>
            <w:r>
              <w:rPr>
                <w:rFonts w:ascii="Arial" w:eastAsia="Arial" w:hAnsi="Arial" w:cs="Arial"/>
                <w:sz w:val="24"/>
              </w:rPr>
              <w:t xml:space="preserve">Mode of billing shall be for </w:t>
            </w:r>
            <w:r>
              <w:rPr>
                <w:rFonts w:ascii="Arial" w:eastAsia="Arial" w:hAnsi="Arial" w:cs="Arial"/>
                <w:i/>
                <w:sz w:val="24"/>
              </w:rPr>
              <w:t xml:space="preserve">Option 1: Lump Sum </w:t>
            </w:r>
            <w:r>
              <w:rPr>
                <w:rFonts w:ascii="Arial" w:eastAsia="Arial" w:hAnsi="Arial" w:cs="Arial"/>
                <w:sz w:val="24"/>
              </w:rPr>
              <w:t xml:space="preserve">contracts as detailed below and in the General Conditions.. </w:t>
            </w:r>
          </w:p>
        </w:tc>
      </w:tr>
      <w:tr w:rsidR="004E3706" w14:paraId="7306676E" w14:textId="77777777">
        <w:trPr>
          <w:trHeight w:val="788"/>
        </w:trPr>
        <w:tc>
          <w:tcPr>
            <w:tcW w:w="1980" w:type="dxa"/>
            <w:tcBorders>
              <w:top w:val="single" w:sz="4" w:space="0" w:color="000000"/>
              <w:left w:val="single" w:sz="4" w:space="0" w:color="000000"/>
              <w:bottom w:val="single" w:sz="4" w:space="0" w:color="000000"/>
              <w:right w:val="single" w:sz="4" w:space="0" w:color="000000"/>
            </w:tcBorders>
          </w:tcPr>
          <w:p w14:paraId="60AE8D48" w14:textId="77777777" w:rsidR="004E3706" w:rsidRDefault="008059D2">
            <w:r>
              <w:rPr>
                <w:rFonts w:ascii="Arial" w:eastAsia="Arial" w:hAnsi="Arial" w:cs="Arial"/>
                <w:b/>
                <w:sz w:val="24"/>
              </w:rPr>
              <w:t xml:space="preserve">6.4(a) </w:t>
            </w:r>
          </w:p>
        </w:tc>
        <w:tc>
          <w:tcPr>
            <w:tcW w:w="7022" w:type="dxa"/>
            <w:tcBorders>
              <w:top w:val="single" w:sz="4" w:space="0" w:color="000000"/>
              <w:left w:val="single" w:sz="4" w:space="0" w:color="000000"/>
              <w:bottom w:val="single" w:sz="4" w:space="0" w:color="000000"/>
              <w:right w:val="single" w:sz="4" w:space="0" w:color="000000"/>
            </w:tcBorders>
          </w:tcPr>
          <w:p w14:paraId="236EF6FF" w14:textId="77777777" w:rsidR="004E3706" w:rsidRDefault="008059D2">
            <w:pPr>
              <w:jc w:val="both"/>
            </w:pPr>
            <w:r>
              <w:rPr>
                <w:rFonts w:ascii="Arial" w:eastAsia="Arial" w:hAnsi="Arial" w:cs="Arial"/>
                <w:sz w:val="24"/>
              </w:rPr>
              <w:t xml:space="preserve">Payment shall be made to the account of the Contractor as specified in its financial proposal at Appendix C. </w:t>
            </w:r>
          </w:p>
        </w:tc>
      </w:tr>
      <w:tr w:rsidR="004E3706" w14:paraId="2C2540ED" w14:textId="77777777">
        <w:trPr>
          <w:trHeight w:val="1066"/>
        </w:trPr>
        <w:tc>
          <w:tcPr>
            <w:tcW w:w="1980" w:type="dxa"/>
            <w:tcBorders>
              <w:top w:val="single" w:sz="4" w:space="0" w:color="000000"/>
              <w:left w:val="single" w:sz="4" w:space="0" w:color="000000"/>
              <w:bottom w:val="single" w:sz="4" w:space="0" w:color="000000"/>
              <w:right w:val="single" w:sz="4" w:space="0" w:color="000000"/>
            </w:tcBorders>
          </w:tcPr>
          <w:p w14:paraId="57BADC26" w14:textId="77777777" w:rsidR="004E3706" w:rsidRDefault="008059D2">
            <w:r>
              <w:rPr>
                <w:rFonts w:ascii="Arial" w:eastAsia="Arial" w:hAnsi="Arial" w:cs="Arial"/>
                <w:b/>
                <w:sz w:val="24"/>
              </w:rPr>
              <w:t xml:space="preserve">6.4(b) </w:t>
            </w:r>
          </w:p>
        </w:tc>
        <w:tc>
          <w:tcPr>
            <w:tcW w:w="7022" w:type="dxa"/>
            <w:tcBorders>
              <w:top w:val="single" w:sz="4" w:space="0" w:color="000000"/>
              <w:left w:val="single" w:sz="4" w:space="0" w:color="000000"/>
              <w:bottom w:val="single" w:sz="4" w:space="0" w:color="000000"/>
              <w:right w:val="single" w:sz="4" w:space="0" w:color="000000"/>
            </w:tcBorders>
          </w:tcPr>
          <w:p w14:paraId="369C7AF1" w14:textId="77777777" w:rsidR="004E3706" w:rsidRDefault="008059D2">
            <w:pPr>
              <w:ind w:right="69"/>
              <w:jc w:val="both"/>
            </w:pPr>
            <w:r>
              <w:rPr>
                <w:rFonts w:ascii="Arial" w:eastAsia="Arial" w:hAnsi="Arial" w:cs="Arial"/>
                <w:sz w:val="24"/>
              </w:rPr>
              <w:t xml:space="preserve">Payment shall be made in accordance with the agreed payment schedules between the contracting Authority and the successful contractor for each Lot. </w:t>
            </w:r>
          </w:p>
        </w:tc>
      </w:tr>
      <w:tr w:rsidR="004E3706" w14:paraId="0CFA63A5" w14:textId="77777777">
        <w:trPr>
          <w:trHeight w:val="514"/>
        </w:trPr>
        <w:tc>
          <w:tcPr>
            <w:tcW w:w="1980" w:type="dxa"/>
            <w:tcBorders>
              <w:top w:val="single" w:sz="4" w:space="0" w:color="000000"/>
              <w:left w:val="single" w:sz="4" w:space="0" w:color="000000"/>
              <w:bottom w:val="single" w:sz="4" w:space="0" w:color="000000"/>
              <w:right w:val="single" w:sz="4" w:space="0" w:color="000000"/>
            </w:tcBorders>
          </w:tcPr>
          <w:p w14:paraId="2C38819E" w14:textId="77777777" w:rsidR="004E3706" w:rsidRDefault="008059D2">
            <w:r>
              <w:rPr>
                <w:rFonts w:ascii="Arial" w:eastAsia="Arial" w:hAnsi="Arial" w:cs="Arial"/>
                <w:b/>
                <w:sz w:val="24"/>
              </w:rPr>
              <w:t xml:space="preserve">6.4(e) </w:t>
            </w:r>
          </w:p>
        </w:tc>
        <w:tc>
          <w:tcPr>
            <w:tcW w:w="7022" w:type="dxa"/>
            <w:tcBorders>
              <w:top w:val="single" w:sz="4" w:space="0" w:color="000000"/>
              <w:left w:val="single" w:sz="4" w:space="0" w:color="000000"/>
              <w:bottom w:val="single" w:sz="4" w:space="0" w:color="000000"/>
              <w:right w:val="single" w:sz="4" w:space="0" w:color="000000"/>
            </w:tcBorders>
          </w:tcPr>
          <w:p w14:paraId="0ED142BF" w14:textId="77777777" w:rsidR="004E3706" w:rsidRDefault="008059D2">
            <w:r>
              <w:rPr>
                <w:rFonts w:ascii="Arial" w:eastAsia="Arial" w:hAnsi="Arial" w:cs="Arial"/>
                <w:sz w:val="24"/>
              </w:rPr>
              <w:t xml:space="preserve">The account is: </w:t>
            </w:r>
            <w:r>
              <w:rPr>
                <w:rFonts w:ascii="Arial" w:eastAsia="Arial" w:hAnsi="Arial" w:cs="Arial"/>
                <w:b/>
                <w:sz w:val="24"/>
              </w:rPr>
              <w:t>To be inserted at contract signing</w:t>
            </w:r>
            <w:r>
              <w:rPr>
                <w:rFonts w:ascii="Arial" w:eastAsia="Arial" w:hAnsi="Arial" w:cs="Arial"/>
                <w:sz w:val="24"/>
              </w:rPr>
              <w:t xml:space="preserve"> </w:t>
            </w:r>
          </w:p>
        </w:tc>
      </w:tr>
      <w:tr w:rsidR="004E3706" w14:paraId="43E3A1A2" w14:textId="77777777">
        <w:trPr>
          <w:trHeight w:val="514"/>
        </w:trPr>
        <w:tc>
          <w:tcPr>
            <w:tcW w:w="1980" w:type="dxa"/>
            <w:tcBorders>
              <w:top w:val="single" w:sz="4" w:space="0" w:color="000000"/>
              <w:left w:val="single" w:sz="4" w:space="0" w:color="000000"/>
              <w:bottom w:val="single" w:sz="4" w:space="0" w:color="000000"/>
              <w:right w:val="single" w:sz="4" w:space="0" w:color="000000"/>
            </w:tcBorders>
          </w:tcPr>
          <w:p w14:paraId="7CCD64A3" w14:textId="77777777" w:rsidR="004E3706" w:rsidRDefault="008059D2">
            <w:r>
              <w:rPr>
                <w:rFonts w:ascii="Arial" w:eastAsia="Arial" w:hAnsi="Arial" w:cs="Arial"/>
                <w:b/>
                <w:sz w:val="24"/>
              </w:rPr>
              <w:t xml:space="preserve">6.4(f) </w:t>
            </w:r>
          </w:p>
        </w:tc>
        <w:tc>
          <w:tcPr>
            <w:tcW w:w="7022" w:type="dxa"/>
            <w:tcBorders>
              <w:top w:val="single" w:sz="4" w:space="0" w:color="000000"/>
              <w:left w:val="single" w:sz="4" w:space="0" w:color="000000"/>
              <w:bottom w:val="single" w:sz="4" w:space="0" w:color="000000"/>
              <w:right w:val="single" w:sz="4" w:space="0" w:color="000000"/>
            </w:tcBorders>
          </w:tcPr>
          <w:p w14:paraId="6E9ACE27" w14:textId="77777777" w:rsidR="004E3706" w:rsidRDefault="008059D2">
            <w:r>
              <w:rPr>
                <w:rFonts w:ascii="Arial" w:eastAsia="Arial" w:hAnsi="Arial" w:cs="Arial"/>
                <w:sz w:val="24"/>
              </w:rPr>
              <w:t xml:space="preserve">There is no contingency provision in the contract </w:t>
            </w:r>
          </w:p>
        </w:tc>
      </w:tr>
    </w:tbl>
    <w:p w14:paraId="0EBC9A3F" w14:textId="77777777" w:rsidR="004E3706" w:rsidRDefault="004E3706">
      <w:pPr>
        <w:spacing w:after="0"/>
        <w:ind w:left="-1440" w:right="360"/>
      </w:pPr>
    </w:p>
    <w:tbl>
      <w:tblPr>
        <w:tblStyle w:val="TableGrid"/>
        <w:tblW w:w="9002" w:type="dxa"/>
        <w:tblInd w:w="0" w:type="dxa"/>
        <w:tblCellMar>
          <w:top w:w="95" w:type="dxa"/>
          <w:left w:w="70" w:type="dxa"/>
          <w:right w:w="30" w:type="dxa"/>
        </w:tblCellMar>
        <w:tblLook w:val="04A0" w:firstRow="1" w:lastRow="0" w:firstColumn="1" w:lastColumn="0" w:noHBand="0" w:noVBand="1"/>
      </w:tblPr>
      <w:tblGrid>
        <w:gridCol w:w="1980"/>
        <w:gridCol w:w="7022"/>
      </w:tblGrid>
      <w:tr w:rsidR="004E3706" w14:paraId="0EF3985A" w14:textId="77777777">
        <w:trPr>
          <w:trHeight w:val="1784"/>
        </w:trPr>
        <w:tc>
          <w:tcPr>
            <w:tcW w:w="1980" w:type="dxa"/>
            <w:tcBorders>
              <w:top w:val="single" w:sz="4" w:space="0" w:color="000000"/>
              <w:left w:val="single" w:sz="4" w:space="0" w:color="000000"/>
              <w:bottom w:val="single" w:sz="4" w:space="0" w:color="000000"/>
              <w:right w:val="single" w:sz="4" w:space="0" w:color="000000"/>
            </w:tcBorders>
          </w:tcPr>
          <w:p w14:paraId="747626EB" w14:textId="77777777" w:rsidR="004E3706" w:rsidRDefault="008059D2">
            <w:r>
              <w:rPr>
                <w:rFonts w:ascii="Arial" w:eastAsia="Arial" w:hAnsi="Arial" w:cs="Arial"/>
                <w:b/>
                <w:sz w:val="24"/>
              </w:rPr>
              <w:t xml:space="preserve">8.2 </w:t>
            </w:r>
          </w:p>
          <w:p w14:paraId="73C002E0" w14:textId="77777777" w:rsidR="004E3706" w:rsidRDefault="008059D2">
            <w:r>
              <w:rPr>
                <w:rFonts w:ascii="Arial" w:eastAsia="Arial" w:hAnsi="Arial" w:cs="Arial"/>
                <w:sz w:val="24"/>
              </w:rPr>
              <w:t xml:space="preserve"> </w:t>
            </w:r>
          </w:p>
        </w:tc>
        <w:tc>
          <w:tcPr>
            <w:tcW w:w="7022" w:type="dxa"/>
            <w:vMerge w:val="restart"/>
            <w:tcBorders>
              <w:top w:val="single" w:sz="4" w:space="0" w:color="000000"/>
              <w:left w:val="single" w:sz="4" w:space="0" w:color="000000"/>
              <w:bottom w:val="single" w:sz="4" w:space="0" w:color="000000"/>
              <w:right w:val="single" w:sz="4" w:space="0" w:color="000000"/>
            </w:tcBorders>
          </w:tcPr>
          <w:p w14:paraId="283B2ECE" w14:textId="77777777" w:rsidR="004E3706" w:rsidRDefault="008059D2">
            <w:pPr>
              <w:spacing w:after="120"/>
              <w:jc w:val="both"/>
            </w:pPr>
            <w:r>
              <w:rPr>
                <w:rFonts w:ascii="Arial" w:eastAsia="Arial" w:hAnsi="Arial" w:cs="Arial"/>
                <w:sz w:val="24"/>
              </w:rPr>
              <w:t xml:space="preserve">Disputes shall be settled by arbitration in accordance with the following provisions: </w:t>
            </w:r>
          </w:p>
          <w:p w14:paraId="017F702D" w14:textId="77777777" w:rsidR="004E3706" w:rsidRDefault="008059D2">
            <w:pPr>
              <w:ind w:left="548" w:right="69" w:hanging="548"/>
              <w:jc w:val="both"/>
            </w:pPr>
            <w:r>
              <w:rPr>
                <w:rFonts w:ascii="Arial" w:eastAsia="Arial" w:hAnsi="Arial" w:cs="Arial"/>
                <w:sz w:val="24"/>
              </w:rPr>
              <w:t xml:space="preserve">1. </w:t>
            </w:r>
            <w:r>
              <w:rPr>
                <w:rFonts w:ascii="Arial" w:eastAsia="Arial" w:hAnsi="Arial" w:cs="Arial"/>
                <w:sz w:val="24"/>
                <w:u w:val="single" w:color="000000"/>
              </w:rPr>
              <w:t>Selection of Arbitrators</w:t>
            </w:r>
            <w:r>
              <w:rPr>
                <w:rFonts w:ascii="Arial" w:eastAsia="Arial" w:hAnsi="Arial" w:cs="Arial"/>
                <w:sz w:val="24"/>
              </w:rPr>
              <w:t xml:space="preserve">.  Each dispute submitted by a Party to arbitration shall be heard by a sole arbitrator or an arbitration panel composed of three arbitrators, in accordance with the following provisions: </w:t>
            </w:r>
          </w:p>
          <w:p w14:paraId="10FF31F0" w14:textId="77777777" w:rsidR="004E3706" w:rsidRDefault="008059D2">
            <w:pPr>
              <w:ind w:left="545"/>
            </w:pPr>
            <w:r>
              <w:rPr>
                <w:rFonts w:ascii="Arial" w:eastAsia="Arial" w:hAnsi="Arial" w:cs="Arial"/>
                <w:sz w:val="24"/>
              </w:rPr>
              <w:lastRenderedPageBreak/>
              <w:t xml:space="preserve"> </w:t>
            </w:r>
          </w:p>
          <w:p w14:paraId="292B7186" w14:textId="77777777" w:rsidR="004E3706" w:rsidRDefault="008059D2">
            <w:pPr>
              <w:numPr>
                <w:ilvl w:val="0"/>
                <w:numId w:val="68"/>
              </w:numPr>
              <w:ind w:right="66" w:hanging="540"/>
              <w:jc w:val="both"/>
            </w:pPr>
            <w:r>
              <w:rPr>
                <w:rFonts w:ascii="Arial" w:eastAsia="Arial" w:hAnsi="Arial" w:cs="Arial"/>
                <w:sz w:val="24"/>
              </w:rPr>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w:t>
            </w:r>
            <w:r>
              <w:rPr>
                <w:rFonts w:ascii="Arial" w:eastAsia="Arial" w:hAnsi="Arial" w:cs="Arial"/>
                <w:i/>
                <w:sz w:val="24"/>
              </w:rPr>
              <w:t>, International Court of Arbitration</w:t>
            </w:r>
            <w:r>
              <w:rPr>
                <w:rFonts w:ascii="Arial" w:eastAsia="Arial" w:hAnsi="Arial" w:cs="Arial"/>
                <w:sz w:val="24"/>
              </w:rPr>
              <w:t xml:space="preserve"> for a list of not fewer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w:t>
            </w:r>
            <w:r>
              <w:rPr>
                <w:rFonts w:ascii="Arial" w:eastAsia="Arial" w:hAnsi="Arial" w:cs="Arial"/>
                <w:i/>
                <w:sz w:val="24"/>
              </w:rPr>
              <w:t>the International Court of Arbitration</w:t>
            </w:r>
            <w:r>
              <w:rPr>
                <w:rFonts w:ascii="Arial" w:eastAsia="Arial" w:hAnsi="Arial" w:cs="Arial"/>
                <w:sz w:val="24"/>
              </w:rPr>
              <w:t xml:space="preserve"> shall appoint, upon the request of either Party and from such list or otherwise, a sole arbitrator for the matter in dispute. </w:t>
            </w:r>
          </w:p>
          <w:p w14:paraId="02AEDC8A" w14:textId="77777777" w:rsidR="004E3706" w:rsidRDefault="008059D2">
            <w:pPr>
              <w:ind w:left="541"/>
            </w:pPr>
            <w:r>
              <w:rPr>
                <w:rFonts w:ascii="Arial" w:eastAsia="Arial" w:hAnsi="Arial" w:cs="Arial"/>
                <w:sz w:val="24"/>
              </w:rPr>
              <w:t xml:space="preserve"> </w:t>
            </w:r>
          </w:p>
          <w:p w14:paraId="094F5478" w14:textId="77777777" w:rsidR="004E3706" w:rsidRDefault="008059D2">
            <w:pPr>
              <w:numPr>
                <w:ilvl w:val="0"/>
                <w:numId w:val="68"/>
              </w:numPr>
              <w:spacing w:after="3"/>
              <w:ind w:right="66" w:hanging="540"/>
              <w:jc w:val="both"/>
            </w:pPr>
            <w:r>
              <w:rPr>
                <w:rFonts w:ascii="Arial" w:eastAsia="Arial" w:hAnsi="Arial" w:cs="Arial"/>
                <w:sz w:val="24"/>
              </w:rPr>
              <w:t xml:space="preserve">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Pr>
                <w:rFonts w:ascii="Arial" w:eastAsia="Arial" w:hAnsi="Arial" w:cs="Arial"/>
                <w:i/>
                <w:sz w:val="24"/>
              </w:rPr>
              <w:t>the International Chamber of Commerce, Paris</w:t>
            </w:r>
            <w:r>
              <w:rPr>
                <w:rFonts w:ascii="Arial" w:eastAsia="Arial" w:hAnsi="Arial" w:cs="Arial"/>
                <w:sz w:val="24"/>
              </w:rPr>
              <w:t xml:space="preserve">. </w:t>
            </w:r>
          </w:p>
          <w:p w14:paraId="43682F83" w14:textId="77777777" w:rsidR="004E3706" w:rsidRDefault="008059D2">
            <w:pPr>
              <w:numPr>
                <w:ilvl w:val="0"/>
                <w:numId w:val="68"/>
              </w:numPr>
              <w:ind w:right="66" w:hanging="540"/>
              <w:jc w:val="both"/>
            </w:pPr>
            <w:r>
              <w:rPr>
                <w:rFonts w:ascii="Arial" w:eastAsia="Arial" w:hAnsi="Arial" w:cs="Arial"/>
                <w:sz w:val="24"/>
              </w:rPr>
              <w:t xml:space="preserve">If, in a dispute subject to Clause SC 8.2 1.(b), one Party fails to appoint its arbitrator within thirty (30) days after the other Party has appointed its arbitrator, the Party which has named an arbitrator may apply to the </w:t>
            </w:r>
            <w:proofErr w:type="spellStart"/>
            <w:r>
              <w:rPr>
                <w:rFonts w:ascii="Arial" w:eastAsia="Arial" w:hAnsi="Arial" w:cs="Arial"/>
                <w:i/>
                <w:sz w:val="24"/>
              </w:rPr>
              <w:t>the</w:t>
            </w:r>
            <w:proofErr w:type="spellEnd"/>
            <w:r>
              <w:rPr>
                <w:rFonts w:ascii="Arial" w:eastAsia="Arial" w:hAnsi="Arial" w:cs="Arial"/>
                <w:i/>
                <w:sz w:val="24"/>
              </w:rPr>
              <w:t xml:space="preserve"> International Chamber of Commerce, Paris </w:t>
            </w:r>
            <w:r>
              <w:rPr>
                <w:rFonts w:ascii="Arial" w:eastAsia="Arial" w:hAnsi="Arial" w:cs="Arial"/>
                <w:sz w:val="24"/>
              </w:rPr>
              <w:t xml:space="preserve">to appoint a sole arbitrator for the matter in dispute, and the arbitrator appointed pursuant to such application shall be the sole arbitrator for that dispute. </w:t>
            </w:r>
          </w:p>
        </w:tc>
      </w:tr>
      <w:tr w:rsidR="004E3706" w14:paraId="273DB9D4" w14:textId="77777777">
        <w:trPr>
          <w:trHeight w:val="10718"/>
        </w:trPr>
        <w:tc>
          <w:tcPr>
            <w:tcW w:w="1980" w:type="dxa"/>
            <w:tcBorders>
              <w:top w:val="single" w:sz="4" w:space="0" w:color="000000"/>
              <w:left w:val="single" w:sz="4" w:space="0" w:color="000000"/>
              <w:bottom w:val="single" w:sz="4" w:space="0" w:color="000000"/>
              <w:right w:val="single" w:sz="4" w:space="0" w:color="000000"/>
            </w:tcBorders>
          </w:tcPr>
          <w:p w14:paraId="32286686" w14:textId="77777777" w:rsidR="004E3706" w:rsidRDefault="008059D2">
            <w:r>
              <w:rPr>
                <w:rFonts w:ascii="Arial" w:eastAsia="Arial" w:hAnsi="Arial" w:cs="Arial"/>
                <w:sz w:val="24"/>
              </w:rPr>
              <w:lastRenderedPageBreak/>
              <w:t xml:space="preserve"> </w:t>
            </w:r>
          </w:p>
        </w:tc>
        <w:tc>
          <w:tcPr>
            <w:tcW w:w="0" w:type="auto"/>
            <w:vMerge/>
            <w:tcBorders>
              <w:top w:val="nil"/>
              <w:left w:val="single" w:sz="4" w:space="0" w:color="000000"/>
              <w:bottom w:val="single" w:sz="4" w:space="0" w:color="000000"/>
              <w:right w:val="single" w:sz="4" w:space="0" w:color="000000"/>
            </w:tcBorders>
          </w:tcPr>
          <w:p w14:paraId="52F1F480" w14:textId="77777777" w:rsidR="004E3706" w:rsidRDefault="004E3706"/>
        </w:tc>
      </w:tr>
    </w:tbl>
    <w:p w14:paraId="060EC001" w14:textId="77777777" w:rsidR="004E3706" w:rsidRDefault="004E3706">
      <w:pPr>
        <w:spacing w:after="0"/>
        <w:ind w:left="-1440" w:right="360"/>
      </w:pPr>
    </w:p>
    <w:tbl>
      <w:tblPr>
        <w:tblStyle w:val="TableGrid"/>
        <w:tblW w:w="9002" w:type="dxa"/>
        <w:tblInd w:w="0" w:type="dxa"/>
        <w:tblCellMar>
          <w:top w:w="4" w:type="dxa"/>
          <w:right w:w="32" w:type="dxa"/>
        </w:tblCellMar>
        <w:tblLook w:val="04A0" w:firstRow="1" w:lastRow="0" w:firstColumn="1" w:lastColumn="0" w:noHBand="0" w:noVBand="1"/>
      </w:tblPr>
      <w:tblGrid>
        <w:gridCol w:w="1980"/>
        <w:gridCol w:w="610"/>
        <w:gridCol w:w="6412"/>
      </w:tblGrid>
      <w:tr w:rsidR="004E3706" w14:paraId="7BB3CB33" w14:textId="77777777">
        <w:trPr>
          <w:trHeight w:val="1887"/>
        </w:trPr>
        <w:tc>
          <w:tcPr>
            <w:tcW w:w="1980" w:type="dxa"/>
            <w:tcBorders>
              <w:top w:val="single" w:sz="4" w:space="0" w:color="000000"/>
              <w:left w:val="single" w:sz="4" w:space="0" w:color="000000"/>
              <w:bottom w:val="nil"/>
              <w:right w:val="single" w:sz="4" w:space="0" w:color="000000"/>
            </w:tcBorders>
          </w:tcPr>
          <w:p w14:paraId="7EE88C80" w14:textId="77777777" w:rsidR="004E3706" w:rsidRDefault="004E3706"/>
        </w:tc>
        <w:tc>
          <w:tcPr>
            <w:tcW w:w="610" w:type="dxa"/>
            <w:tcBorders>
              <w:top w:val="single" w:sz="4" w:space="0" w:color="000000"/>
              <w:left w:val="single" w:sz="4" w:space="0" w:color="000000"/>
              <w:bottom w:val="nil"/>
              <w:right w:val="nil"/>
            </w:tcBorders>
            <w:vAlign w:val="bottom"/>
          </w:tcPr>
          <w:p w14:paraId="3A62F5CC" w14:textId="77777777" w:rsidR="004E3706" w:rsidRDefault="008059D2">
            <w:pPr>
              <w:ind w:left="70"/>
            </w:pPr>
            <w:r>
              <w:rPr>
                <w:rFonts w:ascii="Arial" w:eastAsia="Arial" w:hAnsi="Arial" w:cs="Arial"/>
                <w:sz w:val="24"/>
              </w:rPr>
              <w:t xml:space="preserve"> </w:t>
            </w:r>
          </w:p>
          <w:p w14:paraId="017C7126" w14:textId="77777777" w:rsidR="004E3706" w:rsidRDefault="008059D2">
            <w:pPr>
              <w:spacing w:after="1082"/>
              <w:ind w:left="70"/>
            </w:pPr>
            <w:r>
              <w:rPr>
                <w:rFonts w:ascii="Arial" w:eastAsia="Arial" w:hAnsi="Arial" w:cs="Arial"/>
                <w:sz w:val="24"/>
              </w:rPr>
              <w:t xml:space="preserve">2. </w:t>
            </w:r>
          </w:p>
          <w:p w14:paraId="1E0D70B6" w14:textId="77777777" w:rsidR="004E3706" w:rsidRDefault="008059D2">
            <w:pPr>
              <w:ind w:left="70"/>
            </w:pPr>
            <w:r>
              <w:rPr>
                <w:rFonts w:ascii="Arial" w:eastAsia="Arial" w:hAnsi="Arial" w:cs="Arial"/>
                <w:sz w:val="24"/>
              </w:rPr>
              <w:t xml:space="preserve"> </w:t>
            </w:r>
          </w:p>
        </w:tc>
        <w:tc>
          <w:tcPr>
            <w:tcW w:w="6411" w:type="dxa"/>
            <w:tcBorders>
              <w:top w:val="single" w:sz="4" w:space="0" w:color="000000"/>
              <w:left w:val="nil"/>
              <w:bottom w:val="nil"/>
              <w:right w:val="single" w:sz="4" w:space="0" w:color="000000"/>
            </w:tcBorders>
            <w:vAlign w:val="bottom"/>
          </w:tcPr>
          <w:p w14:paraId="04A9A88D" w14:textId="77777777" w:rsidR="004E3706" w:rsidRDefault="008059D2">
            <w:pPr>
              <w:ind w:right="67"/>
              <w:jc w:val="both"/>
            </w:pPr>
            <w:r>
              <w:rPr>
                <w:rFonts w:ascii="Arial" w:eastAsia="Arial" w:hAnsi="Arial" w:cs="Arial"/>
                <w:sz w:val="24"/>
                <w:u w:val="single" w:color="000000"/>
              </w:rPr>
              <w:t>Rules of Procedure</w:t>
            </w:r>
            <w:r>
              <w:rPr>
                <w:rFonts w:ascii="Arial" w:eastAsia="Arial" w:hAnsi="Arial" w:cs="Arial"/>
                <w:sz w:val="24"/>
              </w:rPr>
              <w:t xml:space="preserve">.  Except as stated herein, arbitration proceedings shall be conducted in accordance with the rules of procedure for arbitration of the United Nations Commission on International Trade Law (UNCITRAL) as in force on the date of this Contract. </w:t>
            </w:r>
          </w:p>
        </w:tc>
      </w:tr>
      <w:tr w:rsidR="004E3706" w14:paraId="29492C5F" w14:textId="77777777">
        <w:trPr>
          <w:trHeight w:val="1102"/>
        </w:trPr>
        <w:tc>
          <w:tcPr>
            <w:tcW w:w="1980" w:type="dxa"/>
            <w:tcBorders>
              <w:top w:val="nil"/>
              <w:left w:val="single" w:sz="4" w:space="0" w:color="000000"/>
              <w:bottom w:val="nil"/>
              <w:right w:val="single" w:sz="4" w:space="0" w:color="000000"/>
            </w:tcBorders>
          </w:tcPr>
          <w:p w14:paraId="3B875EE6" w14:textId="77777777" w:rsidR="004E3706" w:rsidRDefault="004E3706"/>
        </w:tc>
        <w:tc>
          <w:tcPr>
            <w:tcW w:w="610" w:type="dxa"/>
            <w:tcBorders>
              <w:top w:val="nil"/>
              <w:left w:val="single" w:sz="4" w:space="0" w:color="000000"/>
              <w:bottom w:val="nil"/>
              <w:right w:val="nil"/>
            </w:tcBorders>
            <w:vAlign w:val="bottom"/>
          </w:tcPr>
          <w:p w14:paraId="5350670F" w14:textId="77777777" w:rsidR="004E3706" w:rsidRDefault="008059D2">
            <w:pPr>
              <w:spacing w:after="528"/>
              <w:ind w:left="70"/>
            </w:pPr>
            <w:r>
              <w:rPr>
                <w:rFonts w:ascii="Arial" w:eastAsia="Arial" w:hAnsi="Arial" w:cs="Arial"/>
                <w:sz w:val="24"/>
              </w:rPr>
              <w:t xml:space="preserve">3. </w:t>
            </w:r>
          </w:p>
          <w:p w14:paraId="4E8E8B8E" w14:textId="77777777" w:rsidR="004E3706" w:rsidRDefault="008059D2">
            <w:pPr>
              <w:ind w:left="70"/>
            </w:pPr>
            <w:r>
              <w:rPr>
                <w:rFonts w:ascii="Arial" w:eastAsia="Arial" w:hAnsi="Arial" w:cs="Arial"/>
                <w:sz w:val="24"/>
              </w:rPr>
              <w:t xml:space="preserve"> </w:t>
            </w:r>
          </w:p>
        </w:tc>
        <w:tc>
          <w:tcPr>
            <w:tcW w:w="6411" w:type="dxa"/>
            <w:tcBorders>
              <w:top w:val="nil"/>
              <w:left w:val="nil"/>
              <w:bottom w:val="nil"/>
              <w:right w:val="single" w:sz="4" w:space="0" w:color="000000"/>
            </w:tcBorders>
            <w:vAlign w:val="center"/>
          </w:tcPr>
          <w:p w14:paraId="4D8CB002" w14:textId="77777777" w:rsidR="004E3706" w:rsidRDefault="008059D2">
            <w:pPr>
              <w:ind w:right="67"/>
              <w:jc w:val="both"/>
            </w:pPr>
            <w:r>
              <w:rPr>
                <w:rFonts w:ascii="Arial" w:eastAsia="Arial" w:hAnsi="Arial" w:cs="Arial"/>
                <w:sz w:val="24"/>
                <w:u w:val="single" w:color="000000"/>
              </w:rPr>
              <w:t>Substitute Arbitrators</w:t>
            </w:r>
            <w:r>
              <w:rPr>
                <w:rFonts w:ascii="Arial" w:eastAsia="Arial" w:hAnsi="Arial" w:cs="Arial"/>
                <w:sz w:val="24"/>
              </w:rPr>
              <w:t xml:space="preserve">.  If for any reason an arbitrator is unable to perform his function, a substitute shall be appointed in the same manner as the original arbitrator. </w:t>
            </w:r>
          </w:p>
        </w:tc>
      </w:tr>
      <w:tr w:rsidR="004E3706" w14:paraId="2C37DB26" w14:textId="77777777">
        <w:trPr>
          <w:trHeight w:val="7039"/>
        </w:trPr>
        <w:tc>
          <w:tcPr>
            <w:tcW w:w="1980" w:type="dxa"/>
            <w:tcBorders>
              <w:top w:val="nil"/>
              <w:left w:val="single" w:sz="4" w:space="0" w:color="000000"/>
              <w:bottom w:val="nil"/>
              <w:right w:val="single" w:sz="4" w:space="0" w:color="000000"/>
            </w:tcBorders>
          </w:tcPr>
          <w:p w14:paraId="773804B6" w14:textId="77777777" w:rsidR="004E3706" w:rsidRDefault="004E3706"/>
        </w:tc>
        <w:tc>
          <w:tcPr>
            <w:tcW w:w="610" w:type="dxa"/>
            <w:tcBorders>
              <w:top w:val="nil"/>
              <w:left w:val="single" w:sz="4" w:space="0" w:color="000000"/>
              <w:bottom w:val="nil"/>
              <w:right w:val="nil"/>
            </w:tcBorders>
          </w:tcPr>
          <w:p w14:paraId="3B19AFE8" w14:textId="77777777" w:rsidR="004E3706" w:rsidRDefault="008059D2">
            <w:pPr>
              <w:spacing w:after="2739"/>
              <w:ind w:left="70"/>
            </w:pPr>
            <w:r>
              <w:rPr>
                <w:rFonts w:ascii="Arial" w:eastAsia="Arial" w:hAnsi="Arial" w:cs="Arial"/>
                <w:sz w:val="24"/>
              </w:rPr>
              <w:t xml:space="preserve">4. </w:t>
            </w:r>
          </w:p>
          <w:p w14:paraId="637E1F6F" w14:textId="77777777" w:rsidR="004E3706" w:rsidRDefault="008059D2">
            <w:pPr>
              <w:ind w:left="70"/>
            </w:pPr>
            <w:r>
              <w:rPr>
                <w:rFonts w:ascii="Arial" w:eastAsia="Arial" w:hAnsi="Arial" w:cs="Arial"/>
                <w:sz w:val="24"/>
              </w:rPr>
              <w:t xml:space="preserve"> </w:t>
            </w:r>
          </w:p>
        </w:tc>
        <w:tc>
          <w:tcPr>
            <w:tcW w:w="6411" w:type="dxa"/>
            <w:tcBorders>
              <w:top w:val="nil"/>
              <w:left w:val="nil"/>
              <w:bottom w:val="nil"/>
              <w:right w:val="single" w:sz="4" w:space="0" w:color="000000"/>
            </w:tcBorders>
            <w:vAlign w:val="bottom"/>
          </w:tcPr>
          <w:p w14:paraId="7888E274" w14:textId="77777777" w:rsidR="004E3706" w:rsidRDefault="008059D2">
            <w:pPr>
              <w:spacing w:after="3"/>
              <w:ind w:right="66"/>
              <w:jc w:val="both"/>
            </w:pPr>
            <w:r>
              <w:rPr>
                <w:rFonts w:ascii="Arial" w:eastAsia="Arial" w:hAnsi="Arial" w:cs="Arial"/>
                <w:sz w:val="24"/>
                <w:u w:val="single" w:color="000000"/>
              </w:rPr>
              <w:t>Nationality and Qualifications of Arbitrators</w:t>
            </w:r>
            <w:r>
              <w:rPr>
                <w:rFonts w:ascii="Arial" w:eastAsia="Arial" w:hAnsi="Arial" w:cs="Arial"/>
                <w:sz w:val="24"/>
              </w:rPr>
              <w:t>.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Contractor’s home country [</w:t>
            </w:r>
            <w:r>
              <w:rPr>
                <w:rFonts w:ascii="Arial" w:eastAsia="Arial" w:hAnsi="Arial" w:cs="Arial"/>
                <w:b/>
                <w:i/>
                <w:sz w:val="24"/>
              </w:rPr>
              <w:t>Note</w:t>
            </w:r>
            <w:r>
              <w:rPr>
                <w:rFonts w:ascii="Arial" w:eastAsia="Arial" w:hAnsi="Arial" w:cs="Arial"/>
                <w:i/>
                <w:sz w:val="24"/>
              </w:rPr>
              <w:t>:  If the Contractor consists of more than one entity, add:</w:t>
            </w:r>
            <w:r>
              <w:rPr>
                <w:rFonts w:ascii="Arial" w:eastAsia="Arial" w:hAnsi="Arial" w:cs="Arial"/>
                <w:sz w:val="24"/>
              </w:rPr>
              <w:t xml:space="preserve">  or of the home country of any of their </w:t>
            </w:r>
          </w:p>
          <w:p w14:paraId="36646305" w14:textId="77777777" w:rsidR="004E3706" w:rsidRDefault="008059D2">
            <w:pPr>
              <w:spacing w:after="274"/>
              <w:ind w:right="73"/>
              <w:jc w:val="both"/>
            </w:pPr>
            <w:r>
              <w:rPr>
                <w:rFonts w:ascii="Arial" w:eastAsia="Arial" w:hAnsi="Arial" w:cs="Arial"/>
                <w:sz w:val="24"/>
              </w:rPr>
              <w:t xml:space="preserve">Members or Parties] or of the Contracting Authority’s country.  For the purposes of this Clause, “home country” means any of: </w:t>
            </w:r>
          </w:p>
          <w:p w14:paraId="4437796D" w14:textId="77777777" w:rsidR="004E3706" w:rsidRDefault="008059D2">
            <w:pPr>
              <w:numPr>
                <w:ilvl w:val="0"/>
                <w:numId w:val="69"/>
              </w:numPr>
              <w:spacing w:after="2"/>
              <w:ind w:hanging="540"/>
              <w:jc w:val="both"/>
            </w:pPr>
            <w:r>
              <w:rPr>
                <w:rFonts w:ascii="Arial" w:eastAsia="Arial" w:hAnsi="Arial" w:cs="Arial"/>
                <w:sz w:val="24"/>
              </w:rPr>
              <w:t>the country of incorporation of the Contractor [</w:t>
            </w:r>
            <w:r>
              <w:rPr>
                <w:rFonts w:ascii="Arial" w:eastAsia="Arial" w:hAnsi="Arial" w:cs="Arial"/>
                <w:b/>
                <w:i/>
                <w:sz w:val="24"/>
              </w:rPr>
              <w:t>Note</w:t>
            </w:r>
            <w:r>
              <w:rPr>
                <w:rFonts w:ascii="Arial" w:eastAsia="Arial" w:hAnsi="Arial" w:cs="Arial"/>
                <w:i/>
                <w:sz w:val="24"/>
              </w:rPr>
              <w:t>: If the Contractor consists of more than one entity, add:</w:t>
            </w:r>
            <w:r>
              <w:rPr>
                <w:rFonts w:ascii="Arial" w:eastAsia="Arial" w:hAnsi="Arial" w:cs="Arial"/>
                <w:sz w:val="24"/>
              </w:rPr>
              <w:t xml:space="preserve"> </w:t>
            </w:r>
          </w:p>
          <w:p w14:paraId="1F3A36CC" w14:textId="77777777" w:rsidR="004E3706" w:rsidRDefault="008059D2">
            <w:pPr>
              <w:ind w:left="540"/>
            </w:pPr>
            <w:r>
              <w:rPr>
                <w:rFonts w:ascii="Arial" w:eastAsia="Arial" w:hAnsi="Arial" w:cs="Arial"/>
                <w:sz w:val="24"/>
              </w:rPr>
              <w:t xml:space="preserve">or of any of their Members or Parties]; or </w:t>
            </w:r>
          </w:p>
          <w:p w14:paraId="1754EEAD" w14:textId="77777777" w:rsidR="004E3706" w:rsidRDefault="008059D2">
            <w:pPr>
              <w:spacing w:after="18"/>
            </w:pPr>
            <w:r>
              <w:rPr>
                <w:rFonts w:ascii="Arial" w:eastAsia="Arial" w:hAnsi="Arial" w:cs="Arial"/>
                <w:sz w:val="24"/>
              </w:rPr>
              <w:t xml:space="preserve"> </w:t>
            </w:r>
          </w:p>
          <w:p w14:paraId="30553006" w14:textId="77777777" w:rsidR="004E3706" w:rsidRDefault="008059D2">
            <w:pPr>
              <w:numPr>
                <w:ilvl w:val="0"/>
                <w:numId w:val="69"/>
              </w:numPr>
              <w:ind w:hanging="540"/>
              <w:jc w:val="both"/>
            </w:pPr>
            <w:r>
              <w:rPr>
                <w:rFonts w:ascii="Arial" w:eastAsia="Arial" w:hAnsi="Arial" w:cs="Arial"/>
                <w:sz w:val="24"/>
              </w:rPr>
              <w:t xml:space="preserve">the country in which the Contractor’s [or any of their </w:t>
            </w:r>
          </w:p>
          <w:p w14:paraId="4F203377" w14:textId="77777777" w:rsidR="004E3706" w:rsidRDefault="008059D2">
            <w:pPr>
              <w:ind w:left="540"/>
              <w:jc w:val="both"/>
            </w:pPr>
            <w:r>
              <w:rPr>
                <w:rFonts w:ascii="Arial" w:eastAsia="Arial" w:hAnsi="Arial" w:cs="Arial"/>
                <w:sz w:val="24"/>
              </w:rPr>
              <w:t xml:space="preserve">Members’ or Parties’] principal place of business is located; or  </w:t>
            </w:r>
          </w:p>
          <w:p w14:paraId="21633B8B" w14:textId="77777777" w:rsidR="004E3706" w:rsidRDefault="008059D2">
            <w:pPr>
              <w:numPr>
                <w:ilvl w:val="0"/>
                <w:numId w:val="69"/>
              </w:numPr>
              <w:ind w:hanging="540"/>
              <w:jc w:val="both"/>
            </w:pPr>
            <w:r>
              <w:rPr>
                <w:rFonts w:ascii="Arial" w:eastAsia="Arial" w:hAnsi="Arial" w:cs="Arial"/>
                <w:sz w:val="24"/>
              </w:rPr>
              <w:t xml:space="preserve">the country of nationality of a majority of the </w:t>
            </w:r>
          </w:p>
          <w:p w14:paraId="76EFF8C4" w14:textId="77777777" w:rsidR="004E3706" w:rsidRDefault="008059D2">
            <w:pPr>
              <w:ind w:left="540"/>
              <w:jc w:val="both"/>
            </w:pPr>
            <w:r>
              <w:rPr>
                <w:rFonts w:ascii="Arial" w:eastAsia="Arial" w:hAnsi="Arial" w:cs="Arial"/>
                <w:sz w:val="24"/>
              </w:rPr>
              <w:t xml:space="preserve">Contractor’s [or of any Members’ or Parties’] shareholders; or </w:t>
            </w:r>
          </w:p>
          <w:p w14:paraId="6F277D06" w14:textId="77777777" w:rsidR="004E3706" w:rsidRDefault="008059D2">
            <w:r>
              <w:rPr>
                <w:rFonts w:ascii="Arial" w:eastAsia="Arial" w:hAnsi="Arial" w:cs="Arial"/>
                <w:sz w:val="24"/>
              </w:rPr>
              <w:t xml:space="preserve"> </w:t>
            </w:r>
          </w:p>
          <w:p w14:paraId="58F438E7" w14:textId="77777777" w:rsidR="004E3706" w:rsidRDefault="008059D2">
            <w:pPr>
              <w:numPr>
                <w:ilvl w:val="0"/>
                <w:numId w:val="69"/>
              </w:numPr>
              <w:ind w:hanging="540"/>
              <w:jc w:val="both"/>
            </w:pPr>
            <w:r>
              <w:rPr>
                <w:rFonts w:ascii="Arial" w:eastAsia="Arial" w:hAnsi="Arial" w:cs="Arial"/>
                <w:sz w:val="24"/>
              </w:rPr>
              <w:t xml:space="preserve">the country of nationality of the Sub-Contractors concerned, where the dispute involves a subcontract. </w:t>
            </w:r>
          </w:p>
        </w:tc>
      </w:tr>
      <w:tr w:rsidR="004E3706" w14:paraId="4C70D1AF" w14:textId="77777777">
        <w:trPr>
          <w:trHeight w:val="2629"/>
        </w:trPr>
        <w:tc>
          <w:tcPr>
            <w:tcW w:w="1980" w:type="dxa"/>
            <w:tcBorders>
              <w:top w:val="nil"/>
              <w:left w:val="single" w:sz="4" w:space="0" w:color="000000"/>
              <w:bottom w:val="single" w:sz="4" w:space="0" w:color="000000"/>
              <w:right w:val="single" w:sz="4" w:space="0" w:color="000000"/>
            </w:tcBorders>
          </w:tcPr>
          <w:p w14:paraId="75DF037D" w14:textId="77777777" w:rsidR="004E3706" w:rsidRDefault="004E3706"/>
        </w:tc>
        <w:tc>
          <w:tcPr>
            <w:tcW w:w="610" w:type="dxa"/>
            <w:tcBorders>
              <w:top w:val="nil"/>
              <w:left w:val="single" w:sz="4" w:space="0" w:color="000000"/>
              <w:bottom w:val="single" w:sz="4" w:space="0" w:color="000000"/>
              <w:right w:val="nil"/>
            </w:tcBorders>
          </w:tcPr>
          <w:p w14:paraId="0795C594" w14:textId="77777777" w:rsidR="004E3706" w:rsidRDefault="008059D2">
            <w:pPr>
              <w:ind w:left="70"/>
            </w:pPr>
            <w:r>
              <w:rPr>
                <w:rFonts w:ascii="Arial" w:eastAsia="Arial" w:hAnsi="Arial" w:cs="Arial"/>
                <w:sz w:val="24"/>
              </w:rPr>
              <w:t xml:space="preserve">5. </w:t>
            </w:r>
          </w:p>
        </w:tc>
        <w:tc>
          <w:tcPr>
            <w:tcW w:w="6411" w:type="dxa"/>
            <w:tcBorders>
              <w:top w:val="nil"/>
              <w:left w:val="nil"/>
              <w:bottom w:val="single" w:sz="4" w:space="0" w:color="000000"/>
              <w:right w:val="single" w:sz="4" w:space="0" w:color="000000"/>
            </w:tcBorders>
          </w:tcPr>
          <w:p w14:paraId="17C9794A" w14:textId="77777777" w:rsidR="004E3706" w:rsidRDefault="008059D2">
            <w:pPr>
              <w:ind w:left="180"/>
            </w:pPr>
            <w:r>
              <w:rPr>
                <w:rFonts w:ascii="Arial" w:eastAsia="Arial" w:hAnsi="Arial" w:cs="Arial"/>
                <w:sz w:val="24"/>
              </w:rPr>
              <w:t xml:space="preserve">Miscellaneous.  In any arbitration proceeding hereunder: </w:t>
            </w:r>
          </w:p>
          <w:p w14:paraId="273EBA0A" w14:textId="77777777" w:rsidR="004E3706" w:rsidRDefault="008059D2">
            <w:r>
              <w:rPr>
                <w:rFonts w:ascii="Arial" w:eastAsia="Arial" w:hAnsi="Arial" w:cs="Arial"/>
                <w:sz w:val="24"/>
              </w:rPr>
              <w:t xml:space="preserve"> </w:t>
            </w:r>
            <w:r>
              <w:rPr>
                <w:rFonts w:ascii="Arial" w:eastAsia="Arial" w:hAnsi="Arial" w:cs="Arial"/>
                <w:sz w:val="24"/>
              </w:rPr>
              <w:tab/>
              <w:t xml:space="preserve"> </w:t>
            </w:r>
          </w:p>
          <w:p w14:paraId="2C73E747" w14:textId="77777777" w:rsidR="004E3706" w:rsidRDefault="008059D2">
            <w:pPr>
              <w:numPr>
                <w:ilvl w:val="0"/>
                <w:numId w:val="70"/>
              </w:numPr>
              <w:ind w:right="35" w:hanging="360"/>
              <w:jc w:val="both"/>
            </w:pPr>
            <w:r>
              <w:rPr>
                <w:rFonts w:ascii="Arial" w:eastAsia="Arial" w:hAnsi="Arial" w:cs="Arial"/>
                <w:sz w:val="24"/>
              </w:rPr>
              <w:t xml:space="preserve">proceedings shall, unless otherwise agreed by the Parties, be held in a country which is neither the Contracting Authority’s country nor the Contractor’s country; </w:t>
            </w:r>
          </w:p>
          <w:p w14:paraId="757C59DE" w14:textId="77777777" w:rsidR="004E3706" w:rsidRDefault="008059D2">
            <w:r>
              <w:rPr>
                <w:rFonts w:ascii="Arial" w:eastAsia="Arial" w:hAnsi="Arial" w:cs="Arial"/>
                <w:sz w:val="24"/>
              </w:rPr>
              <w:t xml:space="preserve"> </w:t>
            </w:r>
            <w:r>
              <w:rPr>
                <w:rFonts w:ascii="Arial" w:eastAsia="Arial" w:hAnsi="Arial" w:cs="Arial"/>
                <w:sz w:val="24"/>
              </w:rPr>
              <w:tab/>
              <w:t xml:space="preserve"> </w:t>
            </w:r>
          </w:p>
          <w:p w14:paraId="3E909A00" w14:textId="77777777" w:rsidR="004E3706" w:rsidRDefault="008059D2">
            <w:pPr>
              <w:numPr>
                <w:ilvl w:val="0"/>
                <w:numId w:val="70"/>
              </w:numPr>
              <w:ind w:right="35" w:hanging="360"/>
              <w:jc w:val="both"/>
            </w:pPr>
            <w:r>
              <w:rPr>
                <w:rFonts w:ascii="Arial" w:eastAsia="Arial" w:hAnsi="Arial" w:cs="Arial"/>
                <w:sz w:val="24"/>
              </w:rPr>
              <w:t xml:space="preserve">the English language shall be the official language for all purposes; and </w:t>
            </w:r>
          </w:p>
        </w:tc>
      </w:tr>
      <w:tr w:rsidR="004E3706" w14:paraId="29C508BF" w14:textId="77777777">
        <w:trPr>
          <w:trHeight w:val="2446"/>
        </w:trPr>
        <w:tc>
          <w:tcPr>
            <w:tcW w:w="1980" w:type="dxa"/>
            <w:tcBorders>
              <w:top w:val="single" w:sz="4" w:space="0" w:color="000000"/>
              <w:left w:val="single" w:sz="4" w:space="0" w:color="000000"/>
              <w:bottom w:val="single" w:sz="4" w:space="0" w:color="000000"/>
              <w:right w:val="single" w:sz="4" w:space="0" w:color="000000"/>
            </w:tcBorders>
          </w:tcPr>
          <w:p w14:paraId="1F28FEB1" w14:textId="77777777" w:rsidR="004E3706" w:rsidRDefault="004E3706"/>
        </w:tc>
        <w:tc>
          <w:tcPr>
            <w:tcW w:w="7022" w:type="dxa"/>
            <w:gridSpan w:val="2"/>
            <w:tcBorders>
              <w:top w:val="single" w:sz="4" w:space="0" w:color="000000"/>
              <w:left w:val="single" w:sz="4" w:space="0" w:color="000000"/>
              <w:bottom w:val="single" w:sz="4" w:space="0" w:color="000000"/>
              <w:right w:val="single" w:sz="4" w:space="0" w:color="000000"/>
            </w:tcBorders>
          </w:tcPr>
          <w:p w14:paraId="02BF9729" w14:textId="77777777" w:rsidR="004E3706" w:rsidRDefault="008059D2">
            <w:r>
              <w:rPr>
                <w:rFonts w:ascii="Arial" w:eastAsia="Arial" w:hAnsi="Arial" w:cs="Arial"/>
                <w:sz w:val="24"/>
              </w:rPr>
              <w:t xml:space="preserve"> </w:t>
            </w:r>
            <w:r>
              <w:rPr>
                <w:rFonts w:ascii="Arial" w:eastAsia="Arial" w:hAnsi="Arial" w:cs="Arial"/>
                <w:sz w:val="24"/>
              </w:rPr>
              <w:tab/>
              <w:t xml:space="preserve"> </w:t>
            </w:r>
          </w:p>
          <w:p w14:paraId="0B169E9E" w14:textId="77777777" w:rsidR="004E3706" w:rsidRDefault="008059D2">
            <w:pPr>
              <w:ind w:left="540" w:right="64" w:hanging="540"/>
              <w:jc w:val="both"/>
            </w:pPr>
            <w:r>
              <w:rPr>
                <w:rFonts w:ascii="Arial" w:eastAsia="Arial" w:hAnsi="Arial" w:cs="Arial"/>
                <w:sz w:val="24"/>
              </w:rPr>
              <w:t xml:space="preserve"> (c) 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 </w:t>
            </w:r>
          </w:p>
          <w:p w14:paraId="7DCFD901" w14:textId="77777777" w:rsidR="004E3706" w:rsidRDefault="008059D2">
            <w:r>
              <w:rPr>
                <w:rFonts w:ascii="Arial" w:eastAsia="Arial" w:hAnsi="Arial" w:cs="Arial"/>
                <w:sz w:val="24"/>
              </w:rPr>
              <w:t xml:space="preserve"> </w:t>
            </w:r>
            <w:r>
              <w:rPr>
                <w:rFonts w:ascii="Arial" w:eastAsia="Arial" w:hAnsi="Arial" w:cs="Arial"/>
                <w:sz w:val="24"/>
              </w:rPr>
              <w:tab/>
              <w:t xml:space="preserve"> </w:t>
            </w:r>
          </w:p>
        </w:tc>
      </w:tr>
    </w:tbl>
    <w:p w14:paraId="06ED48A7" w14:textId="77777777" w:rsidR="004E3706" w:rsidRDefault="008059D2">
      <w:pPr>
        <w:spacing w:after="0"/>
        <w:ind w:left="4681"/>
        <w:jc w:val="both"/>
      </w:pPr>
      <w:r>
        <w:rPr>
          <w:rFonts w:ascii="Arial" w:eastAsia="Arial" w:hAnsi="Arial" w:cs="Arial"/>
          <w:sz w:val="24"/>
        </w:rPr>
        <w:t xml:space="preserve"> </w:t>
      </w:r>
    </w:p>
    <w:p w14:paraId="5808EA29" w14:textId="77777777" w:rsidR="004E3706" w:rsidRDefault="004E3706">
      <w:pPr>
        <w:sectPr w:rsidR="004E3706">
          <w:headerReference w:type="even" r:id="rId73"/>
          <w:headerReference w:type="default" r:id="rId74"/>
          <w:headerReference w:type="first" r:id="rId75"/>
          <w:pgSz w:w="12242" w:h="15842"/>
          <w:pgMar w:top="1440" w:right="1440" w:bottom="1440" w:left="1440" w:header="725" w:footer="720" w:gutter="0"/>
          <w:cols w:space="720"/>
        </w:sectPr>
      </w:pPr>
    </w:p>
    <w:p w14:paraId="690C0946" w14:textId="77777777" w:rsidR="004E3706" w:rsidRDefault="008059D2">
      <w:pPr>
        <w:tabs>
          <w:tab w:val="right" w:pos="9006"/>
        </w:tabs>
        <w:spacing w:after="752" w:line="265" w:lineRule="auto"/>
        <w:ind w:left="-15"/>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85 </w:t>
      </w:r>
    </w:p>
    <w:p w14:paraId="0DCCAF3B" w14:textId="77777777" w:rsidR="004E3706" w:rsidRDefault="008059D2">
      <w:pPr>
        <w:numPr>
          <w:ilvl w:val="0"/>
          <w:numId w:val="58"/>
        </w:numPr>
        <w:spacing w:after="218"/>
        <w:ind w:right="5" w:hanging="364"/>
        <w:jc w:val="both"/>
      </w:pPr>
      <w:r>
        <w:rPr>
          <w:rFonts w:ascii="Arial" w:eastAsia="Arial" w:hAnsi="Arial" w:cs="Arial"/>
          <w:b/>
          <w:sz w:val="24"/>
        </w:rPr>
        <w:t xml:space="preserve">Appendices </w:t>
      </w:r>
    </w:p>
    <w:p w14:paraId="006B1406" w14:textId="77777777" w:rsidR="004E3706" w:rsidRDefault="008059D2">
      <w:pPr>
        <w:spacing w:after="0"/>
      </w:pPr>
      <w:r>
        <w:rPr>
          <w:rFonts w:ascii="Arial" w:eastAsia="Arial" w:hAnsi="Arial" w:cs="Arial"/>
          <w:sz w:val="24"/>
        </w:rPr>
        <w:t xml:space="preserve"> </w:t>
      </w:r>
    </w:p>
    <w:p w14:paraId="26EBD664" w14:textId="77777777" w:rsidR="004E3706" w:rsidRDefault="008059D2">
      <w:pPr>
        <w:spacing w:after="13"/>
      </w:pPr>
      <w:r>
        <w:rPr>
          <w:rFonts w:ascii="Arial" w:eastAsia="Arial" w:hAnsi="Arial" w:cs="Arial"/>
          <w:sz w:val="24"/>
        </w:rPr>
        <w:t xml:space="preserve"> </w:t>
      </w:r>
    </w:p>
    <w:p w14:paraId="408C7440" w14:textId="77777777" w:rsidR="004E3706" w:rsidRDefault="008059D2">
      <w:pPr>
        <w:pStyle w:val="Heading2"/>
        <w:ind w:right="10"/>
      </w:pPr>
      <w:r>
        <w:rPr>
          <w:sz w:val="24"/>
        </w:rPr>
        <w:t>A</w:t>
      </w:r>
      <w:r>
        <w:t xml:space="preserve">PPENDIX </w:t>
      </w:r>
      <w:r>
        <w:rPr>
          <w:sz w:val="24"/>
        </w:rPr>
        <w:t>A</w:t>
      </w:r>
      <w:r>
        <w:t xml:space="preserve"> </w:t>
      </w:r>
      <w:r>
        <w:rPr>
          <w:sz w:val="24"/>
        </w:rPr>
        <w:t>–</w:t>
      </w:r>
      <w:r>
        <w:t xml:space="preserve"> </w:t>
      </w:r>
      <w:r>
        <w:rPr>
          <w:sz w:val="24"/>
        </w:rPr>
        <w:t>T</w:t>
      </w:r>
      <w:r>
        <w:t xml:space="preserve">ERMS </w:t>
      </w:r>
      <w:r>
        <w:rPr>
          <w:sz w:val="24"/>
        </w:rPr>
        <w:t>O</w:t>
      </w:r>
      <w:r>
        <w:t xml:space="preserve">F </w:t>
      </w:r>
      <w:r>
        <w:rPr>
          <w:sz w:val="24"/>
        </w:rPr>
        <w:t>R</w:t>
      </w:r>
      <w:r>
        <w:t>EFERENCE</w:t>
      </w:r>
      <w:r>
        <w:rPr>
          <w:sz w:val="24"/>
        </w:rPr>
        <w:t xml:space="preserve"> </w:t>
      </w:r>
    </w:p>
    <w:p w14:paraId="675489E3" w14:textId="77777777" w:rsidR="004E3706" w:rsidRDefault="008059D2">
      <w:pPr>
        <w:spacing w:after="0"/>
      </w:pPr>
      <w:r>
        <w:rPr>
          <w:rFonts w:ascii="Arial" w:eastAsia="Arial" w:hAnsi="Arial" w:cs="Arial"/>
          <w:sz w:val="24"/>
        </w:rPr>
        <w:t xml:space="preserve"> </w:t>
      </w:r>
    </w:p>
    <w:p w14:paraId="313AA853" w14:textId="77777777" w:rsidR="004E3706" w:rsidRDefault="008059D2">
      <w:pPr>
        <w:spacing w:after="10" w:line="249" w:lineRule="auto"/>
        <w:ind w:left="10" w:hanging="10"/>
        <w:jc w:val="both"/>
      </w:pPr>
      <w:r>
        <w:rPr>
          <w:rFonts w:ascii="Arial" w:eastAsia="Arial" w:hAnsi="Arial" w:cs="Arial"/>
          <w:b/>
          <w:i/>
          <w:sz w:val="24"/>
        </w:rPr>
        <w:t>Note:</w:t>
      </w:r>
      <w:r>
        <w:rPr>
          <w:rFonts w:ascii="Arial" w:eastAsia="Arial" w:hAnsi="Arial" w:cs="Arial"/>
          <w:i/>
          <w:sz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 </w:t>
      </w:r>
    </w:p>
    <w:p w14:paraId="32585058" w14:textId="77777777" w:rsidR="004E3706" w:rsidRDefault="008059D2">
      <w:pPr>
        <w:spacing w:after="0"/>
      </w:pPr>
      <w:r>
        <w:rPr>
          <w:rFonts w:ascii="Arial" w:eastAsia="Arial" w:hAnsi="Arial" w:cs="Arial"/>
          <w:sz w:val="24"/>
        </w:rPr>
        <w:t xml:space="preserve"> </w:t>
      </w:r>
    </w:p>
    <w:p w14:paraId="010F11CB" w14:textId="77777777" w:rsidR="004E3706" w:rsidRDefault="008059D2">
      <w:pPr>
        <w:spacing w:after="0"/>
      </w:pPr>
      <w:r>
        <w:rPr>
          <w:rFonts w:ascii="Arial" w:eastAsia="Arial" w:hAnsi="Arial" w:cs="Arial"/>
          <w:sz w:val="24"/>
        </w:rPr>
        <w:t xml:space="preserve"> </w:t>
      </w:r>
    </w:p>
    <w:p w14:paraId="3A2A59B6" w14:textId="77777777" w:rsidR="004E3706" w:rsidRDefault="008059D2">
      <w:pPr>
        <w:spacing w:after="15"/>
      </w:pPr>
      <w:r>
        <w:rPr>
          <w:rFonts w:ascii="Arial" w:eastAsia="Arial" w:hAnsi="Arial" w:cs="Arial"/>
          <w:sz w:val="24"/>
        </w:rPr>
        <w:t xml:space="preserve"> </w:t>
      </w:r>
    </w:p>
    <w:p w14:paraId="05C0611B" w14:textId="77777777" w:rsidR="004E3706" w:rsidRDefault="008059D2">
      <w:pPr>
        <w:pStyle w:val="Heading2"/>
        <w:ind w:right="9"/>
      </w:pPr>
      <w:r>
        <w:rPr>
          <w:sz w:val="24"/>
        </w:rPr>
        <w:t>A</w:t>
      </w:r>
      <w:r>
        <w:t xml:space="preserve">PPENDIX </w:t>
      </w:r>
      <w:r>
        <w:rPr>
          <w:sz w:val="24"/>
        </w:rPr>
        <w:t>B</w:t>
      </w:r>
      <w:r>
        <w:t xml:space="preserve"> </w:t>
      </w:r>
      <w:r>
        <w:rPr>
          <w:sz w:val="24"/>
        </w:rPr>
        <w:t>–</w:t>
      </w:r>
      <w:r>
        <w:t xml:space="preserve"> </w:t>
      </w:r>
      <w:r>
        <w:rPr>
          <w:sz w:val="24"/>
        </w:rPr>
        <w:t>T</w:t>
      </w:r>
      <w:r>
        <w:t xml:space="preserve">ECHNICAL </w:t>
      </w:r>
      <w:r>
        <w:rPr>
          <w:sz w:val="24"/>
        </w:rPr>
        <w:t>P</w:t>
      </w:r>
      <w:r>
        <w:t>ROPOSAL</w:t>
      </w:r>
      <w:r>
        <w:rPr>
          <w:sz w:val="24"/>
        </w:rPr>
        <w:t xml:space="preserve"> </w:t>
      </w:r>
    </w:p>
    <w:p w14:paraId="4059FA69" w14:textId="77777777" w:rsidR="004E3706" w:rsidRDefault="008059D2">
      <w:pPr>
        <w:spacing w:after="0"/>
      </w:pPr>
      <w:r>
        <w:rPr>
          <w:rFonts w:ascii="Arial" w:eastAsia="Arial" w:hAnsi="Arial" w:cs="Arial"/>
          <w:sz w:val="24"/>
        </w:rPr>
        <w:t xml:space="preserve"> </w:t>
      </w:r>
    </w:p>
    <w:p w14:paraId="56E8716C" w14:textId="77777777" w:rsidR="004E3706" w:rsidRDefault="008059D2">
      <w:pPr>
        <w:spacing w:after="10" w:line="249" w:lineRule="auto"/>
        <w:ind w:left="10" w:hanging="10"/>
        <w:jc w:val="both"/>
      </w:pPr>
      <w:r>
        <w:rPr>
          <w:rFonts w:ascii="Arial" w:eastAsia="Arial" w:hAnsi="Arial" w:cs="Arial"/>
          <w:b/>
          <w:i/>
          <w:sz w:val="24"/>
        </w:rPr>
        <w:t>Note:</w:t>
      </w:r>
      <w:r>
        <w:rPr>
          <w:rFonts w:ascii="Arial" w:eastAsia="Arial" w:hAnsi="Arial" w:cs="Arial"/>
          <w:i/>
          <w:sz w:val="24"/>
        </w:rPr>
        <w:t xml:space="preserve">  List format, frequency, and contents of reports; persons to receive them; dates of submission; etc.  If no reports are to be submitted, state here “Not applicable.” </w:t>
      </w:r>
    </w:p>
    <w:p w14:paraId="2E542FED" w14:textId="77777777" w:rsidR="004E3706" w:rsidRDefault="008059D2">
      <w:pPr>
        <w:spacing w:after="0"/>
      </w:pPr>
      <w:r>
        <w:rPr>
          <w:rFonts w:ascii="Arial" w:eastAsia="Arial" w:hAnsi="Arial" w:cs="Arial"/>
          <w:sz w:val="24"/>
        </w:rPr>
        <w:t xml:space="preserve"> </w:t>
      </w:r>
    </w:p>
    <w:p w14:paraId="6EBF5BF4" w14:textId="77777777" w:rsidR="004E3706" w:rsidRDefault="008059D2">
      <w:pPr>
        <w:spacing w:after="0"/>
      </w:pPr>
      <w:r>
        <w:rPr>
          <w:rFonts w:ascii="Arial" w:eastAsia="Arial" w:hAnsi="Arial" w:cs="Arial"/>
          <w:sz w:val="24"/>
        </w:rPr>
        <w:t xml:space="preserve"> </w:t>
      </w:r>
    </w:p>
    <w:p w14:paraId="3E379D12" w14:textId="77777777" w:rsidR="004E3706" w:rsidRDefault="008059D2">
      <w:pPr>
        <w:spacing w:after="15"/>
      </w:pPr>
      <w:r>
        <w:rPr>
          <w:rFonts w:ascii="Arial" w:eastAsia="Arial" w:hAnsi="Arial" w:cs="Arial"/>
          <w:sz w:val="24"/>
        </w:rPr>
        <w:t xml:space="preserve"> </w:t>
      </w:r>
    </w:p>
    <w:p w14:paraId="76919813" w14:textId="77777777" w:rsidR="004E3706" w:rsidRDefault="008059D2">
      <w:pPr>
        <w:spacing w:after="187"/>
        <w:ind w:left="10" w:right="9" w:hanging="10"/>
        <w:jc w:val="center"/>
      </w:pPr>
      <w:r>
        <w:rPr>
          <w:rFonts w:ascii="Arial" w:eastAsia="Arial" w:hAnsi="Arial" w:cs="Arial"/>
          <w:b/>
          <w:sz w:val="24"/>
        </w:rPr>
        <w:t>A</w:t>
      </w:r>
      <w:r>
        <w:rPr>
          <w:rFonts w:ascii="Arial" w:eastAsia="Arial" w:hAnsi="Arial" w:cs="Arial"/>
          <w:b/>
          <w:sz w:val="19"/>
        </w:rPr>
        <w:t xml:space="preserve">PPENDIX </w:t>
      </w:r>
      <w:r>
        <w:rPr>
          <w:rFonts w:ascii="Arial" w:eastAsia="Arial" w:hAnsi="Arial" w:cs="Arial"/>
          <w:b/>
          <w:sz w:val="24"/>
        </w:rPr>
        <w:t>C</w:t>
      </w:r>
      <w:r>
        <w:rPr>
          <w:rFonts w:ascii="Arial" w:eastAsia="Arial" w:hAnsi="Arial" w:cs="Arial"/>
          <w:b/>
          <w:sz w:val="19"/>
        </w:rPr>
        <w:t xml:space="preserve"> </w:t>
      </w:r>
      <w:r>
        <w:rPr>
          <w:rFonts w:ascii="Arial" w:eastAsia="Arial" w:hAnsi="Arial" w:cs="Arial"/>
          <w:b/>
          <w:sz w:val="24"/>
        </w:rPr>
        <w:t>–</w:t>
      </w:r>
      <w:r>
        <w:rPr>
          <w:rFonts w:ascii="Arial" w:eastAsia="Arial" w:hAnsi="Arial" w:cs="Arial"/>
          <w:b/>
          <w:sz w:val="19"/>
        </w:rPr>
        <w:t xml:space="preserve"> </w:t>
      </w:r>
      <w:r>
        <w:rPr>
          <w:rFonts w:ascii="Arial" w:eastAsia="Arial" w:hAnsi="Arial" w:cs="Arial"/>
          <w:b/>
          <w:sz w:val="24"/>
        </w:rPr>
        <w:t>F</w:t>
      </w:r>
      <w:r>
        <w:rPr>
          <w:rFonts w:ascii="Arial" w:eastAsia="Arial" w:hAnsi="Arial" w:cs="Arial"/>
          <w:b/>
          <w:sz w:val="19"/>
        </w:rPr>
        <w:t xml:space="preserve">INANCIAL </w:t>
      </w:r>
      <w:r>
        <w:rPr>
          <w:rFonts w:ascii="Arial" w:eastAsia="Arial" w:hAnsi="Arial" w:cs="Arial"/>
          <w:b/>
          <w:sz w:val="24"/>
        </w:rPr>
        <w:t>P</w:t>
      </w:r>
      <w:r>
        <w:rPr>
          <w:rFonts w:ascii="Arial" w:eastAsia="Arial" w:hAnsi="Arial" w:cs="Arial"/>
          <w:b/>
          <w:sz w:val="19"/>
        </w:rPr>
        <w:t>ROPOSAL</w:t>
      </w:r>
      <w:r>
        <w:rPr>
          <w:rFonts w:ascii="Arial" w:eastAsia="Arial" w:hAnsi="Arial" w:cs="Arial"/>
          <w:b/>
          <w:sz w:val="24"/>
        </w:rPr>
        <w:t xml:space="preserve"> </w:t>
      </w:r>
    </w:p>
    <w:p w14:paraId="4A83F741" w14:textId="77777777" w:rsidR="004E3706" w:rsidRDefault="008059D2">
      <w:pPr>
        <w:spacing w:after="0"/>
      </w:pPr>
      <w:r>
        <w:rPr>
          <w:rFonts w:ascii="Arial" w:eastAsia="Arial" w:hAnsi="Arial" w:cs="Arial"/>
          <w:sz w:val="24"/>
        </w:rPr>
        <w:t xml:space="preserve"> </w:t>
      </w:r>
    </w:p>
    <w:p w14:paraId="43B1573F" w14:textId="77777777" w:rsidR="004E3706" w:rsidRDefault="008059D2">
      <w:pPr>
        <w:spacing w:after="15"/>
      </w:pPr>
      <w:r>
        <w:rPr>
          <w:rFonts w:ascii="Arial" w:eastAsia="Arial" w:hAnsi="Arial" w:cs="Arial"/>
          <w:sz w:val="24"/>
        </w:rPr>
        <w:t xml:space="preserve"> </w:t>
      </w:r>
    </w:p>
    <w:p w14:paraId="056CF58A" w14:textId="77777777" w:rsidR="004E3706" w:rsidRDefault="008059D2">
      <w:pPr>
        <w:pStyle w:val="Heading2"/>
        <w:ind w:right="9"/>
      </w:pPr>
      <w:r>
        <w:rPr>
          <w:sz w:val="24"/>
        </w:rPr>
        <w:t>A</w:t>
      </w:r>
      <w:r>
        <w:t xml:space="preserve">PPENDIX </w:t>
      </w:r>
      <w:r>
        <w:rPr>
          <w:sz w:val="24"/>
        </w:rPr>
        <w:t>D</w:t>
      </w:r>
      <w:r>
        <w:t xml:space="preserve"> </w:t>
      </w:r>
      <w:r>
        <w:rPr>
          <w:sz w:val="24"/>
        </w:rPr>
        <w:t>-</w:t>
      </w:r>
      <w:r>
        <w:t xml:space="preserve"> </w:t>
      </w:r>
      <w:r>
        <w:rPr>
          <w:sz w:val="24"/>
        </w:rPr>
        <w:t>F</w:t>
      </w:r>
      <w:r>
        <w:t xml:space="preserve">ORM OF </w:t>
      </w:r>
      <w:r>
        <w:rPr>
          <w:sz w:val="24"/>
        </w:rPr>
        <w:t>A</w:t>
      </w:r>
      <w:r>
        <w:t xml:space="preserve">DVANCE </w:t>
      </w:r>
      <w:r>
        <w:rPr>
          <w:sz w:val="24"/>
        </w:rPr>
        <w:t>P</w:t>
      </w:r>
      <w:r>
        <w:t xml:space="preserve">AYMENTS </w:t>
      </w:r>
      <w:r>
        <w:rPr>
          <w:sz w:val="24"/>
        </w:rPr>
        <w:t>G</w:t>
      </w:r>
      <w:r>
        <w:t>UARANTEE</w:t>
      </w:r>
      <w:r>
        <w:rPr>
          <w:sz w:val="24"/>
        </w:rPr>
        <w:t xml:space="preserve"> </w:t>
      </w:r>
    </w:p>
    <w:p w14:paraId="401466F4" w14:textId="77777777" w:rsidR="004E3706" w:rsidRDefault="008059D2">
      <w:pPr>
        <w:spacing w:after="0"/>
      </w:pPr>
      <w:r>
        <w:rPr>
          <w:rFonts w:ascii="Arial" w:eastAsia="Arial" w:hAnsi="Arial" w:cs="Arial"/>
          <w:sz w:val="24"/>
        </w:rPr>
        <w:t xml:space="preserve"> </w:t>
      </w:r>
    </w:p>
    <w:p w14:paraId="69BE84D7" w14:textId="77777777" w:rsidR="004E3706" w:rsidRDefault="008059D2">
      <w:pPr>
        <w:spacing w:after="10" w:line="249" w:lineRule="auto"/>
        <w:ind w:left="10" w:hanging="10"/>
        <w:jc w:val="both"/>
      </w:pPr>
      <w:r>
        <w:rPr>
          <w:rFonts w:ascii="Arial" w:eastAsia="Arial" w:hAnsi="Arial" w:cs="Arial"/>
          <w:b/>
          <w:i/>
          <w:sz w:val="24"/>
        </w:rPr>
        <w:t>Note</w:t>
      </w:r>
      <w:r>
        <w:rPr>
          <w:rFonts w:ascii="Arial" w:eastAsia="Arial" w:hAnsi="Arial" w:cs="Arial"/>
          <w:i/>
          <w:sz w:val="24"/>
        </w:rPr>
        <w:t>:  See Clause GC 6.4(a) and Clause SC 6.4(a).</w:t>
      </w:r>
      <w:r>
        <w:rPr>
          <w:rFonts w:ascii="Arial" w:eastAsia="Arial" w:hAnsi="Arial" w:cs="Arial"/>
          <w:sz w:val="24"/>
        </w:rPr>
        <w:t xml:space="preserve"> </w:t>
      </w:r>
    </w:p>
    <w:p w14:paraId="4CFB2304" w14:textId="77777777" w:rsidR="004E3706" w:rsidRDefault="008059D2">
      <w:pPr>
        <w:spacing w:after="0"/>
      </w:pPr>
      <w:r>
        <w:rPr>
          <w:rFonts w:ascii="Arial" w:eastAsia="Arial" w:hAnsi="Arial" w:cs="Arial"/>
          <w:sz w:val="24"/>
        </w:rPr>
        <w:t xml:space="preserve"> </w:t>
      </w:r>
    </w:p>
    <w:p w14:paraId="597B3468" w14:textId="77777777" w:rsidR="004E3706" w:rsidRDefault="008059D2">
      <w:pPr>
        <w:spacing w:after="0"/>
      </w:pPr>
      <w:r>
        <w:rPr>
          <w:rFonts w:ascii="Arial" w:eastAsia="Arial" w:hAnsi="Arial" w:cs="Arial"/>
          <w:sz w:val="24"/>
        </w:rPr>
        <w:t xml:space="preserve"> </w:t>
      </w:r>
    </w:p>
    <w:p w14:paraId="66965F75" w14:textId="77777777" w:rsidR="004E3706" w:rsidRDefault="008059D2">
      <w:pPr>
        <w:spacing w:after="0"/>
        <w:ind w:left="11" w:right="10" w:hanging="10"/>
        <w:jc w:val="center"/>
      </w:pPr>
      <w:r>
        <w:rPr>
          <w:rFonts w:ascii="Arial" w:eastAsia="Arial" w:hAnsi="Arial" w:cs="Arial"/>
          <w:b/>
          <w:sz w:val="24"/>
        </w:rPr>
        <w:t>Bank Guarantee for Advance Payment</w:t>
      </w:r>
      <w:r>
        <w:rPr>
          <w:rFonts w:ascii="Arial" w:eastAsia="Arial" w:hAnsi="Arial" w:cs="Arial"/>
          <w:sz w:val="24"/>
        </w:rPr>
        <w:t xml:space="preserve">  </w:t>
      </w:r>
    </w:p>
    <w:p w14:paraId="31D8F800" w14:textId="77777777" w:rsidR="004E3706" w:rsidRDefault="008059D2">
      <w:pPr>
        <w:spacing w:after="256"/>
        <w:ind w:left="62"/>
        <w:jc w:val="center"/>
      </w:pPr>
      <w:r>
        <w:rPr>
          <w:rFonts w:ascii="Arial" w:eastAsia="Arial" w:hAnsi="Arial" w:cs="Arial"/>
          <w:sz w:val="24"/>
        </w:rPr>
        <w:t xml:space="preserve"> </w:t>
      </w:r>
    </w:p>
    <w:p w14:paraId="6BAEF270" w14:textId="77777777" w:rsidR="004E3706" w:rsidRDefault="008059D2">
      <w:pPr>
        <w:spacing w:after="10" w:line="249" w:lineRule="auto"/>
        <w:ind w:left="10" w:hanging="10"/>
        <w:jc w:val="both"/>
      </w:pPr>
      <w:r>
        <w:rPr>
          <w:rFonts w:ascii="Arial" w:eastAsia="Arial" w:hAnsi="Arial" w:cs="Arial"/>
          <w:i/>
          <w:sz w:val="24"/>
        </w:rPr>
        <w:t xml:space="preserve">_______________________ [Bank’s Name, and Address of Issuing Branch or </w:t>
      </w:r>
    </w:p>
    <w:p w14:paraId="319795BE" w14:textId="77777777" w:rsidR="004E3706" w:rsidRDefault="008059D2">
      <w:pPr>
        <w:spacing w:after="270" w:line="249" w:lineRule="auto"/>
        <w:ind w:left="10" w:hanging="10"/>
        <w:jc w:val="both"/>
      </w:pPr>
      <w:r>
        <w:rPr>
          <w:rFonts w:ascii="Arial" w:eastAsia="Arial" w:hAnsi="Arial" w:cs="Arial"/>
          <w:i/>
          <w:sz w:val="24"/>
        </w:rPr>
        <w:t xml:space="preserve">Office] </w:t>
      </w:r>
    </w:p>
    <w:p w14:paraId="1F5878F6" w14:textId="77777777" w:rsidR="004E3706" w:rsidRDefault="008059D2">
      <w:pPr>
        <w:spacing w:after="270" w:line="249" w:lineRule="auto"/>
        <w:ind w:left="10" w:hanging="10"/>
        <w:jc w:val="both"/>
      </w:pPr>
      <w:r>
        <w:rPr>
          <w:rFonts w:ascii="Arial" w:eastAsia="Arial" w:hAnsi="Arial" w:cs="Arial"/>
          <w:b/>
          <w:sz w:val="24"/>
        </w:rPr>
        <w:t>Beneficiary:</w:t>
      </w:r>
      <w:r>
        <w:rPr>
          <w:rFonts w:ascii="Arial" w:eastAsia="Arial" w:hAnsi="Arial" w:cs="Arial"/>
          <w:sz w:val="24"/>
        </w:rPr>
        <w:t xml:space="preserve"> _________________ </w:t>
      </w:r>
      <w:r>
        <w:rPr>
          <w:rFonts w:ascii="Arial" w:eastAsia="Arial" w:hAnsi="Arial" w:cs="Arial"/>
          <w:i/>
          <w:sz w:val="24"/>
        </w:rPr>
        <w:t xml:space="preserve">[Name and Address of Contracting Authority] </w:t>
      </w:r>
    </w:p>
    <w:p w14:paraId="20252E2A" w14:textId="77777777" w:rsidR="004E3706" w:rsidRDefault="008059D2">
      <w:pPr>
        <w:spacing w:after="269" w:line="249" w:lineRule="auto"/>
        <w:ind w:left="10" w:hanging="10"/>
        <w:jc w:val="both"/>
      </w:pPr>
      <w:r>
        <w:rPr>
          <w:rFonts w:ascii="Arial" w:eastAsia="Arial" w:hAnsi="Arial" w:cs="Arial"/>
          <w:b/>
          <w:sz w:val="24"/>
        </w:rPr>
        <w:t>Date:</w:t>
      </w:r>
      <w:r>
        <w:rPr>
          <w:rFonts w:ascii="Arial" w:eastAsia="Arial" w:hAnsi="Arial" w:cs="Arial"/>
          <w:sz w:val="24"/>
        </w:rPr>
        <w:t xml:space="preserve"> ________________ </w:t>
      </w:r>
    </w:p>
    <w:p w14:paraId="4D68CEF5" w14:textId="77777777" w:rsidR="004E3706" w:rsidRDefault="008059D2">
      <w:pPr>
        <w:tabs>
          <w:tab w:val="center" w:pos="6176"/>
        </w:tabs>
        <w:spacing w:after="274" w:line="250" w:lineRule="auto"/>
      </w:pPr>
      <w:r>
        <w:rPr>
          <w:rFonts w:ascii="Arial" w:eastAsia="Arial" w:hAnsi="Arial" w:cs="Arial"/>
          <w:b/>
          <w:sz w:val="24"/>
        </w:rPr>
        <w:lastRenderedPageBreak/>
        <w:t>ADVANCE PAYMENT GUARANTEE No.:</w:t>
      </w:r>
      <w:r>
        <w:rPr>
          <w:rFonts w:ascii="Arial" w:eastAsia="Arial" w:hAnsi="Arial" w:cs="Arial"/>
          <w:sz w:val="24"/>
        </w:rPr>
        <w:t xml:space="preserve"> </w:t>
      </w:r>
      <w:r>
        <w:rPr>
          <w:rFonts w:ascii="Arial" w:eastAsia="Arial" w:hAnsi="Arial" w:cs="Arial"/>
          <w:sz w:val="24"/>
        </w:rPr>
        <w:tab/>
        <w:t xml:space="preserve">_________________ </w:t>
      </w:r>
    </w:p>
    <w:p w14:paraId="48D874B4" w14:textId="77777777" w:rsidR="004E3706" w:rsidRDefault="008059D2">
      <w:pPr>
        <w:spacing w:after="10" w:line="249" w:lineRule="auto"/>
        <w:ind w:left="10" w:hanging="10"/>
        <w:jc w:val="both"/>
      </w:pPr>
      <w:r>
        <w:rPr>
          <w:rFonts w:ascii="Arial" w:eastAsia="Arial" w:hAnsi="Arial" w:cs="Arial"/>
          <w:sz w:val="24"/>
        </w:rPr>
        <w:t xml:space="preserve">We have been informed that ____________ </w:t>
      </w:r>
      <w:r>
        <w:rPr>
          <w:rFonts w:ascii="Arial" w:eastAsia="Arial" w:hAnsi="Arial" w:cs="Arial"/>
          <w:i/>
          <w:sz w:val="24"/>
        </w:rPr>
        <w:t>[name of Contractor]</w:t>
      </w:r>
      <w:r>
        <w:rPr>
          <w:rFonts w:ascii="Arial" w:eastAsia="Arial" w:hAnsi="Arial" w:cs="Arial"/>
          <w:sz w:val="24"/>
        </w:rPr>
        <w:t xml:space="preserve"> (hereinafter called "the Contractors") has entered into Contract No. _____________ </w:t>
      </w:r>
      <w:r>
        <w:rPr>
          <w:rFonts w:ascii="Arial" w:eastAsia="Arial" w:hAnsi="Arial" w:cs="Arial"/>
          <w:i/>
          <w:sz w:val="24"/>
        </w:rPr>
        <w:t xml:space="preserve">[reference number of the contract] </w:t>
      </w:r>
      <w:r>
        <w:rPr>
          <w:rFonts w:ascii="Arial" w:eastAsia="Arial" w:hAnsi="Arial" w:cs="Arial"/>
          <w:sz w:val="24"/>
        </w:rPr>
        <w:t xml:space="preserve">dated ____________ with you, for the provision of </w:t>
      </w:r>
    </w:p>
    <w:p w14:paraId="33020637" w14:textId="77777777" w:rsidR="004E3706" w:rsidRDefault="008059D2">
      <w:pPr>
        <w:spacing w:after="272" w:line="249" w:lineRule="auto"/>
        <w:ind w:left="10" w:hanging="10"/>
        <w:jc w:val="both"/>
      </w:pPr>
      <w:r>
        <w:rPr>
          <w:rFonts w:ascii="Arial" w:eastAsia="Arial" w:hAnsi="Arial" w:cs="Arial"/>
          <w:sz w:val="24"/>
        </w:rPr>
        <w:t xml:space="preserve">__________________ </w:t>
      </w:r>
      <w:r>
        <w:rPr>
          <w:rFonts w:ascii="Arial" w:eastAsia="Arial" w:hAnsi="Arial" w:cs="Arial"/>
          <w:i/>
          <w:sz w:val="24"/>
        </w:rPr>
        <w:t>[brief description of Services]</w:t>
      </w:r>
      <w:r>
        <w:rPr>
          <w:rFonts w:ascii="Arial" w:eastAsia="Arial" w:hAnsi="Arial" w:cs="Arial"/>
          <w:sz w:val="24"/>
        </w:rPr>
        <w:t xml:space="preserve"> (hereinafter called "the Contract").  </w:t>
      </w:r>
    </w:p>
    <w:p w14:paraId="6FB54A3D" w14:textId="77777777" w:rsidR="004E3706" w:rsidRDefault="008059D2">
      <w:pPr>
        <w:spacing w:after="272" w:line="249" w:lineRule="auto"/>
        <w:ind w:left="10" w:hanging="10"/>
        <w:jc w:val="both"/>
      </w:pPr>
      <w:r>
        <w:rPr>
          <w:rFonts w:ascii="Arial" w:eastAsia="Arial" w:hAnsi="Arial" w:cs="Arial"/>
          <w:sz w:val="24"/>
        </w:rPr>
        <w:t xml:space="preserve">Furthermore, we understand that, according to the conditions of the Contract, an advance payment in the sum of ___________ </w:t>
      </w:r>
      <w:r>
        <w:rPr>
          <w:rFonts w:ascii="Arial" w:eastAsia="Arial" w:hAnsi="Arial" w:cs="Arial"/>
          <w:i/>
          <w:sz w:val="24"/>
        </w:rPr>
        <w:t xml:space="preserve">[amount in figures] </w:t>
      </w:r>
      <w:r>
        <w:rPr>
          <w:rFonts w:ascii="Arial" w:eastAsia="Arial" w:hAnsi="Arial" w:cs="Arial"/>
          <w:sz w:val="24"/>
        </w:rPr>
        <w:t>(</w:t>
      </w:r>
      <w:r>
        <w:rPr>
          <w:rFonts w:ascii="Arial" w:eastAsia="Arial" w:hAnsi="Arial" w:cs="Arial"/>
          <w:sz w:val="24"/>
          <w:u w:val="single" w:color="000000"/>
        </w:rPr>
        <w:t xml:space="preserve">                       </w:t>
      </w:r>
      <w:r>
        <w:rPr>
          <w:rFonts w:ascii="Arial" w:eastAsia="Arial" w:hAnsi="Arial" w:cs="Arial"/>
          <w:sz w:val="24"/>
        </w:rPr>
        <w:t xml:space="preserve">) </w:t>
      </w:r>
      <w:r>
        <w:rPr>
          <w:rFonts w:ascii="Arial" w:eastAsia="Arial" w:hAnsi="Arial" w:cs="Arial"/>
          <w:i/>
          <w:sz w:val="24"/>
        </w:rPr>
        <w:t>[amount in words]</w:t>
      </w:r>
      <w:r>
        <w:rPr>
          <w:rFonts w:ascii="Arial" w:eastAsia="Arial" w:hAnsi="Arial" w:cs="Arial"/>
          <w:sz w:val="24"/>
        </w:rPr>
        <w:t xml:space="preserve"> is to be made against an advance payment guarantee. </w:t>
      </w:r>
    </w:p>
    <w:p w14:paraId="18EDF355" w14:textId="77777777" w:rsidR="004E3706" w:rsidRDefault="008059D2">
      <w:pPr>
        <w:spacing w:after="269" w:line="249" w:lineRule="auto"/>
        <w:ind w:left="10" w:hanging="10"/>
        <w:jc w:val="both"/>
      </w:pPr>
      <w:r>
        <w:rPr>
          <w:rFonts w:ascii="Arial" w:eastAsia="Arial" w:hAnsi="Arial" w:cs="Arial"/>
          <w:sz w:val="24"/>
        </w:rPr>
        <w:t xml:space="preserve">At the request of the Contractors, we _______________ </w:t>
      </w:r>
      <w:r>
        <w:rPr>
          <w:rFonts w:ascii="Arial" w:eastAsia="Arial" w:hAnsi="Arial" w:cs="Arial"/>
          <w:i/>
          <w:sz w:val="24"/>
        </w:rPr>
        <w:t>[name of Bank]</w:t>
      </w:r>
      <w:r>
        <w:rPr>
          <w:rFonts w:ascii="Arial" w:eastAsia="Arial" w:hAnsi="Arial" w:cs="Arial"/>
          <w:sz w:val="24"/>
        </w:rPr>
        <w:t xml:space="preserve"> hereby irrevocably undertake to pay you any sum or sums not exceeding in total an amount of ___________ </w:t>
      </w:r>
      <w:r>
        <w:rPr>
          <w:rFonts w:ascii="Arial" w:eastAsia="Arial" w:hAnsi="Arial" w:cs="Arial"/>
          <w:i/>
          <w:sz w:val="24"/>
        </w:rPr>
        <w:t xml:space="preserve">[amount in figures] </w:t>
      </w:r>
      <w:r>
        <w:rPr>
          <w:rFonts w:ascii="Arial" w:eastAsia="Arial" w:hAnsi="Arial" w:cs="Arial"/>
          <w:sz w:val="24"/>
        </w:rPr>
        <w:t>(</w:t>
      </w:r>
      <w:r>
        <w:rPr>
          <w:rFonts w:ascii="Arial" w:eastAsia="Arial" w:hAnsi="Arial" w:cs="Arial"/>
          <w:sz w:val="24"/>
          <w:u w:val="single" w:color="000000"/>
        </w:rPr>
        <w:t xml:space="preserve">                       </w:t>
      </w:r>
      <w:r>
        <w:rPr>
          <w:rFonts w:ascii="Arial" w:eastAsia="Arial" w:hAnsi="Arial" w:cs="Arial"/>
          <w:sz w:val="24"/>
        </w:rPr>
        <w:t xml:space="preserve">) </w:t>
      </w:r>
      <w:r>
        <w:rPr>
          <w:rFonts w:ascii="Arial" w:eastAsia="Arial" w:hAnsi="Arial" w:cs="Arial"/>
          <w:i/>
          <w:sz w:val="24"/>
        </w:rPr>
        <w:t>[amount in words]</w:t>
      </w:r>
      <w:r>
        <w:rPr>
          <w:rFonts w:ascii="Arial" w:eastAsia="Arial" w:hAnsi="Arial" w:cs="Arial"/>
          <w:sz w:val="24"/>
          <w:vertAlign w:val="superscript"/>
        </w:rPr>
        <w:footnoteReference w:id="13"/>
      </w:r>
      <w:r>
        <w:rPr>
          <w:rFonts w:ascii="Arial" w:eastAsia="Arial" w:hAnsi="Arial" w:cs="Arial"/>
          <w:sz w:val="24"/>
        </w:rPr>
        <w:t xml:space="preserve"> upon receipt by us of your first demand in writing accompanied by a written statement stating that the Contractors are in breach of their obligation under the Contract because the Contractors have used the advance payment for purposes other than toward providing the Services under the Contract.  </w:t>
      </w:r>
    </w:p>
    <w:p w14:paraId="7B9CD061" w14:textId="77777777" w:rsidR="004E3706" w:rsidRDefault="008059D2">
      <w:pPr>
        <w:spacing w:after="274" w:line="249" w:lineRule="auto"/>
        <w:ind w:left="10" w:hanging="10"/>
        <w:jc w:val="both"/>
      </w:pPr>
      <w:r>
        <w:rPr>
          <w:rFonts w:ascii="Arial" w:eastAsia="Arial" w:hAnsi="Arial" w:cs="Arial"/>
          <w:sz w:val="24"/>
        </w:rPr>
        <w:t xml:space="preserve">It is a condition for any claim and payment under this guarantee to be made that the advance payment referred to above must have been received by the Contractors on their account number ___________ at _________________ </w:t>
      </w:r>
      <w:r>
        <w:rPr>
          <w:rFonts w:ascii="Arial" w:eastAsia="Arial" w:hAnsi="Arial" w:cs="Arial"/>
          <w:i/>
          <w:sz w:val="24"/>
        </w:rPr>
        <w:t>[name and address of Bank]</w:t>
      </w:r>
      <w:r>
        <w:rPr>
          <w:rFonts w:ascii="Arial" w:eastAsia="Arial" w:hAnsi="Arial" w:cs="Arial"/>
          <w:sz w:val="24"/>
        </w:rPr>
        <w:t xml:space="preserve">. </w:t>
      </w:r>
    </w:p>
    <w:p w14:paraId="49F30489" w14:textId="77777777" w:rsidR="004E3706" w:rsidRDefault="008059D2">
      <w:pPr>
        <w:spacing w:after="10" w:line="249" w:lineRule="auto"/>
        <w:ind w:left="10" w:hanging="10"/>
        <w:jc w:val="both"/>
      </w:pPr>
      <w:r>
        <w:rPr>
          <w:rFonts w:ascii="Arial" w:eastAsia="Arial" w:hAnsi="Arial" w:cs="Arial"/>
          <w:sz w:val="24"/>
        </w:rPr>
        <w:t>The maximum amount of this guarantee shall be progressively reduced by the amount of the advance payment repaid by the Contractors as indicated in copies of certified monthly statements which shall be presented to us.  This guarantee shall expire, at the latest, upon our receipt of the monthly payment certificate indicating that the Contractors have made full repayment of the amount of the advance payment, or on the __ day of ___________, 2___,</w:t>
      </w:r>
      <w:r>
        <w:rPr>
          <w:rFonts w:ascii="Arial" w:eastAsia="Arial" w:hAnsi="Arial" w:cs="Arial"/>
          <w:sz w:val="24"/>
          <w:vertAlign w:val="superscript"/>
        </w:rPr>
        <w:footnoteReference w:id="14"/>
      </w:r>
      <w:r>
        <w:rPr>
          <w:rFonts w:ascii="Arial" w:eastAsia="Arial" w:hAnsi="Arial" w:cs="Arial"/>
          <w:sz w:val="24"/>
        </w:rPr>
        <w:t xml:space="preserve">  whichever is earlier.  Consequently, any demand for payment under this guarantee must be received by us at this office on or before that date. </w:t>
      </w:r>
    </w:p>
    <w:p w14:paraId="0B01D9CF" w14:textId="77777777" w:rsidR="004E3706" w:rsidRDefault="008059D2">
      <w:pPr>
        <w:spacing w:after="10" w:line="249" w:lineRule="auto"/>
        <w:ind w:left="10" w:hanging="10"/>
        <w:jc w:val="both"/>
      </w:pPr>
      <w:r>
        <w:rPr>
          <w:rFonts w:ascii="Arial" w:eastAsia="Arial" w:hAnsi="Arial" w:cs="Arial"/>
          <w:sz w:val="24"/>
        </w:rPr>
        <w:lastRenderedPageBreak/>
        <w:t xml:space="preserve">This guarantee is subject to the Uniform Rules for Demand Guarantees, ICC Publication No. 458. </w:t>
      </w:r>
    </w:p>
    <w:p w14:paraId="610D8C1A" w14:textId="77777777" w:rsidR="004E3706" w:rsidRDefault="008059D2">
      <w:pPr>
        <w:spacing w:after="0"/>
      </w:pPr>
      <w:r>
        <w:rPr>
          <w:rFonts w:ascii="Arial" w:eastAsia="Arial" w:hAnsi="Arial" w:cs="Arial"/>
          <w:b/>
          <w:sz w:val="24"/>
        </w:rPr>
        <w:t xml:space="preserve"> </w:t>
      </w:r>
    </w:p>
    <w:p w14:paraId="5FC49A3C" w14:textId="77777777" w:rsidR="004E3706" w:rsidRDefault="008059D2">
      <w:pPr>
        <w:spacing w:after="10" w:line="249" w:lineRule="auto"/>
        <w:ind w:left="10" w:hanging="10"/>
        <w:jc w:val="both"/>
      </w:pPr>
      <w:r>
        <w:rPr>
          <w:rFonts w:ascii="Arial" w:eastAsia="Arial" w:hAnsi="Arial" w:cs="Arial"/>
          <w:sz w:val="24"/>
        </w:rPr>
        <w:t xml:space="preserve">_____________________  </w:t>
      </w:r>
    </w:p>
    <w:p w14:paraId="145DD301" w14:textId="77777777" w:rsidR="004E3706" w:rsidRDefault="008059D2">
      <w:pPr>
        <w:spacing w:after="10" w:line="249" w:lineRule="auto"/>
        <w:ind w:left="550" w:hanging="10"/>
        <w:jc w:val="both"/>
      </w:pPr>
      <w:r>
        <w:rPr>
          <w:rFonts w:ascii="Arial" w:eastAsia="Arial" w:hAnsi="Arial" w:cs="Arial"/>
          <w:i/>
          <w:sz w:val="24"/>
        </w:rPr>
        <w:t xml:space="preserve">[signature(s)] </w:t>
      </w:r>
    </w:p>
    <w:p w14:paraId="6E7493B8" w14:textId="77777777" w:rsidR="004E3706" w:rsidRDefault="008059D2">
      <w:pPr>
        <w:spacing w:after="0"/>
      </w:pPr>
      <w:r>
        <w:rPr>
          <w:rFonts w:ascii="Arial" w:eastAsia="Arial" w:hAnsi="Arial" w:cs="Arial"/>
          <w:i/>
          <w:sz w:val="24"/>
        </w:rPr>
        <w:t xml:space="preserve"> </w:t>
      </w:r>
    </w:p>
    <w:p w14:paraId="0953E931" w14:textId="77777777" w:rsidR="004E3706" w:rsidRDefault="008059D2">
      <w:pPr>
        <w:spacing w:after="10" w:line="249" w:lineRule="auto"/>
        <w:ind w:left="720" w:hanging="720"/>
        <w:jc w:val="both"/>
      </w:pPr>
      <w:r>
        <w:rPr>
          <w:rFonts w:ascii="Arial" w:eastAsia="Arial" w:hAnsi="Arial" w:cs="Arial"/>
          <w:i/>
          <w:sz w:val="24"/>
        </w:rPr>
        <w:t xml:space="preserve">Note: All italicized text is for indicative purposes only to assist in preparing this form and shall be deleted from the final product. </w:t>
      </w:r>
      <w:r>
        <w:br w:type="page"/>
      </w:r>
    </w:p>
    <w:p w14:paraId="7325AD47" w14:textId="77777777" w:rsidR="004E3706" w:rsidRDefault="008059D2">
      <w:pPr>
        <w:spacing w:after="208"/>
      </w:pPr>
      <w:r>
        <w:rPr>
          <w:rFonts w:ascii="Times New Roman" w:eastAsia="Times New Roman" w:hAnsi="Times New Roman" w:cs="Times New Roman"/>
          <w:b/>
          <w:sz w:val="32"/>
        </w:rPr>
        <w:lastRenderedPageBreak/>
        <w:t xml:space="preserve"> </w:t>
      </w:r>
    </w:p>
    <w:p w14:paraId="07756AA4" w14:textId="77777777" w:rsidR="004E3706" w:rsidRDefault="008059D2">
      <w:pPr>
        <w:spacing w:after="208"/>
        <w:ind w:right="4426"/>
        <w:jc w:val="right"/>
      </w:pPr>
      <w:r>
        <w:rPr>
          <w:rFonts w:ascii="Times New Roman" w:eastAsia="Times New Roman" w:hAnsi="Times New Roman" w:cs="Times New Roman"/>
          <w:b/>
          <w:sz w:val="32"/>
        </w:rPr>
        <w:t xml:space="preserve"> </w:t>
      </w:r>
    </w:p>
    <w:p w14:paraId="3E88D425" w14:textId="77777777" w:rsidR="004E3706" w:rsidRDefault="008059D2">
      <w:pPr>
        <w:spacing w:after="210"/>
        <w:ind w:right="4426"/>
        <w:jc w:val="right"/>
      </w:pPr>
      <w:r>
        <w:rPr>
          <w:rFonts w:ascii="Times New Roman" w:eastAsia="Times New Roman" w:hAnsi="Times New Roman" w:cs="Times New Roman"/>
          <w:b/>
          <w:sz w:val="32"/>
        </w:rPr>
        <w:t xml:space="preserve"> </w:t>
      </w:r>
    </w:p>
    <w:p w14:paraId="223F5C9F" w14:textId="77777777" w:rsidR="004E3706" w:rsidRDefault="008059D2">
      <w:pPr>
        <w:spacing w:after="208"/>
        <w:ind w:right="4426"/>
        <w:jc w:val="right"/>
      </w:pPr>
      <w:r>
        <w:rPr>
          <w:rFonts w:ascii="Times New Roman" w:eastAsia="Times New Roman" w:hAnsi="Times New Roman" w:cs="Times New Roman"/>
          <w:b/>
          <w:sz w:val="32"/>
        </w:rPr>
        <w:t xml:space="preserve"> </w:t>
      </w:r>
    </w:p>
    <w:p w14:paraId="73D0F6AE" w14:textId="77777777" w:rsidR="004E3706" w:rsidRDefault="008059D2">
      <w:pPr>
        <w:spacing w:after="208"/>
        <w:ind w:right="4426"/>
        <w:jc w:val="right"/>
      </w:pPr>
      <w:r>
        <w:rPr>
          <w:rFonts w:ascii="Times New Roman" w:eastAsia="Times New Roman" w:hAnsi="Times New Roman" w:cs="Times New Roman"/>
          <w:b/>
          <w:sz w:val="32"/>
        </w:rPr>
        <w:t xml:space="preserve"> </w:t>
      </w:r>
    </w:p>
    <w:p w14:paraId="329476E2" w14:textId="77777777" w:rsidR="004E3706" w:rsidRDefault="008059D2">
      <w:pPr>
        <w:spacing w:after="208"/>
        <w:ind w:right="4426"/>
        <w:jc w:val="right"/>
      </w:pPr>
      <w:r>
        <w:rPr>
          <w:rFonts w:ascii="Times New Roman" w:eastAsia="Times New Roman" w:hAnsi="Times New Roman" w:cs="Times New Roman"/>
          <w:b/>
          <w:sz w:val="32"/>
        </w:rPr>
        <w:t xml:space="preserve"> </w:t>
      </w:r>
    </w:p>
    <w:p w14:paraId="04A197BE" w14:textId="77777777" w:rsidR="004E3706" w:rsidRDefault="008059D2">
      <w:pPr>
        <w:spacing w:after="208"/>
        <w:ind w:right="4426"/>
        <w:jc w:val="right"/>
      </w:pPr>
      <w:r>
        <w:rPr>
          <w:rFonts w:ascii="Times New Roman" w:eastAsia="Times New Roman" w:hAnsi="Times New Roman" w:cs="Times New Roman"/>
          <w:b/>
          <w:sz w:val="32"/>
        </w:rPr>
        <w:t xml:space="preserve"> </w:t>
      </w:r>
    </w:p>
    <w:p w14:paraId="46470D1E" w14:textId="77777777" w:rsidR="004E3706" w:rsidRDefault="008059D2">
      <w:pPr>
        <w:spacing w:after="210"/>
        <w:ind w:right="4426"/>
        <w:jc w:val="right"/>
      </w:pPr>
      <w:r>
        <w:rPr>
          <w:rFonts w:ascii="Times New Roman" w:eastAsia="Times New Roman" w:hAnsi="Times New Roman" w:cs="Times New Roman"/>
          <w:b/>
          <w:sz w:val="32"/>
        </w:rPr>
        <w:t xml:space="preserve"> </w:t>
      </w:r>
    </w:p>
    <w:p w14:paraId="2ECF2179" w14:textId="77777777" w:rsidR="004E3706" w:rsidRDefault="008059D2">
      <w:pPr>
        <w:spacing w:after="208"/>
        <w:ind w:right="4426"/>
        <w:jc w:val="right"/>
      </w:pPr>
      <w:r>
        <w:rPr>
          <w:rFonts w:ascii="Times New Roman" w:eastAsia="Times New Roman" w:hAnsi="Times New Roman" w:cs="Times New Roman"/>
          <w:b/>
          <w:sz w:val="32"/>
        </w:rPr>
        <w:t xml:space="preserve"> </w:t>
      </w:r>
    </w:p>
    <w:p w14:paraId="5B43F62C" w14:textId="77777777" w:rsidR="004E3706" w:rsidRDefault="008059D2">
      <w:pPr>
        <w:spacing w:after="208"/>
        <w:ind w:right="4426"/>
        <w:jc w:val="right"/>
      </w:pPr>
      <w:r>
        <w:rPr>
          <w:rFonts w:ascii="Times New Roman" w:eastAsia="Times New Roman" w:hAnsi="Times New Roman" w:cs="Times New Roman"/>
          <w:b/>
          <w:sz w:val="32"/>
        </w:rPr>
        <w:t xml:space="preserve"> </w:t>
      </w:r>
    </w:p>
    <w:p w14:paraId="5947E04E" w14:textId="77777777" w:rsidR="004E3706" w:rsidRDefault="008059D2">
      <w:pPr>
        <w:spacing w:after="208"/>
        <w:ind w:right="4426"/>
        <w:jc w:val="right"/>
      </w:pPr>
      <w:r>
        <w:rPr>
          <w:rFonts w:ascii="Times New Roman" w:eastAsia="Times New Roman" w:hAnsi="Times New Roman" w:cs="Times New Roman"/>
          <w:b/>
          <w:sz w:val="32"/>
        </w:rPr>
        <w:t xml:space="preserve"> </w:t>
      </w:r>
    </w:p>
    <w:p w14:paraId="357506E0" w14:textId="77777777" w:rsidR="004E3706" w:rsidRDefault="008059D2">
      <w:pPr>
        <w:spacing w:after="208"/>
        <w:ind w:right="4426"/>
        <w:jc w:val="right"/>
      </w:pPr>
      <w:r>
        <w:rPr>
          <w:rFonts w:ascii="Times New Roman" w:eastAsia="Times New Roman" w:hAnsi="Times New Roman" w:cs="Times New Roman"/>
          <w:b/>
          <w:sz w:val="32"/>
        </w:rPr>
        <w:t xml:space="preserve"> </w:t>
      </w:r>
    </w:p>
    <w:p w14:paraId="6595807C" w14:textId="77777777" w:rsidR="004E3706" w:rsidRDefault="008059D2">
      <w:pPr>
        <w:spacing w:after="210"/>
        <w:ind w:right="4426"/>
        <w:jc w:val="right"/>
      </w:pPr>
      <w:r>
        <w:rPr>
          <w:rFonts w:ascii="Times New Roman" w:eastAsia="Times New Roman" w:hAnsi="Times New Roman" w:cs="Times New Roman"/>
          <w:b/>
          <w:sz w:val="32"/>
        </w:rPr>
        <w:t xml:space="preserve"> </w:t>
      </w:r>
    </w:p>
    <w:p w14:paraId="336F0F55" w14:textId="77777777" w:rsidR="004E3706" w:rsidRDefault="008059D2">
      <w:pPr>
        <w:spacing w:after="0"/>
        <w:ind w:right="4426"/>
        <w:jc w:val="right"/>
      </w:pPr>
      <w:r>
        <w:rPr>
          <w:rFonts w:ascii="Times New Roman" w:eastAsia="Times New Roman" w:hAnsi="Times New Roman" w:cs="Times New Roman"/>
          <w:b/>
          <w:sz w:val="32"/>
        </w:rPr>
        <w:t xml:space="preserve"> </w:t>
      </w:r>
    </w:p>
    <w:sectPr w:rsidR="004E3706">
      <w:headerReference w:type="even" r:id="rId76"/>
      <w:headerReference w:type="default" r:id="rId77"/>
      <w:headerReference w:type="first" r:id="rId78"/>
      <w:pgSz w:w="12240" w:h="15840"/>
      <w:pgMar w:top="725" w:right="1434" w:bottom="1851" w:left="1800" w:header="7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B6236" w14:textId="77777777" w:rsidR="008228A2" w:rsidRDefault="008228A2">
      <w:pPr>
        <w:spacing w:after="0" w:line="240" w:lineRule="auto"/>
      </w:pPr>
      <w:r>
        <w:separator/>
      </w:r>
    </w:p>
  </w:endnote>
  <w:endnote w:type="continuationSeparator" w:id="0">
    <w:p w14:paraId="09A91C7C" w14:textId="77777777" w:rsidR="008228A2" w:rsidRDefault="0082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39D1F" w14:textId="77777777" w:rsidR="008228A2" w:rsidRDefault="008228A2">
      <w:pPr>
        <w:spacing w:after="0" w:line="251" w:lineRule="auto"/>
        <w:ind w:left="723" w:hanging="271"/>
        <w:jc w:val="both"/>
      </w:pPr>
      <w:r>
        <w:separator/>
      </w:r>
    </w:p>
  </w:footnote>
  <w:footnote w:type="continuationSeparator" w:id="0">
    <w:p w14:paraId="555EE926" w14:textId="77777777" w:rsidR="008228A2" w:rsidRDefault="008228A2">
      <w:pPr>
        <w:spacing w:after="0" w:line="251" w:lineRule="auto"/>
        <w:ind w:left="723" w:hanging="271"/>
        <w:jc w:val="both"/>
      </w:pPr>
      <w:r>
        <w:continuationSeparator/>
      </w:r>
    </w:p>
  </w:footnote>
  <w:footnote w:id="1">
    <w:p w14:paraId="745228FA" w14:textId="77777777" w:rsidR="008059D2" w:rsidRDefault="008059D2">
      <w:pPr>
        <w:pStyle w:val="footnotedescription"/>
        <w:spacing w:after="0" w:line="251" w:lineRule="auto"/>
        <w:ind w:left="723" w:hanging="271"/>
        <w:jc w:val="both"/>
      </w:pPr>
      <w:r>
        <w:rPr>
          <w:rStyle w:val="footnotemark"/>
        </w:rPr>
        <w:footnoteRef/>
      </w:r>
      <w:r>
        <w:t xml:space="preserve"> </w:t>
      </w:r>
      <w:r>
        <w:rPr>
          <w:sz w:val="18"/>
        </w:rPr>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r>
        <w:t xml:space="preserve"> </w:t>
      </w:r>
    </w:p>
  </w:footnote>
  <w:footnote w:id="2">
    <w:p w14:paraId="0EFAFB81" w14:textId="77777777" w:rsidR="008059D2" w:rsidRDefault="008059D2">
      <w:pPr>
        <w:pStyle w:val="footnotedescription"/>
        <w:spacing w:after="133"/>
        <w:ind w:left="0" w:firstLine="0"/>
      </w:pPr>
      <w:r>
        <w:rPr>
          <w:rStyle w:val="footnotemark"/>
        </w:rPr>
        <w:footnoteRef/>
      </w:r>
      <w:r>
        <w:t xml:space="preserve"> </w:t>
      </w:r>
      <w:r>
        <w:rPr>
          <w:b/>
          <w:sz w:val="22"/>
        </w:rPr>
        <w:t>The CV must not exceed eight (8) pages</w:t>
      </w:r>
      <w:r>
        <w:rPr>
          <w:b/>
        </w:rPr>
        <w:t xml:space="preserve">  </w:t>
      </w:r>
    </w:p>
    <w:p w14:paraId="4D8F40EE" w14:textId="77777777" w:rsidR="008059D2" w:rsidRDefault="008059D2">
      <w:pPr>
        <w:pStyle w:val="footnotedescription"/>
        <w:spacing w:after="0"/>
        <w:ind w:left="0" w:firstLine="0"/>
      </w:pPr>
      <w:r>
        <w:rPr>
          <w:sz w:val="24"/>
        </w:rPr>
        <w:t xml:space="preserve"> </w:t>
      </w:r>
    </w:p>
  </w:footnote>
  <w:footnote w:id="3">
    <w:p w14:paraId="0BBAC5BA" w14:textId="77777777" w:rsidR="008059D2" w:rsidRDefault="008059D2">
      <w:pPr>
        <w:pStyle w:val="footnotedescription"/>
        <w:spacing w:after="91" w:line="265" w:lineRule="auto"/>
        <w:ind w:left="432" w:right="393" w:hanging="432"/>
        <w:jc w:val="both"/>
      </w:pPr>
      <w:r>
        <w:rPr>
          <w:rStyle w:val="footnotemark"/>
        </w:rPr>
        <w:footnoteRef/>
      </w:r>
      <w:r>
        <w:t xml:space="preserve"> </w:t>
      </w:r>
      <w:r>
        <w:rPr>
          <w:sz w:val="24"/>
        </w:rPr>
        <w:t xml:space="preserve">Indicate all main activities of the assignment, including delivery of reports (e.g.: inception, interim, and final reports), and other benchmarks such as Procuring Entity’s approvals.  For phased assignments indicate activities, delivery of reports, and benchmarks separately for each phase. </w:t>
      </w:r>
    </w:p>
  </w:footnote>
  <w:footnote w:id="4">
    <w:p w14:paraId="17402D31" w14:textId="77777777" w:rsidR="008059D2" w:rsidRDefault="008059D2">
      <w:pPr>
        <w:pStyle w:val="footnotedescription"/>
        <w:spacing w:after="704"/>
        <w:ind w:left="0" w:firstLine="0"/>
      </w:pPr>
      <w:r>
        <w:rPr>
          <w:rStyle w:val="footnotemark"/>
        </w:rPr>
        <w:footnoteRef/>
      </w:r>
      <w:r>
        <w:t xml:space="preserve"> </w:t>
      </w:r>
      <w:r>
        <w:rPr>
          <w:sz w:val="24"/>
        </w:rPr>
        <w:t>Duration of activities shall be indicated in the form of a bar chart</w:t>
      </w:r>
      <w:r>
        <w:t xml:space="preserve"> </w:t>
      </w:r>
    </w:p>
    <w:p w14:paraId="14126242" w14:textId="77777777" w:rsidR="008059D2" w:rsidRDefault="008059D2">
      <w:pPr>
        <w:pStyle w:val="footnotedescription"/>
        <w:spacing w:after="0"/>
        <w:ind w:left="0" w:firstLine="0"/>
      </w:pPr>
      <w:r>
        <w:rPr>
          <w:sz w:val="24"/>
        </w:rPr>
        <w:t xml:space="preserve"> </w:t>
      </w:r>
    </w:p>
  </w:footnote>
  <w:footnote w:id="5">
    <w:p w14:paraId="20502CF5" w14:textId="77777777" w:rsidR="008059D2" w:rsidRDefault="008059D2">
      <w:pPr>
        <w:pStyle w:val="footnotedescription"/>
        <w:spacing w:after="22"/>
        <w:ind w:left="0" w:firstLine="0"/>
      </w:pPr>
      <w:r>
        <w:rPr>
          <w:rStyle w:val="footnotemark"/>
        </w:rPr>
        <w:footnoteRef/>
      </w:r>
      <w:r>
        <w:t xml:space="preserve"> Delete items that are not applicable or add other items as the case may be. </w:t>
      </w:r>
    </w:p>
  </w:footnote>
  <w:footnote w:id="6">
    <w:p w14:paraId="3ED98893" w14:textId="77777777" w:rsidR="008059D2" w:rsidRDefault="008059D2">
      <w:pPr>
        <w:pStyle w:val="footnotedescription"/>
        <w:spacing w:after="40"/>
        <w:ind w:left="0" w:firstLine="0"/>
      </w:pPr>
      <w:r>
        <w:rPr>
          <w:rStyle w:val="footnotemark"/>
        </w:rPr>
        <w:footnoteRef/>
      </w:r>
      <w:r>
        <w:t xml:space="preserve"> Indicate unit cost. </w:t>
      </w:r>
    </w:p>
  </w:footnote>
  <w:footnote w:id="7">
    <w:p w14:paraId="3A593383" w14:textId="77777777" w:rsidR="008059D2" w:rsidRDefault="008059D2">
      <w:pPr>
        <w:pStyle w:val="footnotedescription"/>
        <w:spacing w:after="16"/>
        <w:ind w:left="0" w:firstLine="0"/>
      </w:pPr>
      <w:r>
        <w:rPr>
          <w:rStyle w:val="footnotemark"/>
        </w:rPr>
        <w:footnoteRef/>
      </w:r>
      <w:r>
        <w:t xml:space="preserve"> Indicate route of each flight, and if the trip is one- or two-ways. </w:t>
      </w:r>
    </w:p>
  </w:footnote>
  <w:footnote w:id="8">
    <w:p w14:paraId="0B1A06B4" w14:textId="77777777" w:rsidR="008059D2" w:rsidRDefault="008059D2">
      <w:pPr>
        <w:pStyle w:val="footnotedescription"/>
        <w:spacing w:after="12"/>
        <w:ind w:left="0" w:firstLine="0"/>
      </w:pPr>
      <w:r>
        <w:rPr>
          <w:rStyle w:val="footnotemark"/>
        </w:rPr>
        <w:footnoteRef/>
      </w:r>
      <w:r>
        <w:t xml:space="preserve"> Provide clear description of what is their exact nature </w:t>
      </w:r>
    </w:p>
  </w:footnote>
  <w:footnote w:id="9">
    <w:p w14:paraId="007FE044" w14:textId="77777777" w:rsidR="008059D2" w:rsidRDefault="008059D2">
      <w:pPr>
        <w:pStyle w:val="footnotedescription"/>
        <w:spacing w:after="0" w:line="282" w:lineRule="auto"/>
        <w:ind w:left="432" w:hanging="432"/>
      </w:pPr>
      <w:r>
        <w:rPr>
          <w:rStyle w:val="footnotemark"/>
        </w:rPr>
        <w:footnoteRef/>
      </w:r>
      <w:r>
        <w:t xml:space="preserve"> The amount has to be indicated by the Procuring Entity and shall be included, without modifications, in the Financial Proposal. It shall cover costs already identified and priced by the Procuring Entity.  </w:t>
      </w:r>
    </w:p>
  </w:footnote>
  <w:footnote w:id="10">
    <w:p w14:paraId="44CB3F02" w14:textId="77777777" w:rsidR="008059D2" w:rsidRDefault="008059D2">
      <w:pPr>
        <w:pStyle w:val="footnotedescription"/>
        <w:spacing w:after="201" w:line="255" w:lineRule="auto"/>
        <w:ind w:left="574" w:hanging="432"/>
      </w:pPr>
      <w:r>
        <w:rPr>
          <w:rStyle w:val="footnotemark"/>
        </w:rPr>
        <w:footnoteRef/>
      </w:r>
      <w:r>
        <w:t xml:space="preserve"> A “party” refers to a public official; the terms  “benefit” and “obligation” relate to the selection process or contract execution; and the “act or omission” is intended to influence the selection process or contract execution. </w:t>
      </w:r>
    </w:p>
  </w:footnote>
  <w:footnote w:id="11">
    <w:p w14:paraId="443D134F" w14:textId="77777777" w:rsidR="008059D2" w:rsidRDefault="008059D2">
      <w:pPr>
        <w:pStyle w:val="footnotedescription"/>
        <w:spacing w:after="0" w:line="267" w:lineRule="auto"/>
        <w:ind w:left="574" w:right="189" w:hanging="432"/>
      </w:pPr>
      <w:r>
        <w:rPr>
          <w:rStyle w:val="footnotemark"/>
        </w:rPr>
        <w:footnoteRef/>
      </w:r>
      <w:r>
        <w:t xml:space="preserve"> “Parties” refers to participants in the selection process (including public officials) attempting to establish bid prices at artificial, non-competitive levels. </w:t>
      </w:r>
    </w:p>
  </w:footnote>
  <w:footnote w:id="12">
    <w:p w14:paraId="761A8BFF" w14:textId="77777777" w:rsidR="008059D2" w:rsidRDefault="008059D2">
      <w:pPr>
        <w:pStyle w:val="footnotedescription"/>
        <w:spacing w:after="0"/>
        <w:ind w:left="142" w:firstLine="0"/>
      </w:pPr>
      <w:r>
        <w:rPr>
          <w:rStyle w:val="footnotemark"/>
        </w:rPr>
        <w:footnoteRef/>
      </w:r>
      <w:r>
        <w:t xml:space="preserve"> A “party” refers to a participant in the selection process or contract execution. </w:t>
      </w:r>
    </w:p>
  </w:footnote>
  <w:footnote w:id="13">
    <w:p w14:paraId="7379AEB8" w14:textId="77777777" w:rsidR="008059D2" w:rsidRDefault="008059D2">
      <w:pPr>
        <w:pStyle w:val="footnotedescription"/>
        <w:spacing w:after="0" w:line="257" w:lineRule="auto"/>
        <w:ind w:left="180" w:right="9" w:hanging="180"/>
        <w:jc w:val="both"/>
      </w:pPr>
      <w:r>
        <w:rPr>
          <w:rStyle w:val="footnotemark"/>
        </w:rPr>
        <w:footnoteRef/>
      </w:r>
      <w:r>
        <w:t xml:space="preserve"> The Guarantor shall insert an amount representing the amount of the advance payment and denominated either in the currency(ies) of the advance payment as specified in the Contract, or in a freely convertible currency acceptable to the Contracting Authority. </w:t>
      </w:r>
    </w:p>
  </w:footnote>
  <w:footnote w:id="14">
    <w:p w14:paraId="1E30B711" w14:textId="77777777" w:rsidR="008059D2" w:rsidRDefault="008059D2">
      <w:pPr>
        <w:pStyle w:val="footnotedescription"/>
        <w:spacing w:after="0" w:line="261" w:lineRule="auto"/>
        <w:ind w:left="180" w:right="7" w:hanging="180"/>
        <w:jc w:val="both"/>
      </w:pPr>
      <w:r>
        <w:rPr>
          <w:rStyle w:val="footnotemark"/>
        </w:rPr>
        <w:footnoteRef/>
      </w:r>
      <w:r>
        <w:t xml:space="preserve"> 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Contracting Authority’s written request for such extension, such request to be presented to the Guarantor before the expiry of the guarantee.”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5E29" w14:textId="77777777" w:rsidR="008059D2" w:rsidRDefault="008059D2">
    <w:pPr>
      <w:spacing w:after="0"/>
      <w:ind w:right="238"/>
      <w:jc w:val="right"/>
    </w:pPr>
    <w:r>
      <w:rPr>
        <w:noProof/>
      </w:rPr>
      <mc:AlternateContent>
        <mc:Choice Requires="wpg">
          <w:drawing>
            <wp:anchor distT="0" distB="0" distL="114300" distR="114300" simplePos="0" relativeHeight="251658240" behindDoc="0" locked="0" layoutInCell="1" allowOverlap="1" wp14:anchorId="6F2BD938" wp14:editId="00392FCF">
              <wp:simplePos x="0" y="0"/>
              <wp:positionH relativeFrom="page">
                <wp:posOffset>1079297</wp:posOffset>
              </wp:positionH>
              <wp:positionV relativeFrom="page">
                <wp:posOffset>615697</wp:posOffset>
              </wp:positionV>
              <wp:extent cx="5798185" cy="9144"/>
              <wp:effectExtent l="0" t="0" r="0" b="0"/>
              <wp:wrapSquare wrapText="bothSides"/>
              <wp:docPr id="165694" name="Group 165694"/>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62" name="Shape 17376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694" style="width:456.55pt;height:0.719971pt;position:absolute;mso-position-horizontal-relative:page;mso-position-horizontal:absolute;margin-left:84.984pt;mso-position-vertical-relative:page;margin-top:48.48pt;" coordsize="57981,91">
              <v:shape id="Shape 173763"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04AA" w14:textId="77777777" w:rsidR="008059D2" w:rsidRDefault="008059D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0820" w14:textId="77777777" w:rsidR="008059D2" w:rsidRDefault="008059D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4AE6" w14:textId="77777777" w:rsidR="008059D2" w:rsidRDefault="008059D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DE9" w14:textId="77777777" w:rsidR="008059D2" w:rsidRDefault="008059D2">
    <w:pPr>
      <w:tabs>
        <w:tab w:val="center" w:pos="1817"/>
        <w:tab w:val="right" w:pos="9525"/>
      </w:tabs>
      <w:spacing w:after="0"/>
    </w:pPr>
    <w:r>
      <w:rPr>
        <w:noProof/>
      </w:rPr>
      <mc:AlternateContent>
        <mc:Choice Requires="wpg">
          <w:drawing>
            <wp:anchor distT="0" distB="0" distL="114300" distR="114300" simplePos="0" relativeHeight="251662336" behindDoc="0" locked="0" layoutInCell="1" allowOverlap="1" wp14:anchorId="1270E118" wp14:editId="0F781616">
              <wp:simplePos x="0" y="0"/>
              <wp:positionH relativeFrom="page">
                <wp:posOffset>1079297</wp:posOffset>
              </wp:positionH>
              <wp:positionV relativeFrom="page">
                <wp:posOffset>615697</wp:posOffset>
              </wp:positionV>
              <wp:extent cx="5798185" cy="9144"/>
              <wp:effectExtent l="0" t="0" r="0" b="0"/>
              <wp:wrapSquare wrapText="bothSides"/>
              <wp:docPr id="165770" name="Group 165770"/>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74" name="Shape 17377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70" style="width:456.55pt;height:0.719971pt;position:absolute;mso-position-horizontal-relative:page;mso-position-horizontal:absolute;margin-left:84.984pt;mso-position-vertical-relative:page;margin-top:48.48pt;" coordsize="57981,91">
              <v:shape id="Shape 173775"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2.  Information to Bidders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7979" w14:textId="77777777" w:rsidR="008059D2" w:rsidRDefault="008059D2">
    <w:pPr>
      <w:tabs>
        <w:tab w:val="center" w:pos="1817"/>
        <w:tab w:val="right" w:pos="9525"/>
      </w:tabs>
      <w:spacing w:after="0"/>
    </w:pPr>
    <w:r>
      <w:rPr>
        <w:noProof/>
      </w:rPr>
      <mc:AlternateContent>
        <mc:Choice Requires="wpg">
          <w:drawing>
            <wp:anchor distT="0" distB="0" distL="114300" distR="114300" simplePos="0" relativeHeight="251663360" behindDoc="0" locked="0" layoutInCell="1" allowOverlap="1" wp14:anchorId="0CF3FE98" wp14:editId="077AD454">
              <wp:simplePos x="0" y="0"/>
              <wp:positionH relativeFrom="page">
                <wp:posOffset>1079297</wp:posOffset>
              </wp:positionH>
              <wp:positionV relativeFrom="page">
                <wp:posOffset>615697</wp:posOffset>
              </wp:positionV>
              <wp:extent cx="5798185" cy="9144"/>
              <wp:effectExtent l="0" t="0" r="0" b="0"/>
              <wp:wrapSquare wrapText="bothSides"/>
              <wp:docPr id="165758" name="Group 16575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72" name="Shape 17377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58" style="width:456.55pt;height:0.719971pt;position:absolute;mso-position-horizontal-relative:page;mso-position-horizontal:absolute;margin-left:84.984pt;mso-position-vertical-relative:page;margin-top:48.48pt;" coordsize="57981,91">
              <v:shape id="Shape 173773"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2.  Information to Bidders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EE39" w14:textId="77777777" w:rsidR="008059D2" w:rsidRDefault="008059D2">
    <w:pPr>
      <w:spacing w:after="0"/>
      <w:ind w:right="73"/>
      <w:jc w:val="right"/>
    </w:pPr>
    <w:r>
      <w:rPr>
        <w:noProof/>
      </w:rPr>
      <mc:AlternateContent>
        <mc:Choice Requires="wpg">
          <w:drawing>
            <wp:anchor distT="0" distB="0" distL="114300" distR="114300" simplePos="0" relativeHeight="251664384" behindDoc="0" locked="0" layoutInCell="1" allowOverlap="1" wp14:anchorId="0E305C75" wp14:editId="7057A1FC">
              <wp:simplePos x="0" y="0"/>
              <wp:positionH relativeFrom="page">
                <wp:posOffset>1079297</wp:posOffset>
              </wp:positionH>
              <wp:positionV relativeFrom="page">
                <wp:posOffset>615697</wp:posOffset>
              </wp:positionV>
              <wp:extent cx="5798185" cy="9144"/>
              <wp:effectExtent l="0" t="0" r="0" b="0"/>
              <wp:wrapSquare wrapText="bothSides"/>
              <wp:docPr id="165746" name="Group 165746"/>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70" name="Shape 17377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46" style="width:456.55pt;height:0.719971pt;position:absolute;mso-position-horizontal-relative:page;mso-position-horizontal:absolute;margin-left:84.984pt;mso-position-vertical-relative:page;margin-top:48.48pt;" coordsize="57981,91">
              <v:shape id="Shape 173771"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00A9" w14:textId="77777777" w:rsidR="008059D2" w:rsidRDefault="008059D2">
    <w:pPr>
      <w:tabs>
        <w:tab w:val="right" w:pos="9062"/>
      </w:tabs>
      <w:spacing w:after="0"/>
    </w:pPr>
    <w:r>
      <w:rPr>
        <w:noProof/>
      </w:rPr>
      <mc:AlternateContent>
        <mc:Choice Requires="wpg">
          <w:drawing>
            <wp:anchor distT="0" distB="0" distL="114300" distR="114300" simplePos="0" relativeHeight="251665408" behindDoc="0" locked="0" layoutInCell="1" allowOverlap="1" wp14:anchorId="6CEE2433" wp14:editId="06EFA8D9">
              <wp:simplePos x="0" y="0"/>
              <wp:positionH relativeFrom="page">
                <wp:posOffset>1079297</wp:posOffset>
              </wp:positionH>
              <wp:positionV relativeFrom="page">
                <wp:posOffset>615697</wp:posOffset>
              </wp:positionV>
              <wp:extent cx="5798185" cy="9144"/>
              <wp:effectExtent l="0" t="0" r="0" b="0"/>
              <wp:wrapSquare wrapText="bothSides"/>
              <wp:docPr id="165799" name="Group 165799"/>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78" name="Shape 17377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99" style="width:456.55pt;height:0.719971pt;position:absolute;mso-position-horizontal-relative:page;mso-position-horizontal:absolute;margin-left:84.984pt;mso-position-vertical-relative:page;margin-top:48.48pt;" coordsize="57981,91">
              <v:shape id="Shape 173779"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2.  Information to Bidders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1F0C" w14:textId="77777777" w:rsidR="008059D2" w:rsidRDefault="008059D2">
    <w:pPr>
      <w:tabs>
        <w:tab w:val="right" w:pos="9062"/>
      </w:tabs>
      <w:spacing w:after="0"/>
    </w:pPr>
    <w:r>
      <w:rPr>
        <w:noProof/>
      </w:rPr>
      <mc:AlternateContent>
        <mc:Choice Requires="wpg">
          <w:drawing>
            <wp:anchor distT="0" distB="0" distL="114300" distR="114300" simplePos="0" relativeHeight="251666432" behindDoc="0" locked="0" layoutInCell="1" allowOverlap="1" wp14:anchorId="332D4B19" wp14:editId="6BA6D5BF">
              <wp:simplePos x="0" y="0"/>
              <wp:positionH relativeFrom="page">
                <wp:posOffset>1079297</wp:posOffset>
              </wp:positionH>
              <wp:positionV relativeFrom="page">
                <wp:posOffset>615697</wp:posOffset>
              </wp:positionV>
              <wp:extent cx="5798185" cy="9144"/>
              <wp:effectExtent l="0" t="0" r="0" b="0"/>
              <wp:wrapSquare wrapText="bothSides"/>
              <wp:docPr id="165787" name="Group 165787"/>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76" name="Shape 17377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87" style="width:456.55pt;height:0.719971pt;position:absolute;mso-position-horizontal-relative:page;mso-position-horizontal:absolute;margin-left:84.984pt;mso-position-vertical-relative:page;margin-top:48.48pt;" coordsize="57981,91">
              <v:shape id="Shape 173777"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2.  Information to Bidders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D3B4" w14:textId="77777777" w:rsidR="008059D2" w:rsidRDefault="008059D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A950" w14:textId="77777777" w:rsidR="008059D2" w:rsidRDefault="008059D2">
    <w:pPr>
      <w:tabs>
        <w:tab w:val="center" w:pos="2805"/>
        <w:tab w:val="right" w:pos="9855"/>
      </w:tabs>
      <w:spacing w:after="0"/>
      <w:ind w:right="-272"/>
    </w:pPr>
    <w:r>
      <w:rPr>
        <w:noProof/>
      </w:rPr>
      <mc:AlternateContent>
        <mc:Choice Requires="wpg">
          <w:drawing>
            <wp:anchor distT="0" distB="0" distL="114300" distR="114300" simplePos="0" relativeHeight="251667456" behindDoc="0" locked="0" layoutInCell="1" allowOverlap="1" wp14:anchorId="7A62EE27" wp14:editId="4057526B">
              <wp:simplePos x="0" y="0"/>
              <wp:positionH relativeFrom="page">
                <wp:posOffset>1125017</wp:posOffset>
              </wp:positionH>
              <wp:positionV relativeFrom="page">
                <wp:posOffset>524256</wp:posOffset>
              </wp:positionV>
              <wp:extent cx="5542153" cy="9144"/>
              <wp:effectExtent l="0" t="0" r="0" b="0"/>
              <wp:wrapSquare wrapText="bothSides"/>
              <wp:docPr id="165839" name="Group 165839"/>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173784" name="Shape 173784"/>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839" style="width:436.39pt;height:0.719971pt;position:absolute;mso-position-horizontal-relative:page;mso-position-horizontal:absolute;margin-left:88.584pt;mso-position-vertical-relative:page;margin-top:41.28pt;" coordsize="55421,91">
              <v:shape id="Shape 173785" style="position:absolute;width:55421;height:91;left:0;top:0;" coordsize="5542153,9144" path="m0,0l5542153,0l5542153,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3.  Technical Proposal Submission Form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014E" w14:textId="77777777" w:rsidR="008059D2" w:rsidRDefault="008059D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54D1" w14:textId="77777777" w:rsidR="008059D2" w:rsidRDefault="008059D2">
    <w:pPr>
      <w:tabs>
        <w:tab w:val="center" w:pos="2805"/>
        <w:tab w:val="right" w:pos="9855"/>
      </w:tabs>
      <w:spacing w:after="0"/>
      <w:ind w:right="-272"/>
    </w:pPr>
    <w:r>
      <w:rPr>
        <w:noProof/>
      </w:rPr>
      <mc:AlternateContent>
        <mc:Choice Requires="wpg">
          <w:drawing>
            <wp:anchor distT="0" distB="0" distL="114300" distR="114300" simplePos="0" relativeHeight="251668480" behindDoc="0" locked="0" layoutInCell="1" allowOverlap="1" wp14:anchorId="71019D46" wp14:editId="65FB6E6E">
              <wp:simplePos x="0" y="0"/>
              <wp:positionH relativeFrom="page">
                <wp:posOffset>1125017</wp:posOffset>
              </wp:positionH>
              <wp:positionV relativeFrom="page">
                <wp:posOffset>524256</wp:posOffset>
              </wp:positionV>
              <wp:extent cx="5542153" cy="9144"/>
              <wp:effectExtent l="0" t="0" r="0" b="0"/>
              <wp:wrapSquare wrapText="bothSides"/>
              <wp:docPr id="165826" name="Group 165826"/>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173782" name="Shape 173782"/>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826" style="width:436.39pt;height:0.719971pt;position:absolute;mso-position-horizontal-relative:page;mso-position-horizontal:absolute;margin-left:88.584pt;mso-position-vertical-relative:page;margin-top:41.28pt;" coordsize="55421,91">
              <v:shape id="Shape 173783" style="position:absolute;width:55421;height:91;left:0;top:0;" coordsize="5542153,9144" path="m0,0l5542153,0l5542153,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3.  Technical Proposal Submission Form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109B" w14:textId="77777777" w:rsidR="008059D2" w:rsidRDefault="008059D2">
    <w:pPr>
      <w:tabs>
        <w:tab w:val="center" w:pos="2805"/>
        <w:tab w:val="right" w:pos="9855"/>
      </w:tabs>
      <w:spacing w:after="0"/>
      <w:ind w:right="-272"/>
    </w:pPr>
    <w:r>
      <w:rPr>
        <w:noProof/>
      </w:rPr>
      <mc:AlternateContent>
        <mc:Choice Requires="wpg">
          <w:drawing>
            <wp:anchor distT="0" distB="0" distL="114300" distR="114300" simplePos="0" relativeHeight="251669504" behindDoc="0" locked="0" layoutInCell="1" allowOverlap="1" wp14:anchorId="79C8504B" wp14:editId="14BD4163">
              <wp:simplePos x="0" y="0"/>
              <wp:positionH relativeFrom="page">
                <wp:posOffset>1125017</wp:posOffset>
              </wp:positionH>
              <wp:positionV relativeFrom="page">
                <wp:posOffset>524256</wp:posOffset>
              </wp:positionV>
              <wp:extent cx="5542153" cy="9144"/>
              <wp:effectExtent l="0" t="0" r="0" b="0"/>
              <wp:wrapSquare wrapText="bothSides"/>
              <wp:docPr id="165813" name="Group 165813"/>
              <wp:cNvGraphicFramePr/>
              <a:graphic xmlns:a="http://schemas.openxmlformats.org/drawingml/2006/main">
                <a:graphicData uri="http://schemas.microsoft.com/office/word/2010/wordprocessingGroup">
                  <wpg:wgp>
                    <wpg:cNvGrpSpPr/>
                    <wpg:grpSpPr>
                      <a:xfrm>
                        <a:off x="0" y="0"/>
                        <a:ext cx="5542153" cy="9144"/>
                        <a:chOff x="0" y="0"/>
                        <a:chExt cx="5542153" cy="9144"/>
                      </a:xfrm>
                    </wpg:grpSpPr>
                    <wps:wsp>
                      <wps:cNvPr id="173780" name="Shape 173780"/>
                      <wps:cNvSpPr/>
                      <wps:spPr>
                        <a:xfrm>
                          <a:off x="0" y="0"/>
                          <a:ext cx="5542153" cy="9144"/>
                        </a:xfrm>
                        <a:custGeom>
                          <a:avLst/>
                          <a:gdLst/>
                          <a:ahLst/>
                          <a:cxnLst/>
                          <a:rect l="0" t="0" r="0" b="0"/>
                          <a:pathLst>
                            <a:path w="5542153" h="9144">
                              <a:moveTo>
                                <a:pt x="0" y="0"/>
                              </a:moveTo>
                              <a:lnTo>
                                <a:pt x="5542153" y="0"/>
                              </a:lnTo>
                              <a:lnTo>
                                <a:pt x="5542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813" style="width:436.39pt;height:0.719971pt;position:absolute;mso-position-horizontal-relative:page;mso-position-horizontal:absolute;margin-left:88.584pt;mso-position-vertical-relative:page;margin-top:41.28pt;" coordsize="55421,91">
              <v:shape id="Shape 173781" style="position:absolute;width:55421;height:91;left:0;top:0;" coordsize="5542153,9144" path="m0,0l5542153,0l5542153,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3.  Technical Proposal Submission Form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78A3" w14:textId="77777777" w:rsidR="008059D2" w:rsidRDefault="008059D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8E85" w14:textId="77777777" w:rsidR="008059D2" w:rsidRDefault="008059D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BA07" w14:textId="77777777" w:rsidR="008059D2" w:rsidRDefault="008059D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A38" w14:textId="77777777" w:rsidR="008059D2" w:rsidRDefault="008059D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1AF4" w14:textId="77777777" w:rsidR="008059D2" w:rsidRDefault="008059D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22FD" w14:textId="77777777" w:rsidR="008059D2" w:rsidRDefault="008059D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AE64" w14:textId="77777777" w:rsidR="008059D2" w:rsidRDefault="008059D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FA74" w14:textId="77777777" w:rsidR="008059D2" w:rsidRDefault="008059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2910" w14:textId="77777777" w:rsidR="008059D2" w:rsidRDefault="008059D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45DC" w14:textId="77777777" w:rsidR="008059D2" w:rsidRDefault="008059D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EA75" w14:textId="77777777" w:rsidR="008059D2" w:rsidRDefault="008059D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9815" w14:textId="77777777" w:rsidR="008059D2" w:rsidRDefault="008059D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11D5" w14:textId="77777777" w:rsidR="008059D2" w:rsidRDefault="008059D2"/>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E1F0" w14:textId="77777777" w:rsidR="008059D2" w:rsidRDefault="008059D2"/>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1818" w14:textId="77777777" w:rsidR="008059D2" w:rsidRDefault="008059D2"/>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2FD4" w14:textId="77777777" w:rsidR="008059D2" w:rsidRDefault="008059D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6675" w14:textId="77777777" w:rsidR="008059D2" w:rsidRDefault="008059D2"/>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FE60" w14:textId="77777777" w:rsidR="008059D2" w:rsidRDefault="008059D2"/>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BB67" w14:textId="77777777" w:rsidR="008059D2" w:rsidRDefault="008059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5F4B" w14:textId="77777777" w:rsidR="008059D2" w:rsidRDefault="008059D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D7BC" w14:textId="77777777" w:rsidR="008059D2" w:rsidRDefault="008059D2"/>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17512" w14:textId="77777777" w:rsidR="008059D2" w:rsidRDefault="008059D2"/>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1F67" w14:textId="77777777" w:rsidR="008059D2" w:rsidRDefault="008059D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78D1" w14:textId="77777777" w:rsidR="008059D2" w:rsidRDefault="008059D2">
    <w:pPr>
      <w:spacing w:after="0"/>
      <w:ind w:right="131"/>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43</w:t>
    </w:r>
    <w:r>
      <w:rPr>
        <w:rFonts w:ascii="Times New Roman" w:eastAsia="Times New Roman" w:hAnsi="Times New Roman" w:cs="Times New Roman"/>
        <w:sz w:val="20"/>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6F90" w14:textId="77777777" w:rsidR="008059D2" w:rsidRDefault="008059D2">
    <w:pPr>
      <w:spacing w:after="0"/>
      <w:ind w:right="131"/>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43</w:t>
    </w:r>
    <w:r>
      <w:rPr>
        <w:rFonts w:ascii="Times New Roman" w:eastAsia="Times New Roman" w:hAnsi="Times New Roman" w:cs="Times New Roman"/>
        <w:sz w:val="20"/>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148C" w14:textId="77777777" w:rsidR="008059D2" w:rsidRDefault="008059D2">
    <w:pPr>
      <w:spacing w:after="0"/>
      <w:ind w:right="131"/>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43</w:t>
    </w:r>
    <w:r>
      <w:rPr>
        <w:rFonts w:ascii="Times New Roman" w:eastAsia="Times New Roman" w:hAnsi="Times New Roman" w:cs="Times New Roman"/>
        <w:sz w:val="20"/>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43DE" w14:textId="77777777" w:rsidR="008059D2" w:rsidRDefault="008059D2">
    <w:pPr>
      <w:tabs>
        <w:tab w:val="center" w:pos="8956"/>
      </w:tabs>
      <w:spacing w:after="0"/>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sz w:val="24"/>
        <w:u w:val="single" w:color="000000"/>
      </w:rPr>
      <w:fldChar w:fldCharType="begin"/>
    </w:r>
    <w:r>
      <w:rPr>
        <w:rFonts w:ascii="Times New Roman" w:eastAsia="Times New Roman" w:hAnsi="Times New Roman" w:cs="Times New Roman"/>
        <w:sz w:val="24"/>
        <w:u w:val="single" w:color="000000"/>
      </w:rPr>
      <w:instrText xml:space="preserve"> PAGE   \* MERGEFORMAT </w:instrText>
    </w:r>
    <w:r>
      <w:rPr>
        <w:rFonts w:ascii="Times New Roman" w:eastAsia="Times New Roman" w:hAnsi="Times New Roman" w:cs="Times New Roman"/>
        <w:sz w:val="24"/>
        <w:u w:val="single" w:color="000000"/>
      </w:rPr>
      <w:fldChar w:fldCharType="separate"/>
    </w:r>
    <w:r>
      <w:rPr>
        <w:rFonts w:ascii="Times New Roman" w:eastAsia="Times New Roman" w:hAnsi="Times New Roman" w:cs="Times New Roman"/>
        <w:sz w:val="24"/>
        <w:u w:val="single" w:color="000000"/>
      </w:rPr>
      <w:t>46</w:t>
    </w:r>
    <w:r>
      <w:rPr>
        <w:rFonts w:ascii="Times New Roman" w:eastAsia="Times New Roman" w:hAnsi="Times New Roman" w:cs="Times New Roman"/>
        <w:sz w:val="24"/>
        <w:u w:val="single" w:color="000000"/>
      </w:rPr>
      <w:fldChar w:fldCharType="end"/>
    </w:r>
    <w:r>
      <w:rPr>
        <w:rFonts w:ascii="Times New Roman" w:eastAsia="Times New Roman" w:hAnsi="Times New Roman" w:cs="Times New Roman"/>
        <w:sz w:val="24"/>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61A" w14:textId="77777777" w:rsidR="008059D2" w:rsidRDefault="008059D2">
    <w:pPr>
      <w:tabs>
        <w:tab w:val="center" w:pos="8956"/>
      </w:tabs>
      <w:spacing w:after="1106"/>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sz w:val="24"/>
        <w:u w:val="single" w:color="000000"/>
      </w:rPr>
      <w:fldChar w:fldCharType="begin"/>
    </w:r>
    <w:r>
      <w:rPr>
        <w:rFonts w:ascii="Times New Roman" w:eastAsia="Times New Roman" w:hAnsi="Times New Roman" w:cs="Times New Roman"/>
        <w:sz w:val="24"/>
        <w:u w:val="single" w:color="000000"/>
      </w:rPr>
      <w:instrText xml:space="preserve"> PAGE   \* MERGEFORMAT </w:instrText>
    </w:r>
    <w:r>
      <w:rPr>
        <w:rFonts w:ascii="Times New Roman" w:eastAsia="Times New Roman" w:hAnsi="Times New Roman" w:cs="Times New Roman"/>
        <w:sz w:val="24"/>
        <w:u w:val="single" w:color="000000"/>
      </w:rPr>
      <w:fldChar w:fldCharType="separate"/>
    </w:r>
    <w:r>
      <w:rPr>
        <w:rFonts w:ascii="Times New Roman" w:eastAsia="Times New Roman" w:hAnsi="Times New Roman" w:cs="Times New Roman"/>
        <w:sz w:val="24"/>
        <w:u w:val="single" w:color="000000"/>
      </w:rPr>
      <w:t>47</w:t>
    </w:r>
    <w:r>
      <w:rPr>
        <w:rFonts w:ascii="Times New Roman" w:eastAsia="Times New Roman" w:hAnsi="Times New Roman" w:cs="Times New Roman"/>
        <w:sz w:val="24"/>
        <w:u w:val="single" w:color="000000"/>
      </w:rPr>
      <w:fldChar w:fldCharType="end"/>
    </w:r>
    <w:r>
      <w:rPr>
        <w:rFonts w:ascii="Times New Roman" w:eastAsia="Times New Roman" w:hAnsi="Times New Roman" w:cs="Times New Roman"/>
        <w:sz w:val="24"/>
      </w:rPr>
      <w:t xml:space="preserve">  </w:t>
    </w:r>
  </w:p>
  <w:p w14:paraId="7BFDE48D" w14:textId="77777777" w:rsidR="008059D2" w:rsidRDefault="008059D2">
    <w:pPr>
      <w:spacing w:after="0"/>
    </w:pPr>
    <w:r>
      <w:rPr>
        <w:rFonts w:ascii="Times New Roman" w:eastAsia="Times New Roman" w:hAnsi="Times New Roman" w:cs="Times New Roman"/>
        <w:sz w:val="28"/>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4FA8" w14:textId="77777777" w:rsidR="008059D2" w:rsidRDefault="008059D2">
    <w:pPr>
      <w:spacing w:after="0"/>
      <w:ind w:right="361"/>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45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B22" w14:textId="77777777" w:rsidR="008059D2" w:rsidRDefault="008059D2">
    <w:pPr>
      <w:tabs>
        <w:tab w:val="center" w:pos="288"/>
        <w:tab w:val="right" w:pos="9305"/>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54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FAFA" w14:textId="77777777" w:rsidR="008059D2" w:rsidRDefault="008059D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6E82" w14:textId="77777777" w:rsidR="008059D2" w:rsidRDefault="008059D2">
    <w:pPr>
      <w:spacing w:after="0"/>
      <w:ind w:right="224"/>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45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E87D" w14:textId="77777777" w:rsidR="008059D2" w:rsidRDefault="008059D2">
    <w:pPr>
      <w:spacing w:after="0"/>
      <w:ind w:right="224"/>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45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C8AF" w14:textId="77777777" w:rsidR="008059D2" w:rsidRDefault="008059D2">
    <w:pPr>
      <w:tabs>
        <w:tab w:val="right" w:pos="9421"/>
      </w:tabs>
      <w:spacing w:after="0"/>
    </w:pPr>
    <w:r>
      <w:rPr>
        <w:rFonts w:ascii="Times New Roman" w:eastAsia="Times New Roman" w:hAnsi="Times New Roman" w:cs="Times New Roman"/>
        <w:sz w:val="24"/>
        <w:u w:val="single" w:color="000000"/>
      </w:rPr>
      <w:t xml:space="preserve">II General Conditions of Contract </w:t>
    </w:r>
    <w:r>
      <w:rPr>
        <w:rFonts w:ascii="Times New Roman" w:eastAsia="Times New Roman" w:hAnsi="Times New Roman" w:cs="Times New Roman"/>
        <w:sz w:val="24"/>
        <w:u w:val="single" w:color="000000"/>
      </w:rPr>
      <w:tab/>
    </w:r>
    <w:r>
      <w:rPr>
        <w:rFonts w:ascii="Times New Roman" w:eastAsia="Times New Roman" w:hAnsi="Times New Roman" w:cs="Times New Roman"/>
        <w:sz w:val="24"/>
        <w:u w:val="single" w:color="000000"/>
      </w:rPr>
      <w:fldChar w:fldCharType="begin"/>
    </w:r>
    <w:r>
      <w:rPr>
        <w:rFonts w:ascii="Times New Roman" w:eastAsia="Times New Roman" w:hAnsi="Times New Roman" w:cs="Times New Roman"/>
        <w:sz w:val="24"/>
        <w:u w:val="single" w:color="000000"/>
      </w:rPr>
      <w:instrText xml:space="preserve"> PAGE   \* MERGEFORMAT </w:instrText>
    </w:r>
    <w:r>
      <w:rPr>
        <w:rFonts w:ascii="Times New Roman" w:eastAsia="Times New Roman" w:hAnsi="Times New Roman" w:cs="Times New Roman"/>
        <w:sz w:val="24"/>
        <w:u w:val="single" w:color="000000"/>
      </w:rPr>
      <w:fldChar w:fldCharType="separate"/>
    </w:r>
    <w:r>
      <w:rPr>
        <w:rFonts w:ascii="Times New Roman" w:eastAsia="Times New Roman" w:hAnsi="Times New Roman" w:cs="Times New Roman"/>
        <w:sz w:val="24"/>
        <w:u w:val="single" w:color="000000"/>
      </w:rPr>
      <w:t>56</w:t>
    </w:r>
    <w:r>
      <w:rPr>
        <w:rFonts w:ascii="Times New Roman" w:eastAsia="Times New Roman" w:hAnsi="Times New Roman" w:cs="Times New Roman"/>
        <w:sz w:val="24"/>
        <w:u w:val="single" w:color="000000"/>
      </w:rPr>
      <w:fldChar w:fldCharType="end"/>
    </w:r>
    <w:r>
      <w:rPr>
        <w:rFonts w:ascii="Times New Roman" w:eastAsia="Times New Roman" w:hAnsi="Times New Roman" w:cs="Times New Roman"/>
        <w:sz w:val="24"/>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6A2B" w14:textId="77777777" w:rsidR="008059D2" w:rsidRDefault="008059D2">
    <w:pPr>
      <w:tabs>
        <w:tab w:val="right" w:pos="9421"/>
      </w:tabs>
      <w:spacing w:after="0"/>
    </w:pPr>
    <w:r>
      <w:rPr>
        <w:rFonts w:ascii="Times New Roman" w:eastAsia="Times New Roman" w:hAnsi="Times New Roman" w:cs="Times New Roman"/>
        <w:sz w:val="24"/>
        <w:u w:val="single" w:color="000000"/>
      </w:rPr>
      <w:t xml:space="preserve">II General Conditions of Contract </w:t>
    </w:r>
    <w:r>
      <w:rPr>
        <w:rFonts w:ascii="Times New Roman" w:eastAsia="Times New Roman" w:hAnsi="Times New Roman" w:cs="Times New Roman"/>
        <w:sz w:val="24"/>
        <w:u w:val="single" w:color="000000"/>
      </w:rPr>
      <w:tab/>
    </w:r>
    <w:r>
      <w:rPr>
        <w:rFonts w:ascii="Times New Roman" w:eastAsia="Times New Roman" w:hAnsi="Times New Roman" w:cs="Times New Roman"/>
        <w:sz w:val="24"/>
        <w:u w:val="single" w:color="000000"/>
      </w:rPr>
      <w:fldChar w:fldCharType="begin"/>
    </w:r>
    <w:r>
      <w:rPr>
        <w:rFonts w:ascii="Times New Roman" w:eastAsia="Times New Roman" w:hAnsi="Times New Roman" w:cs="Times New Roman"/>
        <w:sz w:val="24"/>
        <w:u w:val="single" w:color="000000"/>
      </w:rPr>
      <w:instrText xml:space="preserve"> PAGE   \* MERGEFORMAT </w:instrText>
    </w:r>
    <w:r>
      <w:rPr>
        <w:rFonts w:ascii="Times New Roman" w:eastAsia="Times New Roman" w:hAnsi="Times New Roman" w:cs="Times New Roman"/>
        <w:sz w:val="24"/>
        <w:u w:val="single" w:color="000000"/>
      </w:rPr>
      <w:fldChar w:fldCharType="separate"/>
    </w:r>
    <w:r>
      <w:rPr>
        <w:rFonts w:ascii="Times New Roman" w:eastAsia="Times New Roman" w:hAnsi="Times New Roman" w:cs="Times New Roman"/>
        <w:sz w:val="24"/>
        <w:u w:val="single" w:color="000000"/>
      </w:rPr>
      <w:t>56</w:t>
    </w:r>
    <w:r>
      <w:rPr>
        <w:rFonts w:ascii="Times New Roman" w:eastAsia="Times New Roman" w:hAnsi="Times New Roman" w:cs="Times New Roman"/>
        <w:sz w:val="24"/>
        <w:u w:val="single" w:color="000000"/>
      </w:rPr>
      <w:fldChar w:fldCharType="end"/>
    </w:r>
    <w:r>
      <w:rPr>
        <w:rFonts w:ascii="Times New Roman" w:eastAsia="Times New Roman" w:hAnsi="Times New Roman" w:cs="Times New Roman"/>
        <w:sz w:val="24"/>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C9B8" w14:textId="77777777" w:rsidR="008059D2" w:rsidRDefault="008059D2">
    <w:pPr>
      <w:tabs>
        <w:tab w:val="right" w:pos="9421"/>
      </w:tabs>
      <w:spacing w:after="0"/>
    </w:pPr>
    <w:r>
      <w:rPr>
        <w:rFonts w:ascii="Times New Roman" w:eastAsia="Times New Roman" w:hAnsi="Times New Roman" w:cs="Times New Roman"/>
        <w:sz w:val="24"/>
        <w:u w:val="single" w:color="000000"/>
      </w:rPr>
      <w:t xml:space="preserve">II General Conditions of Contract </w:t>
    </w:r>
    <w:r>
      <w:rPr>
        <w:rFonts w:ascii="Times New Roman" w:eastAsia="Times New Roman" w:hAnsi="Times New Roman" w:cs="Times New Roman"/>
        <w:sz w:val="24"/>
        <w:u w:val="single" w:color="000000"/>
      </w:rPr>
      <w:tab/>
    </w:r>
    <w:r>
      <w:rPr>
        <w:rFonts w:ascii="Times New Roman" w:eastAsia="Times New Roman" w:hAnsi="Times New Roman" w:cs="Times New Roman"/>
        <w:sz w:val="24"/>
        <w:u w:val="single" w:color="000000"/>
      </w:rPr>
      <w:fldChar w:fldCharType="begin"/>
    </w:r>
    <w:r>
      <w:rPr>
        <w:rFonts w:ascii="Times New Roman" w:eastAsia="Times New Roman" w:hAnsi="Times New Roman" w:cs="Times New Roman"/>
        <w:sz w:val="24"/>
        <w:u w:val="single" w:color="000000"/>
      </w:rPr>
      <w:instrText xml:space="preserve"> PAGE   \* MERGEFORMAT </w:instrText>
    </w:r>
    <w:r>
      <w:rPr>
        <w:rFonts w:ascii="Times New Roman" w:eastAsia="Times New Roman" w:hAnsi="Times New Roman" w:cs="Times New Roman"/>
        <w:sz w:val="24"/>
        <w:u w:val="single" w:color="000000"/>
      </w:rPr>
      <w:fldChar w:fldCharType="separate"/>
    </w:r>
    <w:r>
      <w:rPr>
        <w:rFonts w:ascii="Times New Roman" w:eastAsia="Times New Roman" w:hAnsi="Times New Roman" w:cs="Times New Roman"/>
        <w:sz w:val="24"/>
        <w:u w:val="single" w:color="000000"/>
      </w:rPr>
      <w:t>56</w:t>
    </w:r>
    <w:r>
      <w:rPr>
        <w:rFonts w:ascii="Times New Roman" w:eastAsia="Times New Roman" w:hAnsi="Times New Roman" w:cs="Times New Roman"/>
        <w:sz w:val="24"/>
        <w:u w:val="single" w:color="000000"/>
      </w:rPr>
      <w:fldChar w:fldCharType="end"/>
    </w:r>
    <w:r>
      <w:rPr>
        <w:rFonts w:ascii="Times New Roman" w:eastAsia="Times New Roman" w:hAnsi="Times New Roman" w:cs="Times New Roman"/>
        <w:sz w:val="24"/>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3144" w14:textId="77777777" w:rsidR="008059D2" w:rsidRDefault="008059D2">
    <w:pPr>
      <w:tabs>
        <w:tab w:val="center" w:pos="9002"/>
      </w:tabs>
      <w:spacing w:after="11"/>
    </w:pPr>
    <w:r>
      <w:rPr>
        <w:noProof/>
      </w:rPr>
      <mc:AlternateContent>
        <mc:Choice Requires="wpg">
          <w:drawing>
            <wp:anchor distT="0" distB="0" distL="114300" distR="114300" simplePos="0" relativeHeight="251670528" behindDoc="0" locked="0" layoutInCell="1" allowOverlap="1" wp14:anchorId="3B823B6C" wp14:editId="0E2E6A84">
              <wp:simplePos x="0" y="0"/>
              <wp:positionH relativeFrom="page">
                <wp:posOffset>896417</wp:posOffset>
              </wp:positionH>
              <wp:positionV relativeFrom="page">
                <wp:posOffset>644652</wp:posOffset>
              </wp:positionV>
              <wp:extent cx="5935346" cy="6096"/>
              <wp:effectExtent l="0" t="0" r="0" b="0"/>
              <wp:wrapSquare wrapText="bothSides"/>
              <wp:docPr id="166027" name="Group 166027"/>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173790" name="Shape 173790"/>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27" style="width:467.35pt;height:0.47998pt;position:absolute;mso-position-horizontal-relative:page;mso-position-horizontal:absolute;margin-left:70.584pt;mso-position-vertical-relative:page;margin-top:50.76pt;" coordsize="59353,60">
              <v:shape id="Shape 173791" style="position:absolute;width:59353;height:91;left:0;top:0;" coordsize="5935346,9144" path="m0,0l5935346,0l59353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III Special Conditions of Contract </w:t>
    </w:r>
    <w:r>
      <w:rPr>
        <w:rFonts w:ascii="Times New Roman" w:eastAsia="Times New Roman" w:hAnsi="Times New Roman" w:cs="Times New Roman"/>
        <w:sz w:val="24"/>
      </w:rPr>
      <w:tab/>
      <w:t xml:space="preserve"> </w:t>
    </w:r>
  </w:p>
  <w:p w14:paraId="3DECCD21" w14:textId="77777777" w:rsidR="008059D2" w:rsidRDefault="008059D2">
    <w:pPr>
      <w:spacing w:after="0"/>
    </w:pPr>
    <w:r>
      <w:rPr>
        <w:rFonts w:ascii="Times New Roman" w:eastAsia="Times New Roman" w:hAnsi="Times New Roman" w:cs="Times New Roman"/>
        <w:sz w:val="24"/>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E935" w14:textId="77777777" w:rsidR="008059D2" w:rsidRDefault="008059D2">
    <w:pPr>
      <w:tabs>
        <w:tab w:val="center" w:pos="9002"/>
      </w:tabs>
      <w:spacing w:after="11"/>
    </w:pPr>
    <w:r>
      <w:rPr>
        <w:noProof/>
      </w:rPr>
      <mc:AlternateContent>
        <mc:Choice Requires="wpg">
          <w:drawing>
            <wp:anchor distT="0" distB="0" distL="114300" distR="114300" simplePos="0" relativeHeight="251671552" behindDoc="0" locked="0" layoutInCell="1" allowOverlap="1" wp14:anchorId="25B8F9FC" wp14:editId="445AFC95">
              <wp:simplePos x="0" y="0"/>
              <wp:positionH relativeFrom="page">
                <wp:posOffset>896417</wp:posOffset>
              </wp:positionH>
              <wp:positionV relativeFrom="page">
                <wp:posOffset>644652</wp:posOffset>
              </wp:positionV>
              <wp:extent cx="5935346" cy="6096"/>
              <wp:effectExtent l="0" t="0" r="0" b="0"/>
              <wp:wrapSquare wrapText="bothSides"/>
              <wp:docPr id="166011" name="Group 166011"/>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173788" name="Shape 173788"/>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11" style="width:467.35pt;height:0.47998pt;position:absolute;mso-position-horizontal-relative:page;mso-position-horizontal:absolute;margin-left:70.584pt;mso-position-vertical-relative:page;margin-top:50.76pt;" coordsize="59353,60">
              <v:shape id="Shape 173789" style="position:absolute;width:59353;height:91;left:0;top:0;" coordsize="5935346,9144" path="m0,0l5935346,0l59353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III Special Conditions of Contract </w:t>
    </w:r>
    <w:r>
      <w:rPr>
        <w:rFonts w:ascii="Times New Roman" w:eastAsia="Times New Roman" w:hAnsi="Times New Roman" w:cs="Times New Roman"/>
        <w:sz w:val="24"/>
      </w:rPr>
      <w:tab/>
      <w:t xml:space="preserve"> </w:t>
    </w:r>
  </w:p>
  <w:p w14:paraId="75537D21" w14:textId="77777777" w:rsidR="008059D2" w:rsidRDefault="008059D2">
    <w:pPr>
      <w:spacing w:after="0"/>
    </w:pPr>
    <w:r>
      <w:rPr>
        <w:rFonts w:ascii="Times New Roman" w:eastAsia="Times New Roman" w:hAnsi="Times New Roman" w:cs="Times New Roman"/>
        <w:sz w:val="24"/>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20A4" w14:textId="77777777" w:rsidR="008059D2" w:rsidRDefault="008059D2">
    <w:pPr>
      <w:tabs>
        <w:tab w:val="center" w:pos="9002"/>
      </w:tabs>
      <w:spacing w:after="11"/>
    </w:pPr>
    <w:r>
      <w:rPr>
        <w:noProof/>
      </w:rPr>
      <mc:AlternateContent>
        <mc:Choice Requires="wpg">
          <w:drawing>
            <wp:anchor distT="0" distB="0" distL="114300" distR="114300" simplePos="0" relativeHeight="251672576" behindDoc="0" locked="0" layoutInCell="1" allowOverlap="1" wp14:anchorId="7198B745" wp14:editId="0ABBB56D">
              <wp:simplePos x="0" y="0"/>
              <wp:positionH relativeFrom="page">
                <wp:posOffset>896417</wp:posOffset>
              </wp:positionH>
              <wp:positionV relativeFrom="page">
                <wp:posOffset>644652</wp:posOffset>
              </wp:positionV>
              <wp:extent cx="5935346" cy="6096"/>
              <wp:effectExtent l="0" t="0" r="0" b="0"/>
              <wp:wrapSquare wrapText="bothSides"/>
              <wp:docPr id="165995" name="Group 165995"/>
              <wp:cNvGraphicFramePr/>
              <a:graphic xmlns:a="http://schemas.openxmlformats.org/drawingml/2006/main">
                <a:graphicData uri="http://schemas.microsoft.com/office/word/2010/wordprocessingGroup">
                  <wpg:wgp>
                    <wpg:cNvGrpSpPr/>
                    <wpg:grpSpPr>
                      <a:xfrm>
                        <a:off x="0" y="0"/>
                        <a:ext cx="5935346" cy="6096"/>
                        <a:chOff x="0" y="0"/>
                        <a:chExt cx="5935346" cy="6096"/>
                      </a:xfrm>
                    </wpg:grpSpPr>
                    <wps:wsp>
                      <wps:cNvPr id="173786" name="Shape 173786"/>
                      <wps:cNvSpPr/>
                      <wps:spPr>
                        <a:xfrm>
                          <a:off x="0" y="0"/>
                          <a:ext cx="5935346" cy="9144"/>
                        </a:xfrm>
                        <a:custGeom>
                          <a:avLst/>
                          <a:gdLst/>
                          <a:ahLst/>
                          <a:cxnLst/>
                          <a:rect l="0" t="0" r="0" b="0"/>
                          <a:pathLst>
                            <a:path w="5935346" h="9144">
                              <a:moveTo>
                                <a:pt x="0" y="0"/>
                              </a:moveTo>
                              <a:lnTo>
                                <a:pt x="5935346" y="0"/>
                              </a:lnTo>
                              <a:lnTo>
                                <a:pt x="5935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995" style="width:467.35pt;height:0.47998pt;position:absolute;mso-position-horizontal-relative:page;mso-position-horizontal:absolute;margin-left:70.584pt;mso-position-vertical-relative:page;margin-top:50.76pt;" coordsize="59353,60">
              <v:shape id="Shape 173787" style="position:absolute;width:59353;height:91;left:0;top:0;" coordsize="5935346,9144" path="m0,0l5935346,0l59353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III Special Conditions of Contract </w:t>
    </w:r>
    <w:r>
      <w:rPr>
        <w:rFonts w:ascii="Times New Roman" w:eastAsia="Times New Roman" w:hAnsi="Times New Roman" w:cs="Times New Roman"/>
        <w:sz w:val="24"/>
      </w:rPr>
      <w:tab/>
      <w:t xml:space="preserve"> </w:t>
    </w:r>
  </w:p>
  <w:p w14:paraId="0050F91E" w14:textId="77777777" w:rsidR="008059D2" w:rsidRDefault="008059D2">
    <w:pPr>
      <w:spacing w:after="0"/>
    </w:pPr>
    <w:r>
      <w:rPr>
        <w:rFonts w:ascii="Times New Roman" w:eastAsia="Times New Roman" w:hAnsi="Times New Roman" w:cs="Times New Roman"/>
        <w:sz w:val="24"/>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FC84" w14:textId="77777777" w:rsidR="008059D2" w:rsidRDefault="008059D2">
    <w:pPr>
      <w:tabs>
        <w:tab w:val="center" w:pos="9002"/>
      </w:tabs>
      <w:spacing w:after="11"/>
    </w:pPr>
    <w:r>
      <w:rPr>
        <w:noProof/>
      </w:rPr>
      <mc:AlternateContent>
        <mc:Choice Requires="wpg">
          <w:drawing>
            <wp:anchor distT="0" distB="0" distL="114300" distR="114300" simplePos="0" relativeHeight="251673600" behindDoc="0" locked="0" layoutInCell="1" allowOverlap="1" wp14:anchorId="5E2BC4AD" wp14:editId="502515E3">
              <wp:simplePos x="0" y="0"/>
              <wp:positionH relativeFrom="page">
                <wp:posOffset>1125017</wp:posOffset>
              </wp:positionH>
              <wp:positionV relativeFrom="page">
                <wp:posOffset>644652</wp:posOffset>
              </wp:positionV>
              <wp:extent cx="5706746" cy="6096"/>
              <wp:effectExtent l="0" t="0" r="0" b="0"/>
              <wp:wrapSquare wrapText="bothSides"/>
              <wp:docPr id="166066" name="Group 166066"/>
              <wp:cNvGraphicFramePr/>
              <a:graphic xmlns:a="http://schemas.openxmlformats.org/drawingml/2006/main">
                <a:graphicData uri="http://schemas.microsoft.com/office/word/2010/wordprocessingGroup">
                  <wpg:wgp>
                    <wpg:cNvGrpSpPr/>
                    <wpg:grpSpPr>
                      <a:xfrm>
                        <a:off x="0" y="0"/>
                        <a:ext cx="5706746" cy="6096"/>
                        <a:chOff x="0" y="0"/>
                        <a:chExt cx="5706746" cy="6096"/>
                      </a:xfrm>
                    </wpg:grpSpPr>
                    <wps:wsp>
                      <wps:cNvPr id="173796" name="Shape 173796"/>
                      <wps:cNvSpPr/>
                      <wps:spPr>
                        <a:xfrm>
                          <a:off x="0" y="0"/>
                          <a:ext cx="5706746" cy="9144"/>
                        </a:xfrm>
                        <a:custGeom>
                          <a:avLst/>
                          <a:gdLst/>
                          <a:ahLst/>
                          <a:cxnLst/>
                          <a:rect l="0" t="0" r="0" b="0"/>
                          <a:pathLst>
                            <a:path w="5706746" h="9144">
                              <a:moveTo>
                                <a:pt x="0" y="0"/>
                              </a:moveTo>
                              <a:lnTo>
                                <a:pt x="5706746" y="0"/>
                              </a:lnTo>
                              <a:lnTo>
                                <a:pt x="5706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66" style="width:449.35pt;height:0.47998pt;position:absolute;mso-position-horizontal-relative:page;mso-position-horizontal:absolute;margin-left:88.584pt;mso-position-vertical-relative:page;margin-top:50.76pt;" coordsize="57067,60">
              <v:shape id="Shape 173797" style="position:absolute;width:57067;height:91;left:0;top:0;" coordsize="5706746,9144" path="m0,0l5706746,0l57067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III Special Conditions of Contract </w:t>
    </w:r>
    <w:r>
      <w:rPr>
        <w:rFonts w:ascii="Times New Roman" w:eastAsia="Times New Roman" w:hAnsi="Times New Roman" w:cs="Times New Roman"/>
        <w:sz w:val="24"/>
      </w:rPr>
      <w:tab/>
      <w:t xml:space="preserve"> </w:t>
    </w:r>
  </w:p>
  <w:p w14:paraId="3FA63E20" w14:textId="77777777" w:rsidR="008059D2" w:rsidRDefault="008059D2">
    <w:pPr>
      <w:spacing w:after="0"/>
    </w:pPr>
    <w:r>
      <w:rPr>
        <w:rFonts w:ascii="Times New Roman" w:eastAsia="Times New Roman" w:hAnsi="Times New Roman" w:cs="Times New Roman"/>
        <w:sz w:val="24"/>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8C6E" w14:textId="77777777" w:rsidR="008059D2" w:rsidRDefault="008059D2">
    <w:pPr>
      <w:tabs>
        <w:tab w:val="center" w:pos="9002"/>
      </w:tabs>
      <w:spacing w:after="11"/>
    </w:pPr>
    <w:r>
      <w:rPr>
        <w:noProof/>
      </w:rPr>
      <mc:AlternateContent>
        <mc:Choice Requires="wpg">
          <w:drawing>
            <wp:anchor distT="0" distB="0" distL="114300" distR="114300" simplePos="0" relativeHeight="251674624" behindDoc="0" locked="0" layoutInCell="1" allowOverlap="1" wp14:anchorId="39C574AA" wp14:editId="6719775F">
              <wp:simplePos x="0" y="0"/>
              <wp:positionH relativeFrom="page">
                <wp:posOffset>1125017</wp:posOffset>
              </wp:positionH>
              <wp:positionV relativeFrom="page">
                <wp:posOffset>644652</wp:posOffset>
              </wp:positionV>
              <wp:extent cx="5706746" cy="6096"/>
              <wp:effectExtent l="0" t="0" r="0" b="0"/>
              <wp:wrapSquare wrapText="bothSides"/>
              <wp:docPr id="166050" name="Group 166050"/>
              <wp:cNvGraphicFramePr/>
              <a:graphic xmlns:a="http://schemas.openxmlformats.org/drawingml/2006/main">
                <a:graphicData uri="http://schemas.microsoft.com/office/word/2010/wordprocessingGroup">
                  <wpg:wgp>
                    <wpg:cNvGrpSpPr/>
                    <wpg:grpSpPr>
                      <a:xfrm>
                        <a:off x="0" y="0"/>
                        <a:ext cx="5706746" cy="6096"/>
                        <a:chOff x="0" y="0"/>
                        <a:chExt cx="5706746" cy="6096"/>
                      </a:xfrm>
                    </wpg:grpSpPr>
                    <wps:wsp>
                      <wps:cNvPr id="173794" name="Shape 173794"/>
                      <wps:cNvSpPr/>
                      <wps:spPr>
                        <a:xfrm>
                          <a:off x="0" y="0"/>
                          <a:ext cx="5706746" cy="9144"/>
                        </a:xfrm>
                        <a:custGeom>
                          <a:avLst/>
                          <a:gdLst/>
                          <a:ahLst/>
                          <a:cxnLst/>
                          <a:rect l="0" t="0" r="0" b="0"/>
                          <a:pathLst>
                            <a:path w="5706746" h="9144">
                              <a:moveTo>
                                <a:pt x="0" y="0"/>
                              </a:moveTo>
                              <a:lnTo>
                                <a:pt x="5706746" y="0"/>
                              </a:lnTo>
                              <a:lnTo>
                                <a:pt x="5706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50" style="width:449.35pt;height:0.47998pt;position:absolute;mso-position-horizontal-relative:page;mso-position-horizontal:absolute;margin-left:88.584pt;mso-position-vertical-relative:page;margin-top:50.76pt;" coordsize="57067,60">
              <v:shape id="Shape 173795" style="position:absolute;width:57067;height:91;left:0;top:0;" coordsize="5706746,9144" path="m0,0l5706746,0l570674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III Special Conditions of Contract </w:t>
    </w:r>
    <w:r>
      <w:rPr>
        <w:rFonts w:ascii="Times New Roman" w:eastAsia="Times New Roman" w:hAnsi="Times New Roman" w:cs="Times New Roman"/>
        <w:sz w:val="24"/>
      </w:rPr>
      <w:tab/>
      <w:t xml:space="preserve"> </w:t>
    </w:r>
  </w:p>
  <w:p w14:paraId="798004C4" w14:textId="77777777" w:rsidR="008059D2" w:rsidRDefault="008059D2">
    <w:pPr>
      <w:spacing w:after="0"/>
    </w:pP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8E7A" w14:textId="77777777" w:rsidR="008059D2" w:rsidRDefault="008059D2"/>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679F" w14:textId="77777777" w:rsidR="008059D2" w:rsidRDefault="008059D2">
    <w:pPr>
      <w:spacing w:after="0"/>
      <w:ind w:left="-1800" w:right="48"/>
    </w:pPr>
    <w:r>
      <w:rPr>
        <w:noProof/>
      </w:rPr>
      <mc:AlternateContent>
        <mc:Choice Requires="wpg">
          <w:drawing>
            <wp:anchor distT="0" distB="0" distL="114300" distR="114300" simplePos="0" relativeHeight="251675648" behindDoc="0" locked="0" layoutInCell="1" allowOverlap="1" wp14:anchorId="57055AA4" wp14:editId="03732B56">
              <wp:simplePos x="0" y="0"/>
              <wp:positionH relativeFrom="page">
                <wp:posOffset>1125017</wp:posOffset>
              </wp:positionH>
              <wp:positionV relativeFrom="page">
                <wp:posOffset>615697</wp:posOffset>
              </wp:positionV>
              <wp:extent cx="5706746" cy="9144"/>
              <wp:effectExtent l="0" t="0" r="0" b="0"/>
              <wp:wrapSquare wrapText="bothSides"/>
              <wp:docPr id="166037" name="Group 166037"/>
              <wp:cNvGraphicFramePr/>
              <a:graphic xmlns:a="http://schemas.openxmlformats.org/drawingml/2006/main">
                <a:graphicData uri="http://schemas.microsoft.com/office/word/2010/wordprocessingGroup">
                  <wpg:wgp>
                    <wpg:cNvGrpSpPr/>
                    <wpg:grpSpPr>
                      <a:xfrm>
                        <a:off x="0" y="0"/>
                        <a:ext cx="5706746" cy="9144"/>
                        <a:chOff x="0" y="0"/>
                        <a:chExt cx="5706746" cy="9144"/>
                      </a:xfrm>
                    </wpg:grpSpPr>
                    <wps:wsp>
                      <wps:cNvPr id="173792" name="Shape 173792"/>
                      <wps:cNvSpPr/>
                      <wps:spPr>
                        <a:xfrm>
                          <a:off x="0" y="0"/>
                          <a:ext cx="5706746" cy="9144"/>
                        </a:xfrm>
                        <a:custGeom>
                          <a:avLst/>
                          <a:gdLst/>
                          <a:ahLst/>
                          <a:cxnLst/>
                          <a:rect l="0" t="0" r="0" b="0"/>
                          <a:pathLst>
                            <a:path w="5706746" h="9144">
                              <a:moveTo>
                                <a:pt x="0" y="0"/>
                              </a:moveTo>
                              <a:lnTo>
                                <a:pt x="5706746" y="0"/>
                              </a:lnTo>
                              <a:lnTo>
                                <a:pt x="5706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37" style="width:449.35pt;height:0.719971pt;position:absolute;mso-position-horizontal-relative:page;mso-position-horizontal:absolute;margin-left:88.584pt;mso-position-vertical-relative:page;margin-top:48.48pt;" coordsize="57067,91">
              <v:shape id="Shape 173793" style="position:absolute;width:57067;height:91;left:0;top:0;" coordsize="5706746,9144" path="m0,0l5706746,0l5706746,9144l0,9144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9466" w14:textId="77777777" w:rsidR="008059D2" w:rsidRDefault="008059D2">
    <w:pPr>
      <w:spacing w:after="0"/>
      <w:ind w:right="133"/>
      <w:jc w:val="right"/>
    </w:pPr>
    <w:r>
      <w:rPr>
        <w:noProof/>
      </w:rPr>
      <mc:AlternateContent>
        <mc:Choice Requires="wpg">
          <w:drawing>
            <wp:anchor distT="0" distB="0" distL="114300" distR="114300" simplePos="0" relativeHeight="251659264" behindDoc="0" locked="0" layoutInCell="1" allowOverlap="1" wp14:anchorId="2CEBD26C" wp14:editId="6DF431E1">
              <wp:simplePos x="0" y="0"/>
              <wp:positionH relativeFrom="page">
                <wp:posOffset>1079297</wp:posOffset>
              </wp:positionH>
              <wp:positionV relativeFrom="page">
                <wp:posOffset>615697</wp:posOffset>
              </wp:positionV>
              <wp:extent cx="5798185" cy="9144"/>
              <wp:effectExtent l="0" t="0" r="0" b="0"/>
              <wp:wrapSquare wrapText="bothSides"/>
              <wp:docPr id="165729" name="Group 165729"/>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68" name="Shape 17376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29" style="width:456.55pt;height:0.719971pt;position:absolute;mso-position-horizontal-relative:page;mso-position-horizontal:absolute;margin-left:84.984pt;mso-position-vertical-relative:page;margin-top:48.48pt;" coordsize="57981,91">
              <v:shape id="Shape 173769"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AEFC" w14:textId="77777777" w:rsidR="008059D2" w:rsidRDefault="008059D2">
    <w:pPr>
      <w:spacing w:after="0"/>
      <w:ind w:right="133"/>
      <w:jc w:val="right"/>
    </w:pPr>
    <w:r>
      <w:rPr>
        <w:noProof/>
      </w:rPr>
      <mc:AlternateContent>
        <mc:Choice Requires="wpg">
          <w:drawing>
            <wp:anchor distT="0" distB="0" distL="114300" distR="114300" simplePos="0" relativeHeight="251660288" behindDoc="0" locked="0" layoutInCell="1" allowOverlap="1" wp14:anchorId="4C2A7940" wp14:editId="147A777A">
              <wp:simplePos x="0" y="0"/>
              <wp:positionH relativeFrom="page">
                <wp:posOffset>1079297</wp:posOffset>
              </wp:positionH>
              <wp:positionV relativeFrom="page">
                <wp:posOffset>615697</wp:posOffset>
              </wp:positionV>
              <wp:extent cx="5798185" cy="9144"/>
              <wp:effectExtent l="0" t="0" r="0" b="0"/>
              <wp:wrapSquare wrapText="bothSides"/>
              <wp:docPr id="165720" name="Group 165720"/>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66" name="Shape 17376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20" style="width:456.55pt;height:0.719971pt;position:absolute;mso-position-horizontal-relative:page;mso-position-horizontal:absolute;margin-left:84.984pt;mso-position-vertical-relative:page;margin-top:48.48pt;" coordsize="57981,91">
              <v:shape id="Shape 173767"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D760" w14:textId="77777777" w:rsidR="008059D2" w:rsidRDefault="008059D2">
    <w:pPr>
      <w:spacing w:after="0"/>
      <w:ind w:right="133"/>
      <w:jc w:val="right"/>
    </w:pPr>
    <w:r>
      <w:rPr>
        <w:noProof/>
      </w:rPr>
      <mc:AlternateContent>
        <mc:Choice Requires="wpg">
          <w:drawing>
            <wp:anchor distT="0" distB="0" distL="114300" distR="114300" simplePos="0" relativeHeight="251661312" behindDoc="0" locked="0" layoutInCell="1" allowOverlap="1" wp14:anchorId="39463406" wp14:editId="5546A691">
              <wp:simplePos x="0" y="0"/>
              <wp:positionH relativeFrom="page">
                <wp:posOffset>1079297</wp:posOffset>
              </wp:positionH>
              <wp:positionV relativeFrom="page">
                <wp:posOffset>615697</wp:posOffset>
              </wp:positionV>
              <wp:extent cx="5798185" cy="9144"/>
              <wp:effectExtent l="0" t="0" r="0" b="0"/>
              <wp:wrapSquare wrapText="bothSides"/>
              <wp:docPr id="165711" name="Group 165711"/>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173764" name="Shape 17376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711" style="width:456.55pt;height:0.719971pt;position:absolute;mso-position-horizontal-relative:page;mso-position-horizontal:absolute;margin-left:84.984pt;mso-position-vertical-relative:page;margin-top:48.48pt;" coordsize="57981,91">
              <v:shape id="Shape 173765" style="position:absolute;width:57981;height:91;left:0;top:0;" coordsize="5798185,9144" path="m0,0l5798185,0l579818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416"/>
    <w:multiLevelType w:val="multilevel"/>
    <w:tmpl w:val="BBAA0948"/>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2269B"/>
    <w:multiLevelType w:val="multilevel"/>
    <w:tmpl w:val="86000EE0"/>
    <w:lvl w:ilvl="0">
      <w:start w:val="7"/>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01BD4B5C"/>
    <w:multiLevelType w:val="hybridMultilevel"/>
    <w:tmpl w:val="A028BB7C"/>
    <w:lvl w:ilvl="0" w:tplc="10561520">
      <w:start w:val="1"/>
      <w:numFmt w:val="decimal"/>
      <w:lvlText w:val="%1"/>
      <w:lvlJc w:val="left"/>
      <w:pPr>
        <w:ind w:left="1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1" w:tplc="B1E2BAE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2" w:tplc="25E62B52">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3" w:tplc="2D0C74D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4" w:tplc="2E94591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5" w:tplc="F92CC62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6" w:tplc="8600431C">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7" w:tplc="0896D2D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8" w:tplc="DCAC488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abstractNum>
  <w:abstractNum w:abstractNumId="3" w15:restartNumberingAfterBreak="0">
    <w:nsid w:val="023A1468"/>
    <w:multiLevelType w:val="hybridMultilevel"/>
    <w:tmpl w:val="3D5C633A"/>
    <w:lvl w:ilvl="0" w:tplc="FE56B672">
      <w:start w:val="1"/>
      <w:numFmt w:val="lowerLetter"/>
      <w:lvlText w:val="%1)"/>
      <w:lvlJc w:val="left"/>
      <w:pPr>
        <w:ind w:left="1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7EC515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19CFD4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7489FE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8BC665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4D031F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1A6288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7FE6F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000247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806484"/>
    <w:multiLevelType w:val="hybridMultilevel"/>
    <w:tmpl w:val="E76EFCA6"/>
    <w:lvl w:ilvl="0" w:tplc="359291AA">
      <w:start w:val="1"/>
      <w:numFmt w:val="lowerRoman"/>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4C8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F86E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8C6E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0B6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7847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E232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6EC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B6A8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F75A8B"/>
    <w:multiLevelType w:val="multilevel"/>
    <w:tmpl w:val="9B56C164"/>
    <w:lvl w:ilvl="0">
      <w:start w:val="4"/>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04804C74"/>
    <w:multiLevelType w:val="hybridMultilevel"/>
    <w:tmpl w:val="97B689F2"/>
    <w:lvl w:ilvl="0" w:tplc="86EED0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4D734">
      <w:start w:val="1"/>
      <w:numFmt w:val="lowerLetter"/>
      <w:lvlText w:val="%2"/>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EB5E8">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AFEA6">
      <w:start w:val="1"/>
      <w:numFmt w:val="decimal"/>
      <w:lvlText w:val="%4"/>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6F246">
      <w:start w:val="2"/>
      <w:numFmt w:val="lowerLetter"/>
      <w:lvlRestart w:val="0"/>
      <w:lvlText w:val="(%5)"/>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6E89A">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21A3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26210">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A0B0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24326D"/>
    <w:multiLevelType w:val="multilevel"/>
    <w:tmpl w:val="7512B972"/>
    <w:lvl w:ilvl="0">
      <w:start w:val="1"/>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8" w15:restartNumberingAfterBreak="0">
    <w:nsid w:val="083211D0"/>
    <w:multiLevelType w:val="multilevel"/>
    <w:tmpl w:val="10E0C16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3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4F03CF"/>
    <w:multiLevelType w:val="hybridMultilevel"/>
    <w:tmpl w:val="BB10C52A"/>
    <w:lvl w:ilvl="0" w:tplc="6C5EED46">
      <w:start w:val="1"/>
      <w:numFmt w:val="bullet"/>
      <w:lvlText w:val=""/>
      <w:lvlJc w:val="left"/>
      <w:pPr>
        <w:ind w:left="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162B3B4">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D64C790">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5AACBEC">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5342A68">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4E855F0">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AAC6B54">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92E242">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CC67452">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C0002ED"/>
    <w:multiLevelType w:val="multilevel"/>
    <w:tmpl w:val="DFC65D04"/>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lowerRoman"/>
      <w:lvlText w:val="(%3)"/>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656E25"/>
    <w:multiLevelType w:val="hybridMultilevel"/>
    <w:tmpl w:val="AA7E3E26"/>
    <w:lvl w:ilvl="0" w:tplc="80CA4B20">
      <w:start w:val="1"/>
      <w:numFmt w:val="decimal"/>
      <w:lvlText w:val="%1."/>
      <w:lvlJc w:val="left"/>
      <w:pPr>
        <w:ind w:left="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9E84AA">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CADA72">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FDA9814">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E14AC66">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FE6F85A">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428EAAA">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3C38A6">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E289E74">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4A0C01"/>
    <w:multiLevelType w:val="hybridMultilevel"/>
    <w:tmpl w:val="8D36F1A0"/>
    <w:lvl w:ilvl="0" w:tplc="2D685090">
      <w:start w:val="1"/>
      <w:numFmt w:val="lowerLetter"/>
      <w:lvlText w:val="(%1)"/>
      <w:lvlJc w:val="left"/>
      <w:pPr>
        <w:ind w:left="3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6A56">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43AD6">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EBF14">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CE890">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C5A6E">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06688">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2B100">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2AA0">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851DEB"/>
    <w:multiLevelType w:val="hybridMultilevel"/>
    <w:tmpl w:val="0BA4E8A8"/>
    <w:lvl w:ilvl="0" w:tplc="2CCE3CD0">
      <w:start w:val="2"/>
      <w:numFmt w:val="lowerLetter"/>
      <w:lvlText w:val="(%1)"/>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AA3F6">
      <w:start w:val="1"/>
      <w:numFmt w:val="lowerLetter"/>
      <w:lvlText w:val="%2"/>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A8CE6">
      <w:start w:val="1"/>
      <w:numFmt w:val="lowerRoman"/>
      <w:lvlText w:val="%3"/>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FA9686">
      <w:start w:val="1"/>
      <w:numFmt w:val="decimal"/>
      <w:lvlText w:val="%4"/>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0C1B32">
      <w:start w:val="1"/>
      <w:numFmt w:val="lowerLetter"/>
      <w:lvlText w:val="%5"/>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A5C90">
      <w:start w:val="1"/>
      <w:numFmt w:val="lowerRoman"/>
      <w:lvlText w:val="%6"/>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68EC1A">
      <w:start w:val="1"/>
      <w:numFmt w:val="decimal"/>
      <w:lvlText w:val="%7"/>
      <w:lvlJc w:val="left"/>
      <w:pPr>
        <w:ind w:left="7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C84550">
      <w:start w:val="1"/>
      <w:numFmt w:val="lowerLetter"/>
      <w:lvlText w:val="%8"/>
      <w:lvlJc w:val="left"/>
      <w:pPr>
        <w:ind w:left="7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03972">
      <w:start w:val="1"/>
      <w:numFmt w:val="lowerRoman"/>
      <w:lvlText w:val="%9"/>
      <w:lvlJc w:val="left"/>
      <w:pPr>
        <w:ind w:left="8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D255D4"/>
    <w:multiLevelType w:val="multilevel"/>
    <w:tmpl w:val="FDDA496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B00768"/>
    <w:multiLevelType w:val="hybridMultilevel"/>
    <w:tmpl w:val="960EFEE2"/>
    <w:lvl w:ilvl="0" w:tplc="B05C3BBC">
      <w:start w:val="3"/>
      <w:numFmt w:val="upperRoman"/>
      <w:lvlText w:val="%1."/>
      <w:lvlJc w:val="left"/>
      <w:pPr>
        <w:ind w:left="17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80BCFC">
      <w:start w:val="1"/>
      <w:numFmt w:val="lowerLetter"/>
      <w:lvlText w:val="%2"/>
      <w:lvlJc w:val="left"/>
      <w:pPr>
        <w:ind w:left="28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416A92C">
      <w:start w:val="1"/>
      <w:numFmt w:val="lowerRoman"/>
      <w:lvlText w:val="%3"/>
      <w:lvlJc w:val="left"/>
      <w:pPr>
        <w:ind w:left="36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DAB164">
      <w:start w:val="1"/>
      <w:numFmt w:val="decimal"/>
      <w:lvlText w:val="%4"/>
      <w:lvlJc w:val="left"/>
      <w:pPr>
        <w:ind w:left="43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3A1154">
      <w:start w:val="1"/>
      <w:numFmt w:val="lowerLetter"/>
      <w:lvlText w:val="%5"/>
      <w:lvlJc w:val="left"/>
      <w:pPr>
        <w:ind w:left="50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5BE2C56">
      <w:start w:val="1"/>
      <w:numFmt w:val="lowerRoman"/>
      <w:lvlText w:val="%6"/>
      <w:lvlJc w:val="left"/>
      <w:pPr>
        <w:ind w:left="57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54E3D8C">
      <w:start w:val="1"/>
      <w:numFmt w:val="decimal"/>
      <w:lvlText w:val="%7"/>
      <w:lvlJc w:val="left"/>
      <w:pPr>
        <w:ind w:left="6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66525C">
      <w:start w:val="1"/>
      <w:numFmt w:val="lowerLetter"/>
      <w:lvlText w:val="%8"/>
      <w:lvlJc w:val="left"/>
      <w:pPr>
        <w:ind w:left="72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0E3266">
      <w:start w:val="1"/>
      <w:numFmt w:val="lowerRoman"/>
      <w:lvlText w:val="%9"/>
      <w:lvlJc w:val="left"/>
      <w:pPr>
        <w:ind w:left="79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BA68DF"/>
    <w:multiLevelType w:val="hybridMultilevel"/>
    <w:tmpl w:val="F6469792"/>
    <w:lvl w:ilvl="0" w:tplc="6BEE0080">
      <w:start w:val="1"/>
      <w:numFmt w:val="decimal"/>
      <w:lvlText w:val="%1"/>
      <w:lvlJc w:val="left"/>
      <w:pPr>
        <w:ind w:left="1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1" w:tplc="937A1BE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2" w:tplc="22C6844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3" w:tplc="260E4C3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4" w:tplc="0192825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5" w:tplc="C5D8AD5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6" w:tplc="2C028FA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7" w:tplc="9940B44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8" w:tplc="53A69B44">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abstractNum>
  <w:abstractNum w:abstractNumId="17" w15:restartNumberingAfterBreak="0">
    <w:nsid w:val="1BC10196"/>
    <w:multiLevelType w:val="hybridMultilevel"/>
    <w:tmpl w:val="23467542"/>
    <w:lvl w:ilvl="0" w:tplc="D0AE4F18">
      <w:start w:val="6"/>
      <w:numFmt w:val="decimal"/>
      <w:lvlText w:val="%1."/>
      <w:lvlJc w:val="left"/>
      <w:pPr>
        <w:ind w:left="5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90424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1A0431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26A4DD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BE9B2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92AAA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45886A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04C4C0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963E4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CEB13FB"/>
    <w:multiLevelType w:val="hybridMultilevel"/>
    <w:tmpl w:val="93246242"/>
    <w:lvl w:ilvl="0" w:tplc="F194640E">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2B0C6">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0B8AE">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6CC">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0450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AFF3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8294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2198A">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60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383820"/>
    <w:multiLevelType w:val="hybridMultilevel"/>
    <w:tmpl w:val="E0940EFE"/>
    <w:lvl w:ilvl="0" w:tplc="AD6804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06F20">
      <w:start w:val="1"/>
      <w:numFmt w:val="lowerLetter"/>
      <w:lvlText w:val="%2"/>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1616BC">
      <w:start w:val="1"/>
      <w:numFmt w:val="lowerRoman"/>
      <w:lvlText w:val="%3"/>
      <w:lvlJc w:val="left"/>
      <w:pPr>
        <w:ind w:left="1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4800E">
      <w:start w:val="1"/>
      <w:numFmt w:val="lowerLetter"/>
      <w:lvlRestart w:val="0"/>
      <w:lvlText w:val="(%4)"/>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061B8">
      <w:start w:val="1"/>
      <w:numFmt w:val="lowerLetter"/>
      <w:lvlText w:val="%5"/>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221448">
      <w:start w:val="1"/>
      <w:numFmt w:val="lowerRoman"/>
      <w:lvlText w:val="%6"/>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1E9908">
      <w:start w:val="1"/>
      <w:numFmt w:val="decimal"/>
      <w:lvlText w:val="%7"/>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6561E">
      <w:start w:val="1"/>
      <w:numFmt w:val="lowerLetter"/>
      <w:lvlText w:val="%8"/>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A7BFC">
      <w:start w:val="1"/>
      <w:numFmt w:val="lowerRoman"/>
      <w:lvlText w:val="%9"/>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73126C"/>
    <w:multiLevelType w:val="multilevel"/>
    <w:tmpl w:val="B7A6E53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1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333D68"/>
    <w:multiLevelType w:val="hybridMultilevel"/>
    <w:tmpl w:val="0FEC16D4"/>
    <w:lvl w:ilvl="0" w:tplc="00BEDB88">
      <w:start w:val="1"/>
      <w:numFmt w:val="lowerLetter"/>
      <w:lvlText w:val="(%1)"/>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4C126">
      <w:start w:val="1"/>
      <w:numFmt w:val="lowerLetter"/>
      <w:lvlText w:val="%2"/>
      <w:lvlJc w:val="left"/>
      <w:pPr>
        <w:ind w:left="3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8BB96">
      <w:start w:val="1"/>
      <w:numFmt w:val="lowerRoman"/>
      <w:lvlText w:val="%3"/>
      <w:lvlJc w:val="left"/>
      <w:pPr>
        <w:ind w:left="4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8AED98">
      <w:start w:val="1"/>
      <w:numFmt w:val="decimal"/>
      <w:lvlText w:val="%4"/>
      <w:lvlJc w:val="left"/>
      <w:pPr>
        <w:ind w:left="5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C0702">
      <w:start w:val="1"/>
      <w:numFmt w:val="lowerLetter"/>
      <w:lvlText w:val="%5"/>
      <w:lvlJc w:val="left"/>
      <w:pPr>
        <w:ind w:left="5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2E2EA6">
      <w:start w:val="1"/>
      <w:numFmt w:val="lowerRoman"/>
      <w:lvlText w:val="%6"/>
      <w:lvlJc w:val="left"/>
      <w:pPr>
        <w:ind w:left="6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00ABA8">
      <w:start w:val="1"/>
      <w:numFmt w:val="decimal"/>
      <w:lvlText w:val="%7"/>
      <w:lvlJc w:val="left"/>
      <w:pPr>
        <w:ind w:left="7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41910">
      <w:start w:val="1"/>
      <w:numFmt w:val="lowerLetter"/>
      <w:lvlText w:val="%8"/>
      <w:lvlJc w:val="left"/>
      <w:pPr>
        <w:ind w:left="8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DE3002">
      <w:start w:val="1"/>
      <w:numFmt w:val="lowerRoman"/>
      <w:lvlText w:val="%9"/>
      <w:lvlJc w:val="left"/>
      <w:pPr>
        <w:ind w:left="8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B643DC"/>
    <w:multiLevelType w:val="multilevel"/>
    <w:tmpl w:val="27E608C4"/>
    <w:lvl w:ilvl="0">
      <w:start w:val="3"/>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76762AC"/>
    <w:multiLevelType w:val="multilevel"/>
    <w:tmpl w:val="6AFA582A"/>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9491376"/>
    <w:multiLevelType w:val="hybridMultilevel"/>
    <w:tmpl w:val="7656658A"/>
    <w:lvl w:ilvl="0" w:tplc="EB523624">
      <w:start w:val="1"/>
      <w:numFmt w:val="lowerLetter"/>
      <w:lvlText w:val="%1)"/>
      <w:lvlJc w:val="left"/>
      <w:pPr>
        <w:ind w:left="8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BA2A3D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A894B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B94455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902D13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F4A02B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5ECB7F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74B56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40C07A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95133EC"/>
    <w:multiLevelType w:val="hybridMultilevel"/>
    <w:tmpl w:val="36BACB34"/>
    <w:lvl w:ilvl="0" w:tplc="110C401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6E6E64">
      <w:start w:val="1"/>
      <w:numFmt w:val="lowerLetter"/>
      <w:lvlText w:val="%2"/>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DC7836">
      <w:start w:val="1"/>
      <w:numFmt w:val="lowerRoman"/>
      <w:lvlText w:val="%3"/>
      <w:lvlJc w:val="left"/>
      <w:pPr>
        <w:ind w:left="1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84CA26">
      <w:start w:val="1"/>
      <w:numFmt w:val="decimal"/>
      <w:lvlText w:val="%4"/>
      <w:lvlJc w:val="left"/>
      <w:pPr>
        <w:ind w:left="2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F8CEF0">
      <w:start w:val="1"/>
      <w:numFmt w:val="lowerLetter"/>
      <w:lvlRestart w:val="0"/>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24CBF8">
      <w:start w:val="1"/>
      <w:numFmt w:val="lowerRoman"/>
      <w:lvlText w:val="%6"/>
      <w:lvlJc w:val="left"/>
      <w:pPr>
        <w:ind w:left="3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422E2E">
      <w:start w:val="1"/>
      <w:numFmt w:val="decimal"/>
      <w:lvlText w:val="%7"/>
      <w:lvlJc w:val="left"/>
      <w:pPr>
        <w:ind w:left="4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4E5C6E">
      <w:start w:val="1"/>
      <w:numFmt w:val="lowerLetter"/>
      <w:lvlText w:val="%8"/>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66496C">
      <w:start w:val="1"/>
      <w:numFmt w:val="lowerRoman"/>
      <w:lvlText w:val="%9"/>
      <w:lvlJc w:val="left"/>
      <w:pPr>
        <w:ind w:left="5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74738C"/>
    <w:multiLevelType w:val="hybridMultilevel"/>
    <w:tmpl w:val="0C44CF26"/>
    <w:lvl w:ilvl="0" w:tplc="9070B9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22D74">
      <w:start w:val="1"/>
      <w:numFmt w:val="lowerLetter"/>
      <w:lvlText w:val="%2"/>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2F51C">
      <w:start w:val="1"/>
      <w:numFmt w:val="lowerRoman"/>
      <w:lvlText w:val="%3"/>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88ACA">
      <w:start w:val="1"/>
      <w:numFmt w:val="lowerRoman"/>
      <w:lvlRestart w:val="0"/>
      <w:lvlText w:val="(%4)"/>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8BA2C">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4E95A">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8E454">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475FC">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407A0">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FC0C17"/>
    <w:multiLevelType w:val="hybridMultilevel"/>
    <w:tmpl w:val="F9026F92"/>
    <w:lvl w:ilvl="0" w:tplc="D5C68522">
      <w:start w:val="1"/>
      <w:numFmt w:val="low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961F32">
      <w:start w:val="1"/>
      <w:numFmt w:val="lowerLetter"/>
      <w:lvlText w:val="%2"/>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68C086">
      <w:start w:val="1"/>
      <w:numFmt w:val="lowerRoman"/>
      <w:lvlText w:val="%3"/>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827D7A">
      <w:start w:val="1"/>
      <w:numFmt w:val="decimal"/>
      <w:lvlText w:val="%4"/>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84C616">
      <w:start w:val="1"/>
      <w:numFmt w:val="lowerLetter"/>
      <w:lvlText w:val="%5"/>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4CCB20">
      <w:start w:val="1"/>
      <w:numFmt w:val="lowerRoman"/>
      <w:lvlText w:val="%6"/>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088A3A">
      <w:start w:val="1"/>
      <w:numFmt w:val="decimal"/>
      <w:lvlText w:val="%7"/>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CCD09C">
      <w:start w:val="1"/>
      <w:numFmt w:val="lowerLetter"/>
      <w:lvlText w:val="%8"/>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1C8974">
      <w:start w:val="1"/>
      <w:numFmt w:val="lowerRoman"/>
      <w:lvlText w:val="%9"/>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DC75FB8"/>
    <w:multiLevelType w:val="hybridMultilevel"/>
    <w:tmpl w:val="A284521E"/>
    <w:lvl w:ilvl="0" w:tplc="D4FAFBF0">
      <w:start w:val="1"/>
      <w:numFmt w:val="lowerLetter"/>
      <w:lvlText w:val="(%1)"/>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4D46C">
      <w:start w:val="1"/>
      <w:numFmt w:val="lowerLetter"/>
      <w:lvlText w:val="%2"/>
      <w:lvlJc w:val="left"/>
      <w:pPr>
        <w:ind w:left="1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809F0C">
      <w:start w:val="1"/>
      <w:numFmt w:val="lowerRoman"/>
      <w:lvlText w:val="%3"/>
      <w:lvlJc w:val="left"/>
      <w:pPr>
        <w:ind w:left="2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4FE78">
      <w:start w:val="1"/>
      <w:numFmt w:val="decimal"/>
      <w:lvlText w:val="%4"/>
      <w:lvlJc w:val="left"/>
      <w:pPr>
        <w:ind w:left="3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A2AC46">
      <w:start w:val="1"/>
      <w:numFmt w:val="lowerLetter"/>
      <w:lvlText w:val="%5"/>
      <w:lvlJc w:val="left"/>
      <w:pPr>
        <w:ind w:left="3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210FA">
      <w:start w:val="1"/>
      <w:numFmt w:val="lowerRoman"/>
      <w:lvlText w:val="%6"/>
      <w:lvlJc w:val="left"/>
      <w:pPr>
        <w:ind w:left="4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2A33C0">
      <w:start w:val="1"/>
      <w:numFmt w:val="decimal"/>
      <w:lvlText w:val="%7"/>
      <w:lvlJc w:val="left"/>
      <w:pPr>
        <w:ind w:left="5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0E564">
      <w:start w:val="1"/>
      <w:numFmt w:val="lowerLetter"/>
      <w:lvlText w:val="%8"/>
      <w:lvlJc w:val="left"/>
      <w:pPr>
        <w:ind w:left="6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E72A6">
      <w:start w:val="1"/>
      <w:numFmt w:val="lowerRoman"/>
      <w:lvlText w:val="%9"/>
      <w:lvlJc w:val="left"/>
      <w:pPr>
        <w:ind w:left="6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3A50BB"/>
    <w:multiLevelType w:val="hybridMultilevel"/>
    <w:tmpl w:val="A824111C"/>
    <w:lvl w:ilvl="0" w:tplc="C53655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AC24">
      <w:start w:val="1"/>
      <w:numFmt w:val="low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89F56">
      <w:start w:val="1"/>
      <w:numFmt w:val="lowerRoman"/>
      <w:lvlRestart w:val="0"/>
      <w:lvlText w:val="(%3)"/>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6725A">
      <w:start w:val="1"/>
      <w:numFmt w:val="decimal"/>
      <w:lvlText w:val="%4"/>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C5ABC">
      <w:start w:val="1"/>
      <w:numFmt w:val="lowerLetter"/>
      <w:lvlText w:val="%5"/>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7ACC">
      <w:start w:val="1"/>
      <w:numFmt w:val="lowerRoman"/>
      <w:lvlText w:val="%6"/>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0B69E">
      <w:start w:val="1"/>
      <w:numFmt w:val="decimal"/>
      <w:lvlText w:val="%7"/>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972A">
      <w:start w:val="1"/>
      <w:numFmt w:val="lowerLetter"/>
      <w:lvlText w:val="%8"/>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8BDBE">
      <w:start w:val="1"/>
      <w:numFmt w:val="lowerRoman"/>
      <w:lvlText w:val="%9"/>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99368D9"/>
    <w:multiLevelType w:val="hybridMultilevel"/>
    <w:tmpl w:val="5420DE30"/>
    <w:lvl w:ilvl="0" w:tplc="720CBB9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EE4FC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DCBE1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54CE0A">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48786A">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DAA5C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D8BE5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06138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B41B0C">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B21053"/>
    <w:multiLevelType w:val="multilevel"/>
    <w:tmpl w:val="DE341742"/>
    <w:lvl w:ilvl="0">
      <w:start w:val="5"/>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32" w15:restartNumberingAfterBreak="0">
    <w:nsid w:val="3EBE35AB"/>
    <w:multiLevelType w:val="hybridMultilevel"/>
    <w:tmpl w:val="5622E848"/>
    <w:lvl w:ilvl="0" w:tplc="A61AB864">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3C4A92">
      <w:start w:val="1"/>
      <w:numFmt w:val="lowerLetter"/>
      <w:lvlText w:val="%2"/>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BEC408">
      <w:start w:val="1"/>
      <w:numFmt w:val="lowerRoman"/>
      <w:lvlText w:val="%3"/>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363738">
      <w:start w:val="1"/>
      <w:numFmt w:val="decimal"/>
      <w:lvlText w:val="%4"/>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E6E8C">
      <w:start w:val="1"/>
      <w:numFmt w:val="lowerLetter"/>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CEDBA0">
      <w:start w:val="1"/>
      <w:numFmt w:val="lowerRoman"/>
      <w:lvlText w:val="%6"/>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366080">
      <w:start w:val="1"/>
      <w:numFmt w:val="decimal"/>
      <w:lvlText w:val="%7"/>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A5192">
      <w:start w:val="1"/>
      <w:numFmt w:val="lowerLetter"/>
      <w:lvlText w:val="%8"/>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307058">
      <w:start w:val="1"/>
      <w:numFmt w:val="lowerRoman"/>
      <w:lvlText w:val="%9"/>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EDA7A19"/>
    <w:multiLevelType w:val="hybridMultilevel"/>
    <w:tmpl w:val="C7C0A680"/>
    <w:lvl w:ilvl="0" w:tplc="264E0C9C">
      <w:start w:val="1"/>
      <w:numFmt w:val="lowerLetter"/>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5CA24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2F96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E8DE7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24DE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9E2DF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5663F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44D4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46AF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2DE7FD3"/>
    <w:multiLevelType w:val="hybridMultilevel"/>
    <w:tmpl w:val="269ED362"/>
    <w:lvl w:ilvl="0" w:tplc="15D853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66E4FE">
      <w:start w:val="1"/>
      <w:numFmt w:val="lowerLetter"/>
      <w:lvlText w:val="%2"/>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488690">
      <w:start w:val="1"/>
      <w:numFmt w:val="lowerRoman"/>
      <w:lvlText w:val="%3"/>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2497A">
      <w:start w:val="1"/>
      <w:numFmt w:val="lowerLetter"/>
      <w:lvlRestart w:val="0"/>
      <w:lvlText w:val="%4)"/>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3C6A10">
      <w:start w:val="1"/>
      <w:numFmt w:val="lowerLetter"/>
      <w:lvlText w:val="%5"/>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9657B0">
      <w:start w:val="1"/>
      <w:numFmt w:val="lowerRoman"/>
      <w:lvlText w:val="%6"/>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F0E4D0">
      <w:start w:val="1"/>
      <w:numFmt w:val="decimal"/>
      <w:lvlText w:val="%7"/>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D65A0A">
      <w:start w:val="1"/>
      <w:numFmt w:val="lowerLetter"/>
      <w:lvlText w:val="%8"/>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CE068A">
      <w:start w:val="1"/>
      <w:numFmt w:val="lowerRoman"/>
      <w:lvlText w:val="%9"/>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2FC7C9E"/>
    <w:multiLevelType w:val="multilevel"/>
    <w:tmpl w:val="1A6A969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5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3FD7AB9"/>
    <w:multiLevelType w:val="hybridMultilevel"/>
    <w:tmpl w:val="C548CF3E"/>
    <w:lvl w:ilvl="0" w:tplc="02E2F7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EE83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E1E50">
      <w:start w:val="1"/>
      <w:numFmt w:val="lowerRoman"/>
      <w:lvlText w:val="%3"/>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43A7A">
      <w:start w:val="1"/>
      <w:numFmt w:val="lowerRoman"/>
      <w:lvlRestart w:val="0"/>
      <w:lvlText w:val="(%4)"/>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8D1BA">
      <w:start w:val="1"/>
      <w:numFmt w:val="lowerLetter"/>
      <w:lvlText w:val="%5"/>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A42E8">
      <w:start w:val="1"/>
      <w:numFmt w:val="lowerRoman"/>
      <w:lvlText w:val="%6"/>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28058">
      <w:start w:val="1"/>
      <w:numFmt w:val="decimal"/>
      <w:lvlText w:val="%7"/>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0B558">
      <w:start w:val="1"/>
      <w:numFmt w:val="lowerLetter"/>
      <w:lvlText w:val="%8"/>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0A29A">
      <w:start w:val="1"/>
      <w:numFmt w:val="lowerRoman"/>
      <w:lvlText w:val="%9"/>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BB6F52"/>
    <w:multiLevelType w:val="hybridMultilevel"/>
    <w:tmpl w:val="E022385C"/>
    <w:lvl w:ilvl="0" w:tplc="A6DCF3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47118">
      <w:start w:val="1"/>
      <w:numFmt w:val="lowerLetter"/>
      <w:lvlText w:val="%2"/>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C721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E05A">
      <w:start w:val="1"/>
      <w:numFmt w:val="decimal"/>
      <w:lvlText w:val="%4"/>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A8984">
      <w:start w:val="6"/>
      <w:numFmt w:val="lowerLetter"/>
      <w:lvlRestart w:val="0"/>
      <w:lvlText w:val="(%5)"/>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85A2E">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5A0C9A">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A3998">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7D9C">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66D7764"/>
    <w:multiLevelType w:val="multilevel"/>
    <w:tmpl w:val="31E69628"/>
    <w:lvl w:ilvl="0">
      <w:start w:val="3"/>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39" w15:restartNumberingAfterBreak="0">
    <w:nsid w:val="474C7F3E"/>
    <w:multiLevelType w:val="hybridMultilevel"/>
    <w:tmpl w:val="696A7906"/>
    <w:lvl w:ilvl="0" w:tplc="496623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AA402">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D524">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C7D0E">
      <w:start w:val="1"/>
      <w:numFmt w:val="lowerLetter"/>
      <w:lvlRestart w:val="0"/>
      <w:lvlText w:val="(%4)"/>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ED316">
      <w:start w:val="1"/>
      <w:numFmt w:val="lowerLetter"/>
      <w:lvlText w:val="%5"/>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6E86EA">
      <w:start w:val="1"/>
      <w:numFmt w:val="lowerRoman"/>
      <w:lvlText w:val="%6"/>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2314C">
      <w:start w:val="1"/>
      <w:numFmt w:val="decimal"/>
      <w:lvlText w:val="%7"/>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627B8">
      <w:start w:val="1"/>
      <w:numFmt w:val="lowerLetter"/>
      <w:lvlText w:val="%8"/>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A01B6">
      <w:start w:val="1"/>
      <w:numFmt w:val="lowerRoman"/>
      <w:lvlText w:val="%9"/>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B7A452E"/>
    <w:multiLevelType w:val="multilevel"/>
    <w:tmpl w:val="7930A33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BE308E0"/>
    <w:multiLevelType w:val="hybridMultilevel"/>
    <w:tmpl w:val="6ADCDAF6"/>
    <w:lvl w:ilvl="0" w:tplc="8F4E137A">
      <w:start w:val="1"/>
      <w:numFmt w:val="lowerLetter"/>
      <w:lvlText w:val="(%1)"/>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0CEDE">
      <w:start w:val="1"/>
      <w:numFmt w:val="lowerRoman"/>
      <w:lvlText w:val="(%2)"/>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4FDBC">
      <w:start w:val="1"/>
      <w:numFmt w:val="lowerRoman"/>
      <w:lvlText w:val="%3"/>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0821B4">
      <w:start w:val="1"/>
      <w:numFmt w:val="decimal"/>
      <w:lvlText w:val="%4"/>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8D09C">
      <w:start w:val="1"/>
      <w:numFmt w:val="lowerLetter"/>
      <w:lvlText w:val="%5"/>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4C4A8C">
      <w:start w:val="1"/>
      <w:numFmt w:val="lowerRoman"/>
      <w:lvlText w:val="%6"/>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2CD04E">
      <w:start w:val="1"/>
      <w:numFmt w:val="decimal"/>
      <w:lvlText w:val="%7"/>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48344E">
      <w:start w:val="1"/>
      <w:numFmt w:val="lowerLetter"/>
      <w:lvlText w:val="%8"/>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4C1A6A">
      <w:start w:val="1"/>
      <w:numFmt w:val="lowerRoman"/>
      <w:lvlText w:val="%9"/>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C75660A"/>
    <w:multiLevelType w:val="hybridMultilevel"/>
    <w:tmpl w:val="C798ADC4"/>
    <w:lvl w:ilvl="0" w:tplc="AF06E7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EC342">
      <w:start w:val="1"/>
      <w:numFmt w:val="lowerLetter"/>
      <w:lvlText w:val="%2"/>
      <w:lvlJc w:val="left"/>
      <w:pPr>
        <w:ind w:left="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416DA">
      <w:start w:val="1"/>
      <w:numFmt w:val="lowerRoman"/>
      <w:lvlText w:val="%3"/>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08E82">
      <w:start w:val="27"/>
      <w:numFmt w:val="lowerLetter"/>
      <w:lvlRestart w:val="0"/>
      <w:lvlText w:val="(%4)"/>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4B236">
      <w:start w:val="1"/>
      <w:numFmt w:val="lowerLetter"/>
      <w:lvlText w:val="%5"/>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205A8">
      <w:start w:val="1"/>
      <w:numFmt w:val="lowerRoman"/>
      <w:lvlText w:val="%6"/>
      <w:lvlJc w:val="left"/>
      <w:pPr>
        <w:ind w:left="3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6ECE4">
      <w:start w:val="1"/>
      <w:numFmt w:val="decimal"/>
      <w:lvlText w:val="%7"/>
      <w:lvlJc w:val="left"/>
      <w:pPr>
        <w:ind w:left="3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AF94E">
      <w:start w:val="1"/>
      <w:numFmt w:val="lowerLetter"/>
      <w:lvlText w:val="%8"/>
      <w:lvlJc w:val="left"/>
      <w:pPr>
        <w:ind w:left="4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8D892">
      <w:start w:val="1"/>
      <w:numFmt w:val="lowerRoman"/>
      <w:lvlText w:val="%9"/>
      <w:lvlJc w:val="left"/>
      <w:pPr>
        <w:ind w:left="5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8B3E4E"/>
    <w:multiLevelType w:val="multilevel"/>
    <w:tmpl w:val="CB18D432"/>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FFD6564"/>
    <w:multiLevelType w:val="hybridMultilevel"/>
    <w:tmpl w:val="E99A51E8"/>
    <w:lvl w:ilvl="0" w:tplc="B3BA61CA">
      <w:start w:val="11"/>
      <w:numFmt w:val="lowerLetter"/>
      <w:lvlText w:val="(%1)"/>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E102">
      <w:start w:val="1"/>
      <w:numFmt w:val="lowerLetter"/>
      <w:lvlText w:val="%2"/>
      <w:lvlJc w:val="left"/>
      <w:pPr>
        <w:ind w:left="3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0EBB46">
      <w:start w:val="1"/>
      <w:numFmt w:val="lowerRoman"/>
      <w:lvlText w:val="%3"/>
      <w:lvlJc w:val="left"/>
      <w:pPr>
        <w:ind w:left="4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5A7A6E">
      <w:start w:val="1"/>
      <w:numFmt w:val="decimal"/>
      <w:lvlText w:val="%4"/>
      <w:lvlJc w:val="left"/>
      <w:pPr>
        <w:ind w:left="5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015F6">
      <w:start w:val="1"/>
      <w:numFmt w:val="lowerLetter"/>
      <w:lvlText w:val="%5"/>
      <w:lvlJc w:val="left"/>
      <w:pPr>
        <w:ind w:left="5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017B4">
      <w:start w:val="1"/>
      <w:numFmt w:val="lowerRoman"/>
      <w:lvlText w:val="%6"/>
      <w:lvlJc w:val="left"/>
      <w:pPr>
        <w:ind w:left="6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380A46">
      <w:start w:val="1"/>
      <w:numFmt w:val="decimal"/>
      <w:lvlText w:val="%7"/>
      <w:lvlJc w:val="left"/>
      <w:pPr>
        <w:ind w:left="7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26074">
      <w:start w:val="1"/>
      <w:numFmt w:val="lowerLetter"/>
      <w:lvlText w:val="%8"/>
      <w:lvlJc w:val="left"/>
      <w:pPr>
        <w:ind w:left="8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78DB5E">
      <w:start w:val="1"/>
      <w:numFmt w:val="lowerRoman"/>
      <w:lvlText w:val="%9"/>
      <w:lvlJc w:val="left"/>
      <w:pPr>
        <w:ind w:left="8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C25805"/>
    <w:multiLevelType w:val="hybridMultilevel"/>
    <w:tmpl w:val="1C8CA598"/>
    <w:lvl w:ilvl="0" w:tplc="2B1671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AB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AEB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8E6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AD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E3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EFA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C7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B0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1F022C5"/>
    <w:multiLevelType w:val="multilevel"/>
    <w:tmpl w:val="1E8099B4"/>
    <w:lvl w:ilvl="0">
      <w:start w:val="3"/>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5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3F23EC4"/>
    <w:multiLevelType w:val="hybridMultilevel"/>
    <w:tmpl w:val="39BADE0E"/>
    <w:lvl w:ilvl="0" w:tplc="7A72DA8E">
      <w:start w:val="1"/>
      <w:numFmt w:val="lowerLetter"/>
      <w:lvlText w:val="(%1)"/>
      <w:lvlJc w:val="left"/>
      <w:pPr>
        <w:ind w:left="1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FE16B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A0CA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F2375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8E08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88DEF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20D4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0C36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C6BFA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5335358"/>
    <w:multiLevelType w:val="hybridMultilevel"/>
    <w:tmpl w:val="1D5C9EA2"/>
    <w:lvl w:ilvl="0" w:tplc="38521B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8CC6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21CB4">
      <w:start w:val="1"/>
      <w:numFmt w:val="lowerLetter"/>
      <w:lvlRestart w:val="0"/>
      <w:lvlText w:val="(%3)"/>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6DA98">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8EC58">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24524">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88406">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0D0A2">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EA586">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E19214A"/>
    <w:multiLevelType w:val="hybridMultilevel"/>
    <w:tmpl w:val="A6360438"/>
    <w:lvl w:ilvl="0" w:tplc="251C0498">
      <w:start w:val="1"/>
      <w:numFmt w:val="decimal"/>
      <w:lvlText w:val="%1"/>
      <w:lvlJc w:val="left"/>
      <w:pPr>
        <w:ind w:left="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1" w:tplc="734E04D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2" w:tplc="2B8CE24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3" w:tplc="2D36EE5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4" w:tplc="8B5E183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5" w:tplc="2F0C5AC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6" w:tplc="07244CA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7" w:tplc="CFEE57C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lvl w:ilvl="8" w:tplc="F6FA680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superscript"/>
      </w:rPr>
    </w:lvl>
  </w:abstractNum>
  <w:abstractNum w:abstractNumId="50" w15:restartNumberingAfterBreak="0">
    <w:nsid w:val="5ECF782D"/>
    <w:multiLevelType w:val="hybridMultilevel"/>
    <w:tmpl w:val="70329320"/>
    <w:lvl w:ilvl="0" w:tplc="B6F437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6C242">
      <w:start w:val="1"/>
      <w:numFmt w:val="lowerLetter"/>
      <w:lvlText w:val="%2"/>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921F8A">
      <w:start w:val="1"/>
      <w:numFmt w:val="lowerRoman"/>
      <w:lvlText w:val="%3"/>
      <w:lvlJc w:val="left"/>
      <w:pPr>
        <w:ind w:left="1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9000A8">
      <w:start w:val="6"/>
      <w:numFmt w:val="lowerLetter"/>
      <w:lvlRestart w:val="0"/>
      <w:lvlText w:val="(%4)"/>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6F17A">
      <w:start w:val="1"/>
      <w:numFmt w:val="lowerLetter"/>
      <w:lvlText w:val="%5"/>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5A130E">
      <w:start w:val="1"/>
      <w:numFmt w:val="lowerRoman"/>
      <w:lvlText w:val="%6"/>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7A5792">
      <w:start w:val="1"/>
      <w:numFmt w:val="decimal"/>
      <w:lvlText w:val="%7"/>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8AE24">
      <w:start w:val="1"/>
      <w:numFmt w:val="lowerLetter"/>
      <w:lvlText w:val="%8"/>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109E44">
      <w:start w:val="1"/>
      <w:numFmt w:val="lowerRoman"/>
      <w:lvlText w:val="%9"/>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0382159"/>
    <w:multiLevelType w:val="multilevel"/>
    <w:tmpl w:val="FE78FFD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0987F92"/>
    <w:multiLevelType w:val="multilevel"/>
    <w:tmpl w:val="D46A9490"/>
    <w:lvl w:ilvl="0">
      <w:start w:val="8"/>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53" w15:restartNumberingAfterBreak="0">
    <w:nsid w:val="60F71C38"/>
    <w:multiLevelType w:val="multilevel"/>
    <w:tmpl w:val="98128D76"/>
    <w:lvl w:ilvl="0">
      <w:start w:val="6"/>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54" w15:restartNumberingAfterBreak="0">
    <w:nsid w:val="624C3D40"/>
    <w:multiLevelType w:val="hybridMultilevel"/>
    <w:tmpl w:val="13F4F012"/>
    <w:lvl w:ilvl="0" w:tplc="91ACDE82">
      <w:start w:val="1"/>
      <w:numFmt w:val="bullet"/>
      <w:lvlText w:val=""/>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4E88EB2">
      <w:start w:val="1"/>
      <w:numFmt w:val="bullet"/>
      <w:lvlText w:val="o"/>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98AFBA2">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2C4378E">
      <w:start w:val="1"/>
      <w:numFmt w:val="bullet"/>
      <w:lvlText w:val="•"/>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DC17E2">
      <w:start w:val="1"/>
      <w:numFmt w:val="bullet"/>
      <w:lvlText w:val="o"/>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9C6C6C0">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C9E871C">
      <w:start w:val="1"/>
      <w:numFmt w:val="bullet"/>
      <w:lvlText w:val="•"/>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5AE55D2">
      <w:start w:val="1"/>
      <w:numFmt w:val="bullet"/>
      <w:lvlText w:val="o"/>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22AFBB6">
      <w:start w:val="1"/>
      <w:numFmt w:val="bullet"/>
      <w:lvlText w:val="▪"/>
      <w:lvlJc w:val="left"/>
      <w:pPr>
        <w:ind w:left="7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2FE01DC"/>
    <w:multiLevelType w:val="hybridMultilevel"/>
    <w:tmpl w:val="03BED42C"/>
    <w:lvl w:ilvl="0" w:tplc="2196D016">
      <w:start w:val="14"/>
      <w:numFmt w:val="lowerLetter"/>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A6B22">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2E06E4">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225F4">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A71B8">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292CC">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2C0E6">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406E8">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A2AB8">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3910CF8"/>
    <w:multiLevelType w:val="hybridMultilevel"/>
    <w:tmpl w:val="6EF04AC2"/>
    <w:lvl w:ilvl="0" w:tplc="4A2A8D78">
      <w:start w:val="1"/>
      <w:numFmt w:val="lowerRoman"/>
      <w:lvlText w:val="(%1)"/>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6F51E">
      <w:start w:val="1"/>
      <w:numFmt w:val="lowerLetter"/>
      <w:lvlText w:val="%2"/>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86C6D0">
      <w:start w:val="1"/>
      <w:numFmt w:val="lowerRoman"/>
      <w:lvlText w:val="%3"/>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162F76">
      <w:start w:val="1"/>
      <w:numFmt w:val="decimal"/>
      <w:lvlText w:val="%4"/>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A81C2">
      <w:start w:val="1"/>
      <w:numFmt w:val="lowerLetter"/>
      <w:lvlText w:val="%5"/>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683500">
      <w:start w:val="1"/>
      <w:numFmt w:val="lowerRoman"/>
      <w:lvlText w:val="%6"/>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60346">
      <w:start w:val="1"/>
      <w:numFmt w:val="decimal"/>
      <w:lvlText w:val="%7"/>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142A38">
      <w:start w:val="1"/>
      <w:numFmt w:val="lowerLetter"/>
      <w:lvlText w:val="%8"/>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B85EB2">
      <w:start w:val="1"/>
      <w:numFmt w:val="lowerRoman"/>
      <w:lvlText w:val="%9"/>
      <w:lvlJc w:val="left"/>
      <w:pPr>
        <w:ind w:left="6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74C0DB0"/>
    <w:multiLevelType w:val="multilevel"/>
    <w:tmpl w:val="996EBBB4"/>
    <w:lvl w:ilvl="0">
      <w:start w:val="2"/>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1"/>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58" w15:restartNumberingAfterBreak="0">
    <w:nsid w:val="69CB53D5"/>
    <w:multiLevelType w:val="hybridMultilevel"/>
    <w:tmpl w:val="9C1A346A"/>
    <w:lvl w:ilvl="0" w:tplc="4978FAE6">
      <w:start w:val="1"/>
      <w:numFmt w:val="upperRoman"/>
      <w:lvlText w:val="%1."/>
      <w:lvlJc w:val="left"/>
      <w:pPr>
        <w:ind w:left="362"/>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D4EE44E0">
      <w:start w:val="1"/>
      <w:numFmt w:val="lowerLetter"/>
      <w:lvlText w:val="%2"/>
      <w:lvlJc w:val="left"/>
      <w:pPr>
        <w:ind w:left="10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95043AD2">
      <w:start w:val="1"/>
      <w:numFmt w:val="lowerRoman"/>
      <w:lvlText w:val="%3"/>
      <w:lvlJc w:val="left"/>
      <w:pPr>
        <w:ind w:left="18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D684333E">
      <w:start w:val="1"/>
      <w:numFmt w:val="decimal"/>
      <w:lvlText w:val="%4"/>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1DB64506">
      <w:start w:val="1"/>
      <w:numFmt w:val="lowerLetter"/>
      <w:lvlText w:val="%5"/>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69CAD41A">
      <w:start w:val="1"/>
      <w:numFmt w:val="lowerRoman"/>
      <w:lvlText w:val="%6"/>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887C7E08">
      <w:start w:val="1"/>
      <w:numFmt w:val="decimal"/>
      <w:lvlText w:val="%7"/>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70EC7118">
      <w:start w:val="1"/>
      <w:numFmt w:val="lowerLetter"/>
      <w:lvlText w:val="%8"/>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0B8EB428">
      <w:start w:val="1"/>
      <w:numFmt w:val="lowerRoman"/>
      <w:lvlText w:val="%9"/>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59" w15:restartNumberingAfterBreak="0">
    <w:nsid w:val="6A756002"/>
    <w:multiLevelType w:val="hybridMultilevel"/>
    <w:tmpl w:val="E9389022"/>
    <w:lvl w:ilvl="0" w:tplc="0BBC672A">
      <w:start w:val="4"/>
      <w:numFmt w:val="lowerRoman"/>
      <w:lvlText w:val="(%1)"/>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B67B5C">
      <w:start w:val="27"/>
      <w:numFmt w:val="lowerLetter"/>
      <w:lvlText w:val="(%2)"/>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20C43C">
      <w:start w:val="1"/>
      <w:numFmt w:val="lowerRoman"/>
      <w:lvlText w:val="%3"/>
      <w:lvlJc w:val="left"/>
      <w:pPr>
        <w:ind w:left="4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BC9A8A">
      <w:start w:val="1"/>
      <w:numFmt w:val="decimal"/>
      <w:lvlText w:val="%4"/>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26D54">
      <w:start w:val="1"/>
      <w:numFmt w:val="lowerLetter"/>
      <w:lvlText w:val="%5"/>
      <w:lvlJc w:val="left"/>
      <w:pPr>
        <w:ind w:left="5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B2D92A">
      <w:start w:val="1"/>
      <w:numFmt w:val="lowerRoman"/>
      <w:lvlText w:val="%6"/>
      <w:lvlJc w:val="left"/>
      <w:pPr>
        <w:ind w:left="6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049B2">
      <w:start w:val="1"/>
      <w:numFmt w:val="decimal"/>
      <w:lvlText w:val="%7"/>
      <w:lvlJc w:val="left"/>
      <w:pPr>
        <w:ind w:left="7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CF448">
      <w:start w:val="1"/>
      <w:numFmt w:val="lowerLetter"/>
      <w:lvlText w:val="%8"/>
      <w:lvlJc w:val="left"/>
      <w:pPr>
        <w:ind w:left="7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D88520">
      <w:start w:val="1"/>
      <w:numFmt w:val="lowerRoman"/>
      <w:lvlText w:val="%9"/>
      <w:lvlJc w:val="left"/>
      <w:pPr>
        <w:ind w:left="8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CD32200"/>
    <w:multiLevelType w:val="hybridMultilevel"/>
    <w:tmpl w:val="08806122"/>
    <w:lvl w:ilvl="0" w:tplc="EF6C8AAC">
      <w:start w:val="2"/>
      <w:numFmt w:val="lowerLetter"/>
      <w:lvlText w:val="(%1)"/>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60E3C">
      <w:start w:val="1"/>
      <w:numFmt w:val="lowerLetter"/>
      <w:lvlText w:val="%2"/>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A967C">
      <w:start w:val="1"/>
      <w:numFmt w:val="lowerRoman"/>
      <w:lvlText w:val="%3"/>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A874E8">
      <w:start w:val="1"/>
      <w:numFmt w:val="decimal"/>
      <w:lvlText w:val="%4"/>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B05D0A">
      <w:start w:val="1"/>
      <w:numFmt w:val="lowerLetter"/>
      <w:lvlText w:val="%5"/>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AED250">
      <w:start w:val="1"/>
      <w:numFmt w:val="lowerRoman"/>
      <w:lvlText w:val="%6"/>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88EB62">
      <w:start w:val="1"/>
      <w:numFmt w:val="decimal"/>
      <w:lvlText w:val="%7"/>
      <w:lvlJc w:val="left"/>
      <w:pPr>
        <w:ind w:left="7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4AD54">
      <w:start w:val="1"/>
      <w:numFmt w:val="lowerLetter"/>
      <w:lvlText w:val="%8"/>
      <w:lvlJc w:val="left"/>
      <w:pPr>
        <w:ind w:left="8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4CA132">
      <w:start w:val="1"/>
      <w:numFmt w:val="lowerRoman"/>
      <w:lvlText w:val="%9"/>
      <w:lvlJc w:val="left"/>
      <w:pPr>
        <w:ind w:left="8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4A55FF"/>
    <w:multiLevelType w:val="hybridMultilevel"/>
    <w:tmpl w:val="C944A97A"/>
    <w:lvl w:ilvl="0" w:tplc="3B98A5A6">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35C472C">
      <w:start w:val="1"/>
      <w:numFmt w:val="bullet"/>
      <w:lvlText w:val="o"/>
      <w:lvlJc w:val="left"/>
      <w:pPr>
        <w:ind w:left="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2C42C78">
      <w:start w:val="1"/>
      <w:numFmt w:val="bullet"/>
      <w:lvlRestart w:val="0"/>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BFEB860">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E98C7A6">
      <w:start w:val="1"/>
      <w:numFmt w:val="bullet"/>
      <w:lvlText w:val="o"/>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2D46FD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5FABC34">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134449A">
      <w:start w:val="1"/>
      <w:numFmt w:val="bullet"/>
      <w:lvlText w:val="o"/>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9A836F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1105521"/>
    <w:multiLevelType w:val="multilevel"/>
    <w:tmpl w:val="233C3DB0"/>
    <w:lvl w:ilvl="0">
      <w:start w:val="6"/>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2962FFF"/>
    <w:multiLevelType w:val="hybridMultilevel"/>
    <w:tmpl w:val="F33498A8"/>
    <w:lvl w:ilvl="0" w:tplc="00589106">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F071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9806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A05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2B2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403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50C4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E1B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4658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2C06FD0"/>
    <w:multiLevelType w:val="multilevel"/>
    <w:tmpl w:val="AF48CE14"/>
    <w:lvl w:ilvl="0">
      <w:start w:val="3"/>
      <w:numFmt w:val="decimal"/>
      <w:lvlText w:val="%1"/>
      <w:lvlJc w:val="left"/>
      <w:pPr>
        <w:ind w:left="3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start w:val="9"/>
      <w:numFmt w:val="decimal"/>
      <w:lvlRestart w:val="0"/>
      <w:lvlText w:val="%1.%2"/>
      <w:lvlJc w:val="left"/>
      <w:pPr>
        <w:ind w:left="2146"/>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65" w15:restartNumberingAfterBreak="0">
    <w:nsid w:val="73DA31A5"/>
    <w:multiLevelType w:val="hybridMultilevel"/>
    <w:tmpl w:val="70C6BAC8"/>
    <w:lvl w:ilvl="0" w:tplc="FF46B97C">
      <w:start w:val="1"/>
      <w:numFmt w:val="lowerLetter"/>
      <w:lvlText w:val="(%1)"/>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C9914">
      <w:start w:val="1"/>
      <w:numFmt w:val="lowerLetter"/>
      <w:lvlText w:val="%2"/>
      <w:lvlJc w:val="left"/>
      <w:pPr>
        <w:ind w:left="3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1A500C">
      <w:start w:val="1"/>
      <w:numFmt w:val="lowerRoman"/>
      <w:lvlText w:val="%3"/>
      <w:lvlJc w:val="left"/>
      <w:pPr>
        <w:ind w:left="4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969702">
      <w:start w:val="1"/>
      <w:numFmt w:val="decimal"/>
      <w:lvlText w:val="%4"/>
      <w:lvlJc w:val="left"/>
      <w:pPr>
        <w:ind w:left="5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28EBC">
      <w:start w:val="1"/>
      <w:numFmt w:val="lowerLetter"/>
      <w:lvlText w:val="%5"/>
      <w:lvlJc w:val="left"/>
      <w:pPr>
        <w:ind w:left="5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AA9244">
      <w:start w:val="1"/>
      <w:numFmt w:val="lowerRoman"/>
      <w:lvlText w:val="%6"/>
      <w:lvlJc w:val="left"/>
      <w:pPr>
        <w:ind w:left="6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8AD872">
      <w:start w:val="1"/>
      <w:numFmt w:val="decimal"/>
      <w:lvlText w:val="%7"/>
      <w:lvlJc w:val="left"/>
      <w:pPr>
        <w:ind w:left="7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4A5292">
      <w:start w:val="1"/>
      <w:numFmt w:val="lowerLetter"/>
      <w:lvlText w:val="%8"/>
      <w:lvlJc w:val="left"/>
      <w:pPr>
        <w:ind w:left="8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20E02">
      <w:start w:val="1"/>
      <w:numFmt w:val="lowerRoman"/>
      <w:lvlText w:val="%9"/>
      <w:lvlJc w:val="left"/>
      <w:pPr>
        <w:ind w:left="8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5B860CF"/>
    <w:multiLevelType w:val="hybridMultilevel"/>
    <w:tmpl w:val="66D6B906"/>
    <w:lvl w:ilvl="0" w:tplc="901E3040">
      <w:start w:val="1"/>
      <w:numFmt w:val="lowerRoman"/>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9A90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8E1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107D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25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88EE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7851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6A9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47D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68359C8"/>
    <w:multiLevelType w:val="hybridMultilevel"/>
    <w:tmpl w:val="409043EE"/>
    <w:lvl w:ilvl="0" w:tplc="8AB00BB0">
      <w:start w:val="7"/>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069C98">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743DA2">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9C7418">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2C51EE">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CC61176">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1A7310">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B251BE">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256F260">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B7B5DC0"/>
    <w:multiLevelType w:val="hybridMultilevel"/>
    <w:tmpl w:val="CD0E3CBA"/>
    <w:lvl w:ilvl="0" w:tplc="14ECF7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E920E">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0809C">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0217E">
      <w:start w:val="1"/>
      <w:numFmt w:val="lowerLetter"/>
      <w:lvlRestart w:val="0"/>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CEA2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4F77A">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254AA">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EC7D8">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67D86">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F0E0B76"/>
    <w:multiLevelType w:val="hybridMultilevel"/>
    <w:tmpl w:val="B1EA1550"/>
    <w:lvl w:ilvl="0" w:tplc="0F34929C">
      <w:start w:val="1"/>
      <w:numFmt w:val="lowerLetter"/>
      <w:lvlText w:val="(%1)"/>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CECC2">
      <w:start w:val="1"/>
      <w:numFmt w:val="lowerLetter"/>
      <w:lvlText w:val="%2"/>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9AF446">
      <w:start w:val="1"/>
      <w:numFmt w:val="lowerRoman"/>
      <w:lvlText w:val="%3"/>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81770">
      <w:start w:val="1"/>
      <w:numFmt w:val="decimal"/>
      <w:lvlText w:val="%4"/>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C974E">
      <w:start w:val="1"/>
      <w:numFmt w:val="lowerLetter"/>
      <w:lvlText w:val="%5"/>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3610A2">
      <w:start w:val="1"/>
      <w:numFmt w:val="lowerRoman"/>
      <w:lvlText w:val="%6"/>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801D62">
      <w:start w:val="1"/>
      <w:numFmt w:val="decimal"/>
      <w:lvlText w:val="%7"/>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4EF80">
      <w:start w:val="1"/>
      <w:numFmt w:val="lowerLetter"/>
      <w:lvlText w:val="%8"/>
      <w:lvlJc w:val="left"/>
      <w:pPr>
        <w:ind w:left="8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00134">
      <w:start w:val="1"/>
      <w:numFmt w:val="lowerRoman"/>
      <w:lvlText w:val="%9"/>
      <w:lvlJc w:val="left"/>
      <w:pPr>
        <w:ind w:left="8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6"/>
  </w:num>
  <w:num w:numId="3">
    <w:abstractNumId w:val="37"/>
  </w:num>
  <w:num w:numId="4">
    <w:abstractNumId w:val="14"/>
  </w:num>
  <w:num w:numId="5">
    <w:abstractNumId w:val="39"/>
  </w:num>
  <w:num w:numId="6">
    <w:abstractNumId w:val="68"/>
  </w:num>
  <w:num w:numId="7">
    <w:abstractNumId w:val="12"/>
  </w:num>
  <w:num w:numId="8">
    <w:abstractNumId w:val="40"/>
  </w:num>
  <w:num w:numId="9">
    <w:abstractNumId w:val="36"/>
  </w:num>
  <w:num w:numId="10">
    <w:abstractNumId w:val="29"/>
  </w:num>
  <w:num w:numId="11">
    <w:abstractNumId w:val="48"/>
  </w:num>
  <w:num w:numId="12">
    <w:abstractNumId w:val="42"/>
  </w:num>
  <w:num w:numId="13">
    <w:abstractNumId w:val="10"/>
  </w:num>
  <w:num w:numId="14">
    <w:abstractNumId w:val="51"/>
  </w:num>
  <w:num w:numId="15">
    <w:abstractNumId w:val="26"/>
  </w:num>
  <w:num w:numId="16">
    <w:abstractNumId w:val="3"/>
  </w:num>
  <w:num w:numId="17">
    <w:abstractNumId w:val="24"/>
  </w:num>
  <w:num w:numId="18">
    <w:abstractNumId w:val="67"/>
  </w:num>
  <w:num w:numId="19">
    <w:abstractNumId w:val="2"/>
  </w:num>
  <w:num w:numId="20">
    <w:abstractNumId w:val="49"/>
  </w:num>
  <w:num w:numId="21">
    <w:abstractNumId w:val="16"/>
  </w:num>
  <w:num w:numId="22">
    <w:abstractNumId w:val="11"/>
  </w:num>
  <w:num w:numId="23">
    <w:abstractNumId w:val="22"/>
  </w:num>
  <w:num w:numId="24">
    <w:abstractNumId w:val="34"/>
  </w:num>
  <w:num w:numId="25">
    <w:abstractNumId w:val="17"/>
  </w:num>
  <w:num w:numId="26">
    <w:abstractNumId w:val="62"/>
  </w:num>
  <w:num w:numId="27">
    <w:abstractNumId w:val="61"/>
  </w:num>
  <w:num w:numId="28">
    <w:abstractNumId w:val="58"/>
  </w:num>
  <w:num w:numId="29">
    <w:abstractNumId w:val="7"/>
  </w:num>
  <w:num w:numId="30">
    <w:abstractNumId w:val="57"/>
  </w:num>
  <w:num w:numId="31">
    <w:abstractNumId w:val="38"/>
  </w:num>
  <w:num w:numId="32">
    <w:abstractNumId w:val="64"/>
  </w:num>
  <w:num w:numId="33">
    <w:abstractNumId w:val="31"/>
  </w:num>
  <w:num w:numId="34">
    <w:abstractNumId w:val="52"/>
  </w:num>
  <w:num w:numId="35">
    <w:abstractNumId w:val="1"/>
  </w:num>
  <w:num w:numId="36">
    <w:abstractNumId w:val="5"/>
  </w:num>
  <w:num w:numId="37">
    <w:abstractNumId w:val="53"/>
  </w:num>
  <w:num w:numId="38">
    <w:abstractNumId w:val="33"/>
  </w:num>
  <w:num w:numId="39">
    <w:abstractNumId w:val="47"/>
  </w:num>
  <w:num w:numId="40">
    <w:abstractNumId w:val="65"/>
  </w:num>
  <w:num w:numId="41">
    <w:abstractNumId w:val="44"/>
  </w:num>
  <w:num w:numId="42">
    <w:abstractNumId w:val="20"/>
  </w:num>
  <w:num w:numId="43">
    <w:abstractNumId w:val="35"/>
  </w:num>
  <w:num w:numId="44">
    <w:abstractNumId w:val="23"/>
  </w:num>
  <w:num w:numId="45">
    <w:abstractNumId w:val="59"/>
  </w:num>
  <w:num w:numId="46">
    <w:abstractNumId w:val="41"/>
  </w:num>
  <w:num w:numId="47">
    <w:abstractNumId w:val="50"/>
  </w:num>
  <w:num w:numId="48">
    <w:abstractNumId w:val="19"/>
  </w:num>
  <w:num w:numId="49">
    <w:abstractNumId w:val="0"/>
  </w:num>
  <w:num w:numId="50">
    <w:abstractNumId w:val="25"/>
  </w:num>
  <w:num w:numId="51">
    <w:abstractNumId w:val="8"/>
  </w:num>
  <w:num w:numId="52">
    <w:abstractNumId w:val="60"/>
  </w:num>
  <w:num w:numId="53">
    <w:abstractNumId w:val="46"/>
  </w:num>
  <w:num w:numId="54">
    <w:abstractNumId w:val="69"/>
  </w:num>
  <w:num w:numId="55">
    <w:abstractNumId w:val="43"/>
  </w:num>
  <w:num w:numId="56">
    <w:abstractNumId w:val="13"/>
  </w:num>
  <w:num w:numId="57">
    <w:abstractNumId w:val="21"/>
  </w:num>
  <w:num w:numId="58">
    <w:abstractNumId w:val="15"/>
  </w:num>
  <w:num w:numId="59">
    <w:abstractNumId w:val="55"/>
  </w:num>
  <w:num w:numId="60">
    <w:abstractNumId w:val="27"/>
  </w:num>
  <w:num w:numId="61">
    <w:abstractNumId w:val="56"/>
  </w:num>
  <w:num w:numId="62">
    <w:abstractNumId w:val="18"/>
  </w:num>
  <w:num w:numId="63">
    <w:abstractNumId w:val="54"/>
  </w:num>
  <w:num w:numId="64">
    <w:abstractNumId w:val="9"/>
  </w:num>
  <w:num w:numId="65">
    <w:abstractNumId w:val="4"/>
  </w:num>
  <w:num w:numId="66">
    <w:abstractNumId w:val="66"/>
  </w:num>
  <w:num w:numId="67">
    <w:abstractNumId w:val="32"/>
  </w:num>
  <w:num w:numId="68">
    <w:abstractNumId w:val="28"/>
  </w:num>
  <w:num w:numId="69">
    <w:abstractNumId w:val="63"/>
  </w:num>
  <w:num w:numId="70">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06"/>
    <w:rsid w:val="002C340B"/>
    <w:rsid w:val="004E3706"/>
    <w:rsid w:val="00752808"/>
    <w:rsid w:val="008059D2"/>
    <w:rsid w:val="008228A2"/>
    <w:rsid w:val="00FD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6712"/>
  <w15:docId w15:val="{9C276284-4C01-4E4F-9A76-521F0561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70" w:lineRule="auto"/>
      <w:ind w:left="804"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87"/>
      <w:ind w:left="10" w:right="75" w:hanging="10"/>
      <w:jc w:val="center"/>
      <w:outlineLvl w:val="1"/>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4"/>
      <w:ind w:left="90" w:hanging="9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1.xml"/><Relationship Id="rId55" Type="http://schemas.openxmlformats.org/officeDocument/2006/relationships/image" Target="media/image4.jpg"/><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eader" Target="header58.xml"/><Relationship Id="rId7" Type="http://schemas.openxmlformats.org/officeDocument/2006/relationships/header" Target="header1.xml"/><Relationship Id="rId71" Type="http://schemas.openxmlformats.org/officeDocument/2006/relationships/header" Target="header53.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5.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7.xml"/><Relationship Id="rId53" Type="http://schemas.openxmlformats.org/officeDocument/2006/relationships/header" Target="header44.xml"/><Relationship Id="rId58" Type="http://schemas.openxmlformats.org/officeDocument/2006/relationships/hyperlink" Target="http://www.sadc.int/about-sadc/sadc-institutions/summit/" TargetMode="External"/><Relationship Id="rId66" Type="http://schemas.openxmlformats.org/officeDocument/2006/relationships/header" Target="header49.xml"/><Relationship Id="rId74" Type="http://schemas.openxmlformats.org/officeDocument/2006/relationships/header" Target="header56.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sadc.int/about-sadc/sadc-institutions/council/" TargetMode="Externa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6.xml"/><Relationship Id="rId52" Type="http://schemas.openxmlformats.org/officeDocument/2006/relationships/header" Target="header43.xml"/><Relationship Id="rId60" Type="http://schemas.openxmlformats.org/officeDocument/2006/relationships/hyperlink" Target="http://www.sadc.int/!trash/troika/" TargetMode="External"/><Relationship Id="rId65" Type="http://schemas.openxmlformats.org/officeDocument/2006/relationships/header" Target="header48.xml"/><Relationship Id="rId73" Type="http://schemas.openxmlformats.org/officeDocument/2006/relationships/header" Target="header55.xml"/><Relationship Id="rId78" Type="http://schemas.openxmlformats.org/officeDocument/2006/relationships/header" Target="header6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image" Target="media/image3.png"/><Relationship Id="rId56" Type="http://schemas.openxmlformats.org/officeDocument/2006/relationships/image" Target="media/image5.jpeg"/><Relationship Id="rId64" Type="http://schemas.openxmlformats.org/officeDocument/2006/relationships/header" Target="header47.xml"/><Relationship Id="rId69" Type="http://schemas.openxmlformats.org/officeDocument/2006/relationships/hyperlink" Target="http://www.businessdictionary.com/definition/contract.html" TargetMode="External"/><Relationship Id="rId77" Type="http://schemas.openxmlformats.org/officeDocument/2006/relationships/header" Target="header59.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54.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59" Type="http://schemas.openxmlformats.org/officeDocument/2006/relationships/hyperlink" Target="http://www.sadc.int/!trash/troika/" TargetMode="External"/><Relationship Id="rId67" Type="http://schemas.openxmlformats.org/officeDocument/2006/relationships/header" Target="header50.xml"/><Relationship Id="rId20" Type="http://schemas.openxmlformats.org/officeDocument/2006/relationships/header" Target="header13.xml"/><Relationship Id="rId41" Type="http://schemas.openxmlformats.org/officeDocument/2006/relationships/image" Target="media/image2.png"/><Relationship Id="rId54" Type="http://schemas.openxmlformats.org/officeDocument/2006/relationships/header" Target="header45.xml"/><Relationship Id="rId62" Type="http://schemas.openxmlformats.org/officeDocument/2006/relationships/hyperlink" Target="http://www.sadc.int/about-sadc/sadc-institutions/council/" TargetMode="External"/><Relationship Id="rId70" Type="http://schemas.openxmlformats.org/officeDocument/2006/relationships/header" Target="header52.xml"/><Relationship Id="rId75" Type="http://schemas.openxmlformats.org/officeDocument/2006/relationships/header" Target="header5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0.xml"/><Relationship Id="rId57" Type="http://schemas.openxmlformats.org/officeDocument/2006/relationships/hyperlink" Target="http://www.sadc.int/about-sadc/sadc-institutions/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20844</Words>
  <Characters>118811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Keketso Motseki</cp:lastModifiedBy>
  <cp:revision>3</cp:revision>
  <cp:lastPrinted>2018-11-26T12:24:00Z</cp:lastPrinted>
  <dcterms:created xsi:type="dcterms:W3CDTF">2018-11-26T12:43:00Z</dcterms:created>
  <dcterms:modified xsi:type="dcterms:W3CDTF">2018-11-26T12:46:00Z</dcterms:modified>
</cp:coreProperties>
</file>