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20D" w:rsidRDefault="00BE3AF3">
      <w:pPr>
        <w:pStyle w:val="BodyA"/>
        <w:jc w:val="center"/>
        <w:rPr>
          <w:rFonts w:ascii="Arial" w:eastAsia="Arial" w:hAnsi="Arial" w:cs="Arial"/>
          <w:b/>
          <w:bCs/>
        </w:rPr>
      </w:pPr>
      <w:r>
        <w:rPr>
          <w:rFonts w:ascii="Arial" w:hAnsi="Arial"/>
          <w:b/>
          <w:bCs/>
        </w:rPr>
        <w:t>REQUEST FOR EXPRESSION OF INTEREST</w:t>
      </w:r>
    </w:p>
    <w:p w:rsidR="00CF720D" w:rsidRDefault="00CF720D">
      <w:pPr>
        <w:pStyle w:val="BodyA"/>
        <w:jc w:val="center"/>
        <w:rPr>
          <w:rFonts w:ascii="Arial" w:eastAsia="Arial" w:hAnsi="Arial" w:cs="Arial"/>
          <w:b/>
          <w:bCs/>
        </w:rPr>
      </w:pPr>
    </w:p>
    <w:p w:rsidR="00CF720D" w:rsidRDefault="001E612A">
      <w:pPr>
        <w:pStyle w:val="BodyA"/>
        <w:jc w:val="center"/>
        <w:rPr>
          <w:rFonts w:ascii="Arial" w:eastAsia="Arial" w:hAnsi="Arial" w:cs="Arial"/>
          <w:b/>
          <w:bCs/>
        </w:rPr>
      </w:pPr>
      <w:r>
        <w:rPr>
          <w:rFonts w:ascii="Arial" w:eastAsia="Arial" w:hAnsi="Arial" w:cs="Arial"/>
          <w:noProof/>
          <w:lang w:val="tn-BW" w:eastAsia="tn-BW"/>
        </w:rPr>
        <w:drawing>
          <wp:inline distT="0" distB="0" distL="0" distR="0" wp14:anchorId="0A490892" wp14:editId="2EDA6F7B">
            <wp:extent cx="1571625" cy="1623062"/>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extLst/>
                    </a:blip>
                    <a:stretch>
                      <a:fillRect/>
                    </a:stretch>
                  </pic:blipFill>
                  <pic:spPr>
                    <a:xfrm>
                      <a:off x="0" y="0"/>
                      <a:ext cx="1571625" cy="1623062"/>
                    </a:xfrm>
                    <a:prstGeom prst="rect">
                      <a:avLst/>
                    </a:prstGeom>
                    <a:ln w="12700" cap="flat">
                      <a:noFill/>
                      <a:miter lim="400000"/>
                    </a:ln>
                    <a:effectLst/>
                  </pic:spPr>
                </pic:pic>
              </a:graphicData>
            </a:graphic>
          </wp:inline>
        </w:drawing>
      </w:r>
    </w:p>
    <w:p w:rsidR="00CF720D" w:rsidRDefault="00CF720D">
      <w:pPr>
        <w:pStyle w:val="BodyA"/>
        <w:jc w:val="center"/>
        <w:rPr>
          <w:rFonts w:ascii="Arial" w:eastAsia="Arial" w:hAnsi="Arial" w:cs="Arial"/>
          <w:b/>
          <w:bCs/>
        </w:rPr>
      </w:pPr>
    </w:p>
    <w:p w:rsidR="00CF720D" w:rsidRDefault="001E612A">
      <w:pPr>
        <w:pStyle w:val="BodyA"/>
        <w:jc w:val="center"/>
        <w:rPr>
          <w:rFonts w:ascii="Arial" w:eastAsia="Arial" w:hAnsi="Arial" w:cs="Arial"/>
          <w:b/>
          <w:bCs/>
        </w:rPr>
      </w:pPr>
      <w:r>
        <w:rPr>
          <w:rFonts w:ascii="Arial" w:hAnsi="Arial"/>
          <w:b/>
          <w:bCs/>
        </w:rPr>
        <w:t>SELECTION OF INDIVIDUAL CONSULTANTS</w:t>
      </w:r>
    </w:p>
    <w:p w:rsidR="00CF720D" w:rsidRDefault="00CF720D">
      <w:pPr>
        <w:pStyle w:val="BodyA"/>
        <w:rPr>
          <w:rFonts w:ascii="Arial" w:eastAsia="Arial" w:hAnsi="Arial" w:cs="Arial"/>
        </w:rPr>
      </w:pPr>
    </w:p>
    <w:p w:rsidR="00CF720D" w:rsidRDefault="001E612A">
      <w:pPr>
        <w:pStyle w:val="BodyA"/>
        <w:pBdr>
          <w:bottom w:val="single" w:sz="12" w:space="0" w:color="000000"/>
        </w:pBdr>
        <w:tabs>
          <w:tab w:val="left" w:pos="567"/>
        </w:tabs>
        <w:spacing w:before="100" w:after="100"/>
        <w:jc w:val="both"/>
        <w:rPr>
          <w:rFonts w:ascii="Arial" w:eastAsia="Arial" w:hAnsi="Arial" w:cs="Arial"/>
          <w:b/>
          <w:bCs/>
        </w:rPr>
      </w:pPr>
      <w:r>
        <w:rPr>
          <w:rFonts w:ascii="Arial" w:hAnsi="Arial"/>
          <w:b/>
          <w:bCs/>
        </w:rPr>
        <w:t>RECRUITMENT O</w:t>
      </w:r>
      <w:r w:rsidR="006D2257">
        <w:rPr>
          <w:rFonts w:ascii="Arial" w:hAnsi="Arial"/>
          <w:b/>
          <w:bCs/>
        </w:rPr>
        <w:t xml:space="preserve">F </w:t>
      </w:r>
      <w:r w:rsidR="00EF2E6F">
        <w:rPr>
          <w:rFonts w:ascii="Arial" w:hAnsi="Arial"/>
          <w:b/>
          <w:bCs/>
        </w:rPr>
        <w:t>SENIOR PROGRAMME</w:t>
      </w:r>
      <w:r w:rsidR="006D2257">
        <w:rPr>
          <w:rFonts w:ascii="Arial" w:hAnsi="Arial"/>
          <w:b/>
          <w:bCs/>
        </w:rPr>
        <w:t xml:space="preserve"> OFFICER-TRADE RELATED FACILITY ON CONSULTANCY SERVICES BASIS</w:t>
      </w:r>
    </w:p>
    <w:p w:rsidR="00CF720D" w:rsidRDefault="00CF720D">
      <w:pPr>
        <w:pStyle w:val="BodyA"/>
        <w:ind w:left="709"/>
        <w:jc w:val="center"/>
        <w:rPr>
          <w:rFonts w:ascii="Arial" w:eastAsia="Arial" w:hAnsi="Arial" w:cs="Arial"/>
          <w:b/>
          <w:bCs/>
          <w:sz w:val="28"/>
          <w:szCs w:val="28"/>
        </w:rPr>
      </w:pPr>
    </w:p>
    <w:p w:rsidR="00CF720D" w:rsidRDefault="00CF720D">
      <w:pPr>
        <w:pStyle w:val="BodyA"/>
        <w:ind w:left="709"/>
        <w:jc w:val="center"/>
        <w:rPr>
          <w:rFonts w:ascii="Arial" w:eastAsia="Arial" w:hAnsi="Arial" w:cs="Arial"/>
          <w:b/>
          <w:bCs/>
          <w:sz w:val="28"/>
          <w:szCs w:val="28"/>
        </w:rPr>
      </w:pPr>
    </w:p>
    <w:p w:rsidR="00CF720D" w:rsidRDefault="00CF720D">
      <w:pPr>
        <w:pStyle w:val="BodyA"/>
        <w:ind w:left="709"/>
        <w:jc w:val="center"/>
        <w:rPr>
          <w:rFonts w:ascii="Arial" w:eastAsia="Arial" w:hAnsi="Arial" w:cs="Arial"/>
          <w:b/>
          <w:bCs/>
          <w:sz w:val="28"/>
          <w:szCs w:val="28"/>
        </w:rPr>
      </w:pPr>
    </w:p>
    <w:p w:rsidR="00CF720D" w:rsidRDefault="006D2257">
      <w:pPr>
        <w:pStyle w:val="BodyA"/>
        <w:ind w:left="709"/>
        <w:jc w:val="center"/>
        <w:rPr>
          <w:rFonts w:ascii="Arial" w:eastAsia="Arial" w:hAnsi="Arial" w:cs="Arial"/>
          <w:b/>
          <w:bCs/>
          <w:sz w:val="28"/>
          <w:szCs w:val="28"/>
        </w:rPr>
      </w:pPr>
      <w:r>
        <w:rPr>
          <w:rFonts w:ascii="Arial" w:hAnsi="Arial"/>
          <w:b/>
          <w:bCs/>
          <w:sz w:val="28"/>
          <w:szCs w:val="28"/>
        </w:rPr>
        <w:t>REFERENCE NUMBER: SADC/3/5/2/56</w:t>
      </w:r>
    </w:p>
    <w:p w:rsidR="00CF720D" w:rsidRDefault="00CF720D">
      <w:pPr>
        <w:pStyle w:val="BodyA"/>
        <w:ind w:left="709"/>
        <w:jc w:val="center"/>
        <w:rPr>
          <w:rFonts w:ascii="Arial" w:eastAsia="Arial" w:hAnsi="Arial" w:cs="Arial"/>
          <w:b/>
          <w:bCs/>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7F3EC4">
      <w:pPr>
        <w:pStyle w:val="BodyA"/>
        <w:jc w:val="center"/>
        <w:rPr>
          <w:rFonts w:ascii="Arial" w:eastAsia="Arial" w:hAnsi="Arial" w:cs="Arial"/>
          <w:b/>
          <w:bCs/>
        </w:rPr>
      </w:pPr>
      <w:r>
        <w:rPr>
          <w:rFonts w:ascii="Arial" w:hAnsi="Arial"/>
          <w:b/>
          <w:bCs/>
        </w:rPr>
        <w:t>4</w:t>
      </w:r>
      <w:r w:rsidRPr="007F3EC4">
        <w:rPr>
          <w:rFonts w:ascii="Arial" w:hAnsi="Arial"/>
          <w:b/>
          <w:bCs/>
          <w:vertAlign w:val="superscript"/>
        </w:rPr>
        <w:t>th</w:t>
      </w:r>
      <w:r>
        <w:rPr>
          <w:rFonts w:ascii="Arial" w:hAnsi="Arial"/>
          <w:b/>
          <w:bCs/>
        </w:rPr>
        <w:t xml:space="preserve"> </w:t>
      </w:r>
      <w:r w:rsidR="00A0636A">
        <w:rPr>
          <w:rFonts w:ascii="Arial" w:hAnsi="Arial"/>
          <w:b/>
          <w:bCs/>
        </w:rPr>
        <w:t>July</w:t>
      </w:r>
      <w:r w:rsidR="00201F51">
        <w:rPr>
          <w:rFonts w:ascii="Arial" w:hAnsi="Arial"/>
          <w:b/>
          <w:bCs/>
        </w:rPr>
        <w:t xml:space="preserve"> 2019</w:t>
      </w:r>
    </w:p>
    <w:p w:rsidR="00CF720D" w:rsidRDefault="00CF720D">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6D2257" w:rsidRDefault="006D2257">
      <w:pPr>
        <w:pStyle w:val="BodyA"/>
        <w:jc w:val="center"/>
        <w:rPr>
          <w:rFonts w:ascii="Arial" w:eastAsia="Arial" w:hAnsi="Arial" w:cs="Arial"/>
          <w:b/>
          <w:bCs/>
        </w:rPr>
      </w:pPr>
    </w:p>
    <w:p w:rsidR="006D2257" w:rsidRDefault="006D2257">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CF720D" w:rsidRDefault="001E612A">
      <w:pPr>
        <w:pStyle w:val="BodyA"/>
        <w:numPr>
          <w:ilvl w:val="0"/>
          <w:numId w:val="2"/>
        </w:numPr>
        <w:jc w:val="both"/>
        <w:rPr>
          <w:rFonts w:ascii="Arial" w:eastAsia="Arial" w:hAnsi="Arial" w:cs="Arial"/>
          <w:b/>
          <w:bCs/>
        </w:rPr>
      </w:pPr>
      <w:r>
        <w:rPr>
          <w:rFonts w:ascii="Arial" w:hAnsi="Arial"/>
          <w:b/>
          <w:bCs/>
        </w:rPr>
        <w:lastRenderedPageBreak/>
        <w:t xml:space="preserve">The SADC Secretariat </w:t>
      </w:r>
      <w:r>
        <w:rPr>
          <w:rFonts w:ascii="Arial" w:hAnsi="Arial"/>
        </w:rPr>
        <w:t>is inviting Individual Consultants to submit their CV and Financial Proposal for the following services:</w:t>
      </w:r>
    </w:p>
    <w:p w:rsidR="006D2257" w:rsidRDefault="006D2257" w:rsidP="006D2257">
      <w:pPr>
        <w:pStyle w:val="BodyA"/>
        <w:spacing w:line="360" w:lineRule="auto"/>
        <w:jc w:val="both"/>
        <w:rPr>
          <w:rFonts w:ascii="Arial" w:hAnsi="Arial"/>
          <w:b/>
          <w:bCs/>
        </w:rPr>
      </w:pPr>
    </w:p>
    <w:p w:rsidR="006D2257" w:rsidRPr="001A2B12" w:rsidRDefault="006D2257">
      <w:pPr>
        <w:pStyle w:val="BodyA"/>
        <w:spacing w:line="360" w:lineRule="auto"/>
        <w:ind w:left="709" w:firstLine="11"/>
        <w:jc w:val="both"/>
        <w:rPr>
          <w:rFonts w:ascii="Arial" w:hAnsi="Arial"/>
          <w:b/>
          <w:bCs/>
          <w:sz w:val="22"/>
          <w:szCs w:val="22"/>
        </w:rPr>
      </w:pPr>
      <w:r w:rsidRPr="001A2B12">
        <w:rPr>
          <w:rFonts w:ascii="Arial" w:hAnsi="Arial"/>
          <w:b/>
          <w:bCs/>
          <w:sz w:val="22"/>
          <w:szCs w:val="22"/>
        </w:rPr>
        <w:t xml:space="preserve">RECRUITMENT OF SENIOR PROGRAMME OFFICER-TRADE RELATED </w:t>
      </w:r>
    </w:p>
    <w:p w:rsidR="00CF720D" w:rsidRDefault="006D2257" w:rsidP="006D2257">
      <w:pPr>
        <w:pStyle w:val="BodyA"/>
        <w:spacing w:line="360" w:lineRule="auto"/>
        <w:ind w:left="709" w:firstLine="11"/>
        <w:jc w:val="both"/>
        <w:rPr>
          <w:rFonts w:ascii="Arial" w:eastAsia="Arial" w:hAnsi="Arial" w:cs="Arial"/>
          <w:b/>
          <w:bCs/>
        </w:rPr>
      </w:pPr>
      <w:r w:rsidRPr="001A2B12">
        <w:rPr>
          <w:rFonts w:ascii="Arial" w:hAnsi="Arial"/>
          <w:b/>
          <w:bCs/>
          <w:sz w:val="22"/>
          <w:szCs w:val="22"/>
        </w:rPr>
        <w:t>FACILITY ON CONSULTANCY SERVICES BASIS</w:t>
      </w:r>
    </w:p>
    <w:p w:rsidR="00CF720D" w:rsidRDefault="00CF720D">
      <w:pPr>
        <w:pStyle w:val="BodyA"/>
        <w:jc w:val="both"/>
        <w:rPr>
          <w:rFonts w:ascii="Arial" w:eastAsia="Arial" w:hAnsi="Arial" w:cs="Arial"/>
        </w:rPr>
      </w:pPr>
    </w:p>
    <w:p w:rsidR="00CF720D" w:rsidRDefault="001E612A">
      <w:pPr>
        <w:pStyle w:val="BodyA"/>
        <w:ind w:left="720"/>
        <w:jc w:val="both"/>
        <w:rPr>
          <w:rFonts w:ascii="Arial" w:eastAsia="Arial" w:hAnsi="Arial" w:cs="Arial"/>
        </w:rPr>
      </w:pPr>
      <w:r>
        <w:rPr>
          <w:rFonts w:ascii="Arial" w:hAnsi="Arial"/>
        </w:rPr>
        <w:t xml:space="preserve">The Terms of Reference defining the minimum technical requirements for these services are attached as Annex 1 to this Request for Expression of Interest. </w:t>
      </w:r>
    </w:p>
    <w:p w:rsidR="00CF720D" w:rsidRDefault="00CF720D">
      <w:pPr>
        <w:pStyle w:val="BodyA"/>
        <w:jc w:val="both"/>
        <w:rPr>
          <w:rFonts w:ascii="Arial" w:eastAsia="Arial" w:hAnsi="Arial" w:cs="Arial"/>
          <w:b/>
          <w:bCs/>
        </w:rPr>
      </w:pPr>
    </w:p>
    <w:p w:rsidR="00CF720D" w:rsidRDefault="001E612A">
      <w:pPr>
        <w:pStyle w:val="BodyA"/>
        <w:ind w:left="720" w:hanging="720"/>
        <w:jc w:val="both"/>
        <w:rPr>
          <w:rFonts w:ascii="Arial" w:eastAsia="Arial" w:hAnsi="Arial" w:cs="Arial"/>
          <w:b/>
          <w:bCs/>
        </w:rPr>
      </w:pPr>
      <w:r>
        <w:rPr>
          <w:rFonts w:ascii="Arial" w:hAnsi="Arial"/>
          <w:b/>
          <w:bCs/>
        </w:rPr>
        <w:t xml:space="preserve">2. </w:t>
      </w:r>
      <w:r>
        <w:rPr>
          <w:rFonts w:ascii="Arial" w:hAnsi="Arial"/>
          <w:b/>
          <w:bCs/>
        </w:rPr>
        <w:tab/>
        <w:t xml:space="preserve">Only Individual Consultants are eligible for this assignment provided that they fulfil the following eligibility criteria: </w:t>
      </w:r>
    </w:p>
    <w:p w:rsidR="00CF720D" w:rsidRDefault="00CF720D">
      <w:pPr>
        <w:pStyle w:val="BodyA"/>
        <w:jc w:val="both"/>
        <w:rPr>
          <w:rFonts w:ascii="Arial" w:eastAsia="Arial" w:hAnsi="Arial" w:cs="Arial"/>
          <w:b/>
          <w:bCs/>
        </w:rPr>
      </w:pPr>
    </w:p>
    <w:p w:rsidR="00CF720D" w:rsidRDefault="001E612A">
      <w:pPr>
        <w:pStyle w:val="BodyA"/>
        <w:spacing w:after="120"/>
        <w:ind w:left="993" w:hanging="283"/>
        <w:jc w:val="both"/>
        <w:rPr>
          <w:rFonts w:ascii="Arial" w:eastAsia="Arial" w:hAnsi="Arial" w:cs="Arial"/>
          <w:i/>
          <w:iCs/>
        </w:rPr>
      </w:pPr>
      <w:r>
        <w:rPr>
          <w:rFonts w:ascii="Arial" w:hAnsi="Arial"/>
          <w:i/>
          <w:iCs/>
        </w:rPr>
        <w:t>a)</w:t>
      </w:r>
      <w:r>
        <w:rPr>
          <w:rFonts w:ascii="Arial" w:hAnsi="Arial"/>
          <w:i/>
          <w:iCs/>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rsidR="00CF720D" w:rsidRDefault="001E612A">
      <w:pPr>
        <w:pStyle w:val="BodyA"/>
        <w:spacing w:after="120"/>
        <w:ind w:left="993" w:hanging="283"/>
        <w:jc w:val="both"/>
        <w:rPr>
          <w:rFonts w:ascii="Arial" w:eastAsia="Arial" w:hAnsi="Arial" w:cs="Arial"/>
          <w:i/>
          <w:iCs/>
        </w:rPr>
      </w:pPr>
      <w:r>
        <w:rPr>
          <w:rFonts w:ascii="Arial" w:hAnsi="Arial"/>
          <w:i/>
          <w:iCs/>
        </w:rPr>
        <w:t>b)</w:t>
      </w:r>
      <w:r>
        <w:rPr>
          <w:rFonts w:ascii="Arial" w:hAnsi="Arial"/>
          <w:i/>
          <w:iCs/>
        </w:rPr>
        <w:tab/>
        <w:t xml:space="preserve">they have not been convicted of offences concerning their professional conduct by a judgment which has the force of res judicata; (i.e. against which no appeal is possible);  </w:t>
      </w:r>
    </w:p>
    <w:p w:rsidR="00CF720D" w:rsidRDefault="001E612A">
      <w:pPr>
        <w:pStyle w:val="BodyA"/>
        <w:spacing w:after="120"/>
        <w:ind w:left="993" w:hanging="283"/>
        <w:jc w:val="both"/>
        <w:rPr>
          <w:rFonts w:ascii="Arial" w:eastAsia="Arial" w:hAnsi="Arial" w:cs="Arial"/>
          <w:i/>
          <w:iCs/>
        </w:rPr>
      </w:pPr>
      <w:r>
        <w:rPr>
          <w:rFonts w:ascii="Arial" w:hAnsi="Arial"/>
          <w:i/>
          <w:iCs/>
        </w:rPr>
        <w:t>c)</w:t>
      </w:r>
      <w:r>
        <w:rPr>
          <w:rFonts w:ascii="Arial" w:hAnsi="Arial"/>
          <w:i/>
          <w:iCs/>
        </w:rPr>
        <w:tab/>
        <w:t xml:space="preserve">they have not been declared guilty of grave professional misconduct proven by any means which SADC Secretariat can justify; </w:t>
      </w:r>
    </w:p>
    <w:p w:rsidR="00CF720D" w:rsidRDefault="001E612A">
      <w:pPr>
        <w:pStyle w:val="BodyA"/>
        <w:spacing w:after="120"/>
        <w:ind w:left="993" w:hanging="283"/>
        <w:jc w:val="both"/>
        <w:rPr>
          <w:rFonts w:ascii="Arial" w:eastAsia="Arial" w:hAnsi="Arial" w:cs="Arial"/>
          <w:i/>
          <w:iCs/>
        </w:rPr>
      </w:pPr>
      <w:r>
        <w:rPr>
          <w:rFonts w:ascii="Arial" w:hAnsi="Arial"/>
          <w:i/>
          <w:iCs/>
        </w:rPr>
        <w:t>d)</w:t>
      </w:r>
      <w:r>
        <w:rPr>
          <w:rFonts w:ascii="Arial" w:hAnsi="Arial"/>
          <w:i/>
          <w:iCs/>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CF720D" w:rsidRDefault="001E612A">
      <w:pPr>
        <w:pStyle w:val="BodyA"/>
        <w:spacing w:after="120"/>
        <w:ind w:left="993" w:hanging="283"/>
        <w:jc w:val="both"/>
        <w:rPr>
          <w:rFonts w:ascii="Arial" w:eastAsia="Arial" w:hAnsi="Arial" w:cs="Arial"/>
          <w:i/>
          <w:iCs/>
        </w:rPr>
      </w:pPr>
      <w:r>
        <w:rPr>
          <w:rFonts w:ascii="Arial" w:hAnsi="Arial"/>
          <w:i/>
          <w:iCs/>
        </w:rPr>
        <w:t>e)</w:t>
      </w:r>
      <w:r>
        <w:rPr>
          <w:rFonts w:ascii="Arial" w:hAnsi="Arial"/>
          <w:i/>
          <w:iCs/>
        </w:rPr>
        <w:tab/>
        <w:t xml:space="preserve">they have not been the subject of a judgment which has the force of res judicata for fraud, corruption, involvement in a criminal </w:t>
      </w:r>
      <w:r w:rsidR="00282A8E">
        <w:rPr>
          <w:rFonts w:ascii="Arial" w:hAnsi="Arial"/>
          <w:i/>
          <w:iCs/>
        </w:rPr>
        <w:t>organization</w:t>
      </w:r>
      <w:r>
        <w:rPr>
          <w:rFonts w:ascii="Arial" w:hAnsi="Arial"/>
          <w:i/>
          <w:iCs/>
        </w:rPr>
        <w:t xml:space="preserve"> or any other illegal activity detrimental to the SADC Secretariat' financial interests; or</w:t>
      </w:r>
    </w:p>
    <w:p w:rsidR="00CF720D" w:rsidRDefault="001E612A">
      <w:pPr>
        <w:pStyle w:val="BodyA"/>
        <w:spacing w:after="120"/>
        <w:ind w:left="993" w:hanging="283"/>
        <w:jc w:val="both"/>
        <w:rPr>
          <w:rFonts w:ascii="Arial" w:eastAsia="Arial" w:hAnsi="Arial" w:cs="Arial"/>
          <w:i/>
          <w:iCs/>
        </w:rPr>
      </w:pPr>
      <w:r>
        <w:rPr>
          <w:rFonts w:ascii="Arial" w:hAnsi="Arial"/>
          <w:i/>
          <w:iCs/>
        </w:rPr>
        <w:t>f)</w:t>
      </w:r>
      <w:r>
        <w:rPr>
          <w:rFonts w:ascii="Arial" w:hAnsi="Arial"/>
          <w:i/>
          <w:iCs/>
        </w:rPr>
        <w:tab/>
        <w:t>they are not being currently subject to an administrative penalty.</w:t>
      </w:r>
    </w:p>
    <w:p w:rsidR="00CF720D" w:rsidRDefault="00CF720D">
      <w:pPr>
        <w:pStyle w:val="BodyA"/>
        <w:jc w:val="both"/>
        <w:rPr>
          <w:rFonts w:ascii="Arial" w:eastAsia="Arial" w:hAnsi="Arial" w:cs="Arial"/>
          <w:b/>
          <w:bCs/>
        </w:rPr>
      </w:pPr>
    </w:p>
    <w:p w:rsidR="00CF720D" w:rsidRDefault="001E612A">
      <w:pPr>
        <w:pStyle w:val="BodyA"/>
        <w:ind w:left="720" w:hanging="720"/>
        <w:jc w:val="both"/>
        <w:rPr>
          <w:rFonts w:ascii="Arial" w:eastAsia="Arial" w:hAnsi="Arial" w:cs="Arial"/>
        </w:rPr>
      </w:pPr>
      <w:r>
        <w:rPr>
          <w:rFonts w:ascii="Arial" w:hAnsi="Arial"/>
          <w:b/>
          <w:bCs/>
        </w:rPr>
        <w:t>3.</w:t>
      </w:r>
      <w:r>
        <w:rPr>
          <w:rFonts w:ascii="Arial" w:hAnsi="Arial"/>
          <w:b/>
          <w:bCs/>
        </w:rPr>
        <w:tab/>
      </w:r>
      <w:r>
        <w:rPr>
          <w:rFonts w:ascii="Arial" w:hAnsi="Arial"/>
        </w:rPr>
        <w:t xml:space="preserve">The maximum budget for this contract is </w:t>
      </w:r>
      <w:r w:rsidRPr="00DB7AA5">
        <w:rPr>
          <w:rFonts w:ascii="Arial" w:hAnsi="Arial"/>
          <w:b/>
        </w:rPr>
        <w:t>US $</w:t>
      </w:r>
      <w:r>
        <w:rPr>
          <w:rFonts w:ascii="Arial" w:hAnsi="Arial"/>
          <w:b/>
          <w:bCs/>
        </w:rPr>
        <w:t xml:space="preserve"> </w:t>
      </w:r>
      <w:r w:rsidR="006D2257">
        <w:rPr>
          <w:rFonts w:ascii="Arial" w:hAnsi="Arial"/>
          <w:b/>
          <w:bCs/>
        </w:rPr>
        <w:t>97,812</w:t>
      </w:r>
      <w:r w:rsidR="005774FA">
        <w:rPr>
          <w:rFonts w:ascii="Arial" w:hAnsi="Arial"/>
          <w:b/>
          <w:bCs/>
        </w:rPr>
        <w:t xml:space="preserve">.00 </w:t>
      </w:r>
      <w:r w:rsidR="006D2257">
        <w:rPr>
          <w:rFonts w:ascii="Arial" w:hAnsi="Arial"/>
          <w:b/>
          <w:bCs/>
        </w:rPr>
        <w:t>Average Package per Annum</w:t>
      </w:r>
      <w:r w:rsidR="006D2257">
        <w:rPr>
          <w:rFonts w:ascii="Arial" w:hAnsi="Arial"/>
          <w:b/>
          <w:bCs/>
          <w:i/>
          <w:iCs/>
        </w:rPr>
        <w:t>.</w:t>
      </w:r>
      <w:r>
        <w:rPr>
          <w:rFonts w:ascii="Arial" w:hAnsi="Arial"/>
          <w:b/>
          <w:bCs/>
        </w:rPr>
        <w:t xml:space="preserve"> </w:t>
      </w:r>
      <w:r>
        <w:rPr>
          <w:rFonts w:ascii="Arial" w:hAnsi="Arial"/>
        </w:rPr>
        <w:t xml:space="preserve">Proposals exceeding this budget will not be accepted. </w:t>
      </w:r>
    </w:p>
    <w:p w:rsidR="00CF720D" w:rsidRDefault="00CF720D">
      <w:pPr>
        <w:pStyle w:val="BodyA"/>
        <w:jc w:val="both"/>
        <w:rPr>
          <w:rFonts w:ascii="Arial" w:eastAsia="Arial" w:hAnsi="Arial" w:cs="Arial"/>
        </w:rPr>
      </w:pPr>
    </w:p>
    <w:p w:rsidR="00CF720D" w:rsidRDefault="001E612A">
      <w:pPr>
        <w:pStyle w:val="BodyA"/>
        <w:ind w:left="720" w:hanging="720"/>
        <w:jc w:val="both"/>
        <w:rPr>
          <w:rFonts w:ascii="Arial" w:eastAsia="Arial" w:hAnsi="Arial" w:cs="Arial"/>
          <w:b/>
          <w:bCs/>
        </w:rPr>
      </w:pPr>
      <w:r>
        <w:rPr>
          <w:rFonts w:ascii="Arial" w:hAnsi="Arial"/>
          <w:b/>
          <w:bCs/>
        </w:rPr>
        <w:t>4</w:t>
      </w:r>
      <w:r>
        <w:rPr>
          <w:rFonts w:ascii="Arial" w:hAnsi="Arial"/>
        </w:rPr>
        <w:t>.</w:t>
      </w:r>
      <w:r>
        <w:rPr>
          <w:rFonts w:ascii="Arial" w:hAnsi="Arial"/>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rsidR="00CF720D" w:rsidRDefault="00CF720D">
      <w:pPr>
        <w:pStyle w:val="BodyA"/>
        <w:ind w:left="720" w:hanging="720"/>
        <w:jc w:val="both"/>
        <w:rPr>
          <w:rFonts w:ascii="Arial" w:eastAsia="Arial" w:hAnsi="Arial" w:cs="Arial"/>
        </w:rPr>
      </w:pPr>
    </w:p>
    <w:p w:rsidR="006D2257" w:rsidRPr="001A2B12" w:rsidRDefault="001A2B12" w:rsidP="001A2B12">
      <w:pPr>
        <w:pStyle w:val="BodyA"/>
        <w:spacing w:line="360" w:lineRule="auto"/>
        <w:ind w:left="709" w:firstLine="11"/>
        <w:jc w:val="both"/>
        <w:rPr>
          <w:rFonts w:ascii="Arial" w:hAnsi="Arial"/>
          <w:b/>
          <w:bCs/>
          <w:sz w:val="20"/>
          <w:szCs w:val="20"/>
        </w:rPr>
      </w:pPr>
      <w:r>
        <w:rPr>
          <w:rFonts w:ascii="Arial" w:hAnsi="Arial"/>
        </w:rPr>
        <w:t>5. Your</w:t>
      </w:r>
      <w:r w:rsidR="001E612A">
        <w:rPr>
          <w:rFonts w:ascii="Arial" w:hAnsi="Arial"/>
        </w:rPr>
        <w:t xml:space="preserve"> proposal in a sealed envelope clearly marked </w:t>
      </w:r>
      <w:r w:rsidR="006D2257" w:rsidRPr="001A2B12">
        <w:rPr>
          <w:rFonts w:ascii="Arial" w:hAnsi="Arial"/>
          <w:b/>
          <w:bCs/>
          <w:sz w:val="20"/>
          <w:szCs w:val="20"/>
        </w:rPr>
        <w:t>RECRUITMENT OF SENIOR P</w:t>
      </w:r>
      <w:r>
        <w:rPr>
          <w:rFonts w:ascii="Arial" w:hAnsi="Arial"/>
          <w:b/>
          <w:bCs/>
          <w:sz w:val="20"/>
          <w:szCs w:val="20"/>
        </w:rPr>
        <w:t xml:space="preserve">ROGRAMME OFFICER-TRADE RELATED </w:t>
      </w:r>
      <w:r w:rsidR="006D2257" w:rsidRPr="001A2B12">
        <w:rPr>
          <w:rFonts w:ascii="Arial" w:hAnsi="Arial"/>
          <w:b/>
          <w:bCs/>
          <w:sz w:val="20"/>
          <w:szCs w:val="20"/>
        </w:rPr>
        <w:t>FACILITY ON CONSULTANCY SERVICES BASIS</w:t>
      </w:r>
    </w:p>
    <w:p w:rsidR="00CF720D" w:rsidRDefault="00CF720D">
      <w:pPr>
        <w:pStyle w:val="BodyA"/>
        <w:rPr>
          <w:rFonts w:ascii="Arial" w:eastAsia="Arial" w:hAnsi="Arial" w:cs="Arial"/>
          <w:b/>
          <w:bCs/>
        </w:rPr>
      </w:pPr>
    </w:p>
    <w:p w:rsidR="00CF720D" w:rsidRDefault="001E612A">
      <w:pPr>
        <w:pStyle w:val="BodyA"/>
        <w:rPr>
          <w:rFonts w:ascii="Arial" w:eastAsia="Arial" w:hAnsi="Arial" w:cs="Arial"/>
          <w:b/>
          <w:bCs/>
          <w:sz w:val="22"/>
          <w:szCs w:val="22"/>
        </w:rPr>
      </w:pPr>
      <w:r>
        <w:rPr>
          <w:rFonts w:ascii="Arial" w:hAnsi="Arial"/>
          <w:b/>
          <w:bCs/>
        </w:rPr>
        <w:lastRenderedPageBreak/>
        <w:t xml:space="preserve"> </w:t>
      </w:r>
      <w:r w:rsidR="00EF2E6F">
        <w:rPr>
          <w:rFonts w:ascii="Arial" w:hAnsi="Arial"/>
        </w:rPr>
        <w:t>Should</w:t>
      </w:r>
      <w:r w:rsidR="001A2B12">
        <w:rPr>
          <w:rFonts w:ascii="Arial" w:hAnsi="Arial"/>
        </w:rPr>
        <w:t xml:space="preserve"> be </w:t>
      </w:r>
      <w:r w:rsidR="00EF2E6F">
        <w:rPr>
          <w:rFonts w:ascii="Arial" w:hAnsi="Arial"/>
        </w:rPr>
        <w:t>submitted</w:t>
      </w:r>
      <w:r>
        <w:rPr>
          <w:rFonts w:ascii="Arial" w:hAnsi="Arial"/>
        </w:rPr>
        <w:t xml:space="preserve"> in our tender box located at the following</w:t>
      </w:r>
      <w:r>
        <w:rPr>
          <w:rFonts w:ascii="Arial" w:hAnsi="Arial"/>
          <w:b/>
          <w:bCs/>
        </w:rPr>
        <w:t xml:space="preserve"> </w:t>
      </w:r>
      <w:r>
        <w:rPr>
          <w:rFonts w:ascii="Arial" w:hAnsi="Arial"/>
        </w:rPr>
        <w:t xml:space="preserve">address: </w:t>
      </w:r>
    </w:p>
    <w:p w:rsidR="00CF720D" w:rsidRDefault="00CF720D">
      <w:pPr>
        <w:pStyle w:val="BodyA"/>
        <w:jc w:val="both"/>
        <w:rPr>
          <w:rFonts w:ascii="Arial" w:eastAsia="Arial" w:hAnsi="Arial" w:cs="Arial"/>
        </w:rPr>
      </w:pPr>
    </w:p>
    <w:p w:rsidR="00CF720D" w:rsidRDefault="001E612A">
      <w:pPr>
        <w:pStyle w:val="BodyA"/>
        <w:ind w:left="1440"/>
        <w:jc w:val="both"/>
        <w:rPr>
          <w:rFonts w:ascii="Arial" w:eastAsia="Arial" w:hAnsi="Arial" w:cs="Arial"/>
          <w:i/>
          <w:iCs/>
        </w:rPr>
      </w:pPr>
      <w:r>
        <w:rPr>
          <w:rFonts w:ascii="Arial" w:hAnsi="Arial"/>
          <w:i/>
          <w:iCs/>
        </w:rPr>
        <w:t xml:space="preserve">Secretary to the Tender Committee </w:t>
      </w:r>
    </w:p>
    <w:p w:rsidR="00CF720D" w:rsidRDefault="001E612A">
      <w:pPr>
        <w:pStyle w:val="BodyA"/>
        <w:ind w:left="1440"/>
        <w:jc w:val="both"/>
        <w:rPr>
          <w:rFonts w:ascii="Arial" w:eastAsia="Arial" w:hAnsi="Arial" w:cs="Arial"/>
          <w:i/>
          <w:iCs/>
          <w:lang w:val="pt-PT"/>
        </w:rPr>
      </w:pPr>
      <w:r>
        <w:rPr>
          <w:rFonts w:ascii="Arial" w:hAnsi="Arial"/>
          <w:i/>
          <w:iCs/>
          <w:lang w:val="pt-PT"/>
        </w:rPr>
        <w:t>SADC Secretariat</w:t>
      </w:r>
    </w:p>
    <w:p w:rsidR="00CF720D" w:rsidRDefault="001E612A">
      <w:pPr>
        <w:pStyle w:val="BodyA"/>
        <w:ind w:left="1440"/>
        <w:jc w:val="both"/>
        <w:rPr>
          <w:rFonts w:ascii="Arial" w:eastAsia="Arial" w:hAnsi="Arial" w:cs="Arial"/>
          <w:i/>
          <w:iCs/>
        </w:rPr>
      </w:pPr>
      <w:r>
        <w:rPr>
          <w:rFonts w:ascii="Arial" w:hAnsi="Arial"/>
          <w:i/>
          <w:iCs/>
        </w:rPr>
        <w:t>Plot 54385 CBD</w:t>
      </w:r>
    </w:p>
    <w:p w:rsidR="00CF720D" w:rsidRDefault="001E612A">
      <w:pPr>
        <w:pStyle w:val="BodyA"/>
        <w:ind w:left="1440"/>
        <w:jc w:val="both"/>
        <w:rPr>
          <w:rFonts w:ascii="Arial" w:eastAsia="Arial" w:hAnsi="Arial" w:cs="Arial"/>
          <w:i/>
          <w:iCs/>
          <w:lang w:val="de-DE"/>
        </w:rPr>
      </w:pPr>
      <w:r>
        <w:rPr>
          <w:rFonts w:ascii="Arial" w:hAnsi="Arial"/>
          <w:i/>
          <w:iCs/>
          <w:lang w:val="de-DE"/>
        </w:rPr>
        <w:t>Private Bag 0095</w:t>
      </w:r>
    </w:p>
    <w:p w:rsidR="00CF720D" w:rsidRDefault="001E612A">
      <w:pPr>
        <w:pStyle w:val="BodyA"/>
        <w:ind w:left="1440"/>
        <w:jc w:val="both"/>
        <w:rPr>
          <w:rFonts w:ascii="Arial" w:eastAsia="Arial" w:hAnsi="Arial" w:cs="Arial"/>
          <w:i/>
          <w:iCs/>
        </w:rPr>
      </w:pPr>
      <w:r>
        <w:rPr>
          <w:rFonts w:ascii="Arial" w:hAnsi="Arial"/>
          <w:i/>
          <w:iCs/>
        </w:rPr>
        <w:t>Gaborone</w:t>
      </w:r>
    </w:p>
    <w:p w:rsidR="00CF720D" w:rsidRDefault="001E612A">
      <w:pPr>
        <w:pStyle w:val="BodyA"/>
        <w:ind w:left="1440"/>
        <w:jc w:val="both"/>
        <w:rPr>
          <w:rFonts w:ascii="Arial" w:eastAsia="Arial" w:hAnsi="Arial" w:cs="Arial"/>
          <w:i/>
          <w:iCs/>
          <w:lang w:val="de-DE"/>
        </w:rPr>
      </w:pPr>
      <w:r>
        <w:rPr>
          <w:rFonts w:ascii="Arial" w:hAnsi="Arial"/>
          <w:i/>
          <w:iCs/>
          <w:lang w:val="de-DE"/>
        </w:rPr>
        <w:t>Botswana</w:t>
      </w:r>
    </w:p>
    <w:p w:rsidR="00CF720D" w:rsidRDefault="00CF720D">
      <w:pPr>
        <w:pStyle w:val="BodyA"/>
        <w:rPr>
          <w:rFonts w:ascii="Arial" w:eastAsia="Arial" w:hAnsi="Arial" w:cs="Arial"/>
        </w:rPr>
      </w:pPr>
    </w:p>
    <w:p w:rsidR="00CF720D" w:rsidRDefault="001E612A">
      <w:pPr>
        <w:pStyle w:val="BodyText2"/>
        <w:ind w:left="720" w:hanging="720"/>
        <w:rPr>
          <w:rFonts w:ascii="Arial" w:eastAsia="Arial" w:hAnsi="Arial" w:cs="Arial"/>
        </w:rPr>
      </w:pPr>
      <w:r>
        <w:rPr>
          <w:rFonts w:ascii="Arial" w:hAnsi="Arial"/>
        </w:rPr>
        <w:t>6.</w:t>
      </w:r>
      <w:r>
        <w:rPr>
          <w:rFonts w:ascii="Arial" w:hAnsi="Arial"/>
        </w:rPr>
        <w:tab/>
        <w:t xml:space="preserve">The deadline for submission of your proposal, to the address indicated in Paragraph 5 above, is: </w:t>
      </w:r>
      <w:r w:rsidR="00BE3AF3">
        <w:rPr>
          <w:rFonts w:ascii="Arial" w:hAnsi="Arial"/>
          <w:b/>
          <w:bCs/>
        </w:rPr>
        <w:t>Fri</w:t>
      </w:r>
      <w:r w:rsidR="005774FA">
        <w:rPr>
          <w:rFonts w:ascii="Arial" w:hAnsi="Arial"/>
          <w:b/>
          <w:bCs/>
        </w:rPr>
        <w:t>day,</w:t>
      </w:r>
      <w:r>
        <w:rPr>
          <w:rFonts w:ascii="Arial" w:hAnsi="Arial"/>
          <w:b/>
          <w:bCs/>
        </w:rPr>
        <w:t xml:space="preserve"> </w:t>
      </w:r>
      <w:r w:rsidR="00BE3AF3">
        <w:rPr>
          <w:rFonts w:ascii="Arial" w:hAnsi="Arial"/>
          <w:b/>
          <w:bCs/>
        </w:rPr>
        <w:t>26</w:t>
      </w:r>
      <w:r w:rsidR="00BE3AF3" w:rsidRPr="00BE3AF3">
        <w:rPr>
          <w:rFonts w:ascii="Arial" w:hAnsi="Arial"/>
          <w:b/>
          <w:bCs/>
          <w:vertAlign w:val="superscript"/>
        </w:rPr>
        <w:t>th</w:t>
      </w:r>
      <w:r w:rsidR="00BE3AF3">
        <w:rPr>
          <w:rFonts w:ascii="Arial" w:hAnsi="Arial"/>
          <w:b/>
          <w:bCs/>
        </w:rPr>
        <w:t xml:space="preserve"> </w:t>
      </w:r>
      <w:r w:rsidR="006105B6">
        <w:rPr>
          <w:rFonts w:ascii="Arial" w:hAnsi="Arial"/>
          <w:b/>
          <w:bCs/>
        </w:rPr>
        <w:t>July 2019</w:t>
      </w:r>
      <w:r>
        <w:rPr>
          <w:rFonts w:ascii="Arial" w:hAnsi="Arial"/>
          <w:b/>
          <w:bCs/>
        </w:rPr>
        <w:t xml:space="preserve"> at 16:00hrs local time.</w:t>
      </w:r>
    </w:p>
    <w:p w:rsidR="00CF720D" w:rsidRDefault="00CF720D">
      <w:pPr>
        <w:pStyle w:val="BodyA"/>
        <w:rPr>
          <w:rFonts w:ascii="Arial" w:eastAsia="Arial" w:hAnsi="Arial" w:cs="Arial"/>
        </w:rPr>
      </w:pPr>
    </w:p>
    <w:p w:rsidR="00CF720D" w:rsidRDefault="001E612A">
      <w:pPr>
        <w:pStyle w:val="BodyA"/>
        <w:ind w:left="720" w:hanging="720"/>
        <w:rPr>
          <w:rStyle w:val="None"/>
          <w:rFonts w:ascii="Arial" w:eastAsia="Arial" w:hAnsi="Arial" w:cs="Arial"/>
        </w:rPr>
      </w:pPr>
      <w:r>
        <w:rPr>
          <w:rFonts w:ascii="Arial" w:hAnsi="Arial"/>
        </w:rPr>
        <w:t>7.</w:t>
      </w:r>
      <w:r>
        <w:rPr>
          <w:rFonts w:ascii="Arial" w:hAnsi="Arial"/>
        </w:rPr>
        <w:tab/>
        <w:t xml:space="preserve">Proposals submitted by E-mail </w:t>
      </w:r>
      <w:r>
        <w:rPr>
          <w:rFonts w:ascii="Arial" w:hAnsi="Arial"/>
          <w:b/>
          <w:bCs/>
          <w:i/>
          <w:iCs/>
        </w:rPr>
        <w:t xml:space="preserve">are </w:t>
      </w:r>
      <w:r>
        <w:rPr>
          <w:rFonts w:ascii="Arial" w:hAnsi="Arial"/>
        </w:rPr>
        <w:t xml:space="preserve">acceptable and should be submitted to </w:t>
      </w:r>
      <w:hyperlink r:id="rId8" w:history="1">
        <w:r w:rsidR="006D2257" w:rsidRPr="00EF2E6F">
          <w:rPr>
            <w:rStyle w:val="Hyperlink"/>
            <w:rFonts w:ascii="Arial" w:eastAsia="Arial" w:hAnsi="Arial" w:cs="Arial"/>
            <w:color w:val="0070C0"/>
            <w:u w:color="0000FF"/>
          </w:rPr>
          <w:t>traderelated2019@sadc.int</w:t>
        </w:r>
      </w:hyperlink>
      <w:r w:rsidRPr="00EF2E6F">
        <w:rPr>
          <w:rStyle w:val="None"/>
          <w:rFonts w:ascii="Arial" w:hAnsi="Arial"/>
          <w:color w:val="0070C0"/>
        </w:rPr>
        <w:t xml:space="preserve">  </w:t>
      </w:r>
      <w:r>
        <w:rPr>
          <w:rStyle w:val="None"/>
          <w:rFonts w:ascii="Arial" w:hAnsi="Arial"/>
        </w:rPr>
        <w:t>by the deadline in Para</w:t>
      </w:r>
      <w:r w:rsidR="006D2257">
        <w:rPr>
          <w:rStyle w:val="None"/>
          <w:rFonts w:ascii="Arial" w:hAnsi="Arial"/>
        </w:rPr>
        <w:t>graph</w:t>
      </w:r>
      <w:r>
        <w:rPr>
          <w:rStyle w:val="None"/>
          <w:rFonts w:ascii="Arial" w:hAnsi="Arial"/>
        </w:rPr>
        <w:t xml:space="preserve"> 6 above </w:t>
      </w:r>
    </w:p>
    <w:p w:rsidR="00CF720D" w:rsidRDefault="00CF720D">
      <w:pPr>
        <w:pStyle w:val="BodyA"/>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b/>
          <w:bCs/>
        </w:rPr>
        <w:t>8.</w:t>
      </w:r>
      <w:r>
        <w:rPr>
          <w:rStyle w:val="None"/>
          <w:rFonts w:ascii="Arial" w:eastAsia="Arial" w:hAnsi="Arial" w:cs="Arial"/>
        </w:rPr>
        <w:tab/>
        <w:t xml:space="preserve">Your CV will be evaluated against the following criteria. </w:t>
      </w:r>
    </w:p>
    <w:p w:rsidR="00CF720D" w:rsidRDefault="00CF720D">
      <w:pPr>
        <w:pStyle w:val="BodyA"/>
        <w:jc w:val="both"/>
        <w:rPr>
          <w:rStyle w:val="None"/>
          <w:rFonts w:ascii="Arial" w:eastAsia="Arial" w:hAnsi="Arial" w:cs="Arial"/>
        </w:rPr>
      </w:pPr>
    </w:p>
    <w:tbl>
      <w:tblPr>
        <w:tblW w:w="893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41"/>
        <w:gridCol w:w="2195"/>
      </w:tblGrid>
      <w:tr w:rsidR="00CF720D">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F720D" w:rsidRDefault="001E612A">
            <w:pPr>
              <w:pStyle w:val="BodyA"/>
              <w:spacing w:line="276" w:lineRule="auto"/>
              <w:jc w:val="both"/>
            </w:pPr>
            <w:r>
              <w:rPr>
                <w:rStyle w:val="None"/>
                <w:rFonts w:ascii="Arial" w:hAnsi="Arial"/>
                <w:b/>
                <w:bCs/>
              </w:rPr>
              <w:t>Category</w:t>
            </w:r>
          </w:p>
        </w:tc>
        <w:tc>
          <w:tcPr>
            <w:tcW w:w="21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F720D" w:rsidRDefault="001E612A">
            <w:pPr>
              <w:pStyle w:val="BodyA"/>
              <w:spacing w:line="276" w:lineRule="auto"/>
              <w:jc w:val="both"/>
            </w:pPr>
            <w:r>
              <w:rPr>
                <w:rStyle w:val="None"/>
                <w:rFonts w:ascii="Arial" w:hAnsi="Arial"/>
                <w:b/>
                <w:bCs/>
              </w:rPr>
              <w:t>Maximum Score</w:t>
            </w:r>
          </w:p>
        </w:tc>
      </w:tr>
      <w:tr w:rsidR="00CF720D">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5774FA">
            <w:pPr>
              <w:pStyle w:val="BodyA"/>
              <w:spacing w:line="276" w:lineRule="auto"/>
              <w:jc w:val="both"/>
            </w:pPr>
            <w:r>
              <w:rPr>
                <w:rStyle w:val="None"/>
                <w:rFonts w:ascii="Arial" w:hAnsi="Arial"/>
                <w:b/>
                <w:bCs/>
                <w:spacing w:val="-3"/>
                <w:sz w:val="22"/>
                <w:szCs w:val="22"/>
                <w:shd w:val="clear" w:color="auto" w:fill="FEFFFF"/>
              </w:rPr>
              <w:t xml:space="preserve">Education and training </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6D2257">
            <w:pPr>
              <w:pStyle w:val="BodyA"/>
              <w:spacing w:line="276" w:lineRule="auto"/>
              <w:jc w:val="right"/>
            </w:pPr>
            <w:r>
              <w:rPr>
                <w:rStyle w:val="None"/>
                <w:rFonts w:ascii="Arial" w:hAnsi="Arial"/>
              </w:rPr>
              <w:t>35</w:t>
            </w:r>
          </w:p>
        </w:tc>
      </w:tr>
      <w:tr w:rsidR="00CF720D">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8F0DC1">
            <w:pPr>
              <w:pStyle w:val="BodyA"/>
              <w:spacing w:line="276" w:lineRule="auto"/>
              <w:jc w:val="both"/>
            </w:pPr>
            <w:r>
              <w:rPr>
                <w:rStyle w:val="None"/>
                <w:rFonts w:ascii="Arial" w:hAnsi="Arial"/>
                <w:b/>
                <w:bCs/>
                <w:spacing w:val="-3"/>
                <w:sz w:val="22"/>
                <w:szCs w:val="22"/>
                <w:shd w:val="clear" w:color="auto" w:fill="FEFFFF"/>
              </w:rPr>
              <w:t>Specific Experience</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6D2257" w:rsidP="005774FA">
            <w:pPr>
              <w:pStyle w:val="BodyA"/>
              <w:spacing w:line="276" w:lineRule="auto"/>
              <w:jc w:val="center"/>
            </w:pPr>
            <w:r>
              <w:rPr>
                <w:rStyle w:val="None"/>
                <w:rFonts w:ascii="Arial" w:hAnsi="Arial"/>
              </w:rPr>
              <w:t xml:space="preserve">                          45</w:t>
            </w:r>
          </w:p>
        </w:tc>
      </w:tr>
      <w:tr w:rsidR="00CF720D">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5774FA">
            <w:pPr>
              <w:pStyle w:val="BodyA"/>
              <w:spacing w:line="276" w:lineRule="auto"/>
              <w:jc w:val="both"/>
            </w:pPr>
            <w:r>
              <w:rPr>
                <w:rStyle w:val="None"/>
                <w:rFonts w:ascii="Arial" w:hAnsi="Arial"/>
                <w:b/>
                <w:bCs/>
                <w:spacing w:val="-3"/>
                <w:sz w:val="22"/>
                <w:szCs w:val="22"/>
                <w:shd w:val="clear" w:color="auto" w:fill="FEFFFF"/>
              </w:rPr>
              <w:t xml:space="preserve">General skills </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5774FA">
            <w:pPr>
              <w:pStyle w:val="BodyA"/>
              <w:spacing w:line="276" w:lineRule="auto"/>
              <w:jc w:val="right"/>
            </w:pPr>
            <w:r>
              <w:rPr>
                <w:rStyle w:val="None"/>
                <w:rFonts w:ascii="Arial" w:hAnsi="Arial"/>
              </w:rPr>
              <w:t>20</w:t>
            </w:r>
          </w:p>
        </w:tc>
      </w:tr>
      <w:tr w:rsidR="006105B6">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05B6" w:rsidRDefault="006105B6">
            <w:pPr>
              <w:pStyle w:val="BodyA"/>
              <w:spacing w:line="276" w:lineRule="auto"/>
              <w:jc w:val="both"/>
              <w:rPr>
                <w:rStyle w:val="None"/>
                <w:rFonts w:ascii="Arial" w:hAnsi="Arial"/>
                <w:b/>
                <w:bCs/>
                <w:color w:val="FEFFFF"/>
                <w:u w:color="FEFFFF"/>
                <w:shd w:val="clear" w:color="auto" w:fill="000000"/>
              </w:rPr>
            </w:pPr>
            <w:r>
              <w:rPr>
                <w:rStyle w:val="None"/>
                <w:rFonts w:ascii="Arial" w:hAnsi="Arial"/>
                <w:b/>
                <w:bCs/>
                <w:color w:val="FEFFFF"/>
                <w:u w:color="FEFFFF"/>
                <w:shd w:val="clear" w:color="auto" w:fill="000000"/>
              </w:rPr>
              <w:t>Total</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05B6" w:rsidRDefault="006105B6">
            <w:pPr>
              <w:pStyle w:val="BodyA"/>
              <w:spacing w:line="276" w:lineRule="auto"/>
              <w:jc w:val="right"/>
              <w:rPr>
                <w:rStyle w:val="None"/>
                <w:rFonts w:ascii="Arial" w:hAnsi="Arial"/>
                <w:b/>
                <w:bCs/>
                <w:shd w:val="clear" w:color="auto" w:fill="FEFFFF"/>
              </w:rPr>
            </w:pPr>
            <w:r>
              <w:rPr>
                <w:rStyle w:val="None"/>
                <w:rFonts w:ascii="Arial" w:hAnsi="Arial"/>
                <w:b/>
                <w:bCs/>
                <w:shd w:val="clear" w:color="auto" w:fill="FEFFFF"/>
              </w:rPr>
              <w:t>100</w:t>
            </w:r>
          </w:p>
        </w:tc>
      </w:tr>
    </w:tbl>
    <w:p w:rsidR="00CF720D" w:rsidRDefault="00CF720D">
      <w:pPr>
        <w:pStyle w:val="BodyA"/>
        <w:widowControl w:val="0"/>
        <w:ind w:left="216" w:hanging="216"/>
        <w:rPr>
          <w:rStyle w:val="None"/>
          <w:rFonts w:ascii="Arial" w:eastAsia="Arial" w:hAnsi="Arial" w:cs="Arial"/>
        </w:rPr>
      </w:pPr>
    </w:p>
    <w:p w:rsidR="00CF720D" w:rsidRDefault="00CF720D">
      <w:pPr>
        <w:pStyle w:val="BodyA"/>
        <w:rPr>
          <w:rStyle w:val="None"/>
          <w:rFonts w:ascii="Arial" w:eastAsia="Arial" w:hAnsi="Arial" w:cs="Arial"/>
        </w:rPr>
      </w:pPr>
    </w:p>
    <w:p w:rsidR="00CF720D" w:rsidRDefault="001E612A">
      <w:pPr>
        <w:pStyle w:val="BodyText2"/>
        <w:ind w:left="720" w:hanging="720"/>
        <w:rPr>
          <w:rStyle w:val="None"/>
          <w:rFonts w:ascii="Arial" w:eastAsia="Arial" w:hAnsi="Arial" w:cs="Arial"/>
          <w:b/>
          <w:bCs/>
        </w:rPr>
      </w:pPr>
      <w:r>
        <w:rPr>
          <w:rStyle w:val="None"/>
          <w:rFonts w:ascii="Arial" w:hAnsi="Arial"/>
          <w:b/>
          <w:bCs/>
        </w:rPr>
        <w:t>9.</w:t>
      </w:r>
      <w:r>
        <w:rPr>
          <w:rStyle w:val="None"/>
          <w:rFonts w:ascii="Arial" w:eastAsia="Arial" w:hAnsi="Arial" w:cs="Arial"/>
        </w:rPr>
        <w:tab/>
        <w:t>Your proposal should be submitted as per the following instructions and in accordance with the Terms and Conditions of the Standard Contract attached as Annex 3 to this REOI:</w:t>
      </w:r>
    </w:p>
    <w:p w:rsidR="00CF720D" w:rsidRDefault="00CF720D">
      <w:pPr>
        <w:pStyle w:val="BodyA"/>
        <w:rPr>
          <w:rStyle w:val="None"/>
          <w:rFonts w:ascii="Arial" w:eastAsia="Arial" w:hAnsi="Arial" w:cs="Arial"/>
        </w:rPr>
      </w:pPr>
    </w:p>
    <w:p w:rsidR="00CF720D" w:rsidRDefault="001E612A">
      <w:pPr>
        <w:pStyle w:val="BodyA"/>
        <w:ind w:left="1134" w:hanging="425"/>
        <w:jc w:val="both"/>
        <w:rPr>
          <w:rStyle w:val="None"/>
          <w:rFonts w:ascii="Arial" w:eastAsia="Arial" w:hAnsi="Arial" w:cs="Arial"/>
        </w:rPr>
      </w:pPr>
      <w:r>
        <w:rPr>
          <w:rStyle w:val="None"/>
          <w:rFonts w:ascii="Arial" w:hAnsi="Arial"/>
        </w:rPr>
        <w:t>(</w:t>
      </w:r>
      <w:proofErr w:type="spellStart"/>
      <w:r>
        <w:rPr>
          <w:rStyle w:val="None"/>
          <w:rFonts w:ascii="Arial" w:hAnsi="Arial"/>
        </w:rPr>
        <w:t>i</w:t>
      </w:r>
      <w:proofErr w:type="spellEnd"/>
      <w:r>
        <w:rPr>
          <w:rStyle w:val="None"/>
          <w:rFonts w:ascii="Arial" w:hAnsi="Arial"/>
        </w:rPr>
        <w:t xml:space="preserve">) </w:t>
      </w:r>
      <w:r>
        <w:rPr>
          <w:rStyle w:val="None"/>
          <w:rFonts w:ascii="Arial" w:hAnsi="Arial"/>
        </w:rPr>
        <w:tab/>
        <w:t xml:space="preserve">PRICES: </w:t>
      </w:r>
    </w:p>
    <w:p w:rsidR="00CF720D" w:rsidRDefault="001E612A">
      <w:pPr>
        <w:pStyle w:val="BodyA"/>
        <w:ind w:left="1134"/>
        <w:jc w:val="both"/>
        <w:rPr>
          <w:rStyle w:val="None"/>
          <w:rFonts w:ascii="Arial" w:eastAsia="Arial" w:hAnsi="Arial" w:cs="Arial"/>
        </w:rPr>
      </w:pPr>
      <w:r>
        <w:rPr>
          <w:rStyle w:val="None"/>
          <w:rFonts w:ascii="Arial" w:hAnsi="Arial"/>
        </w:rPr>
        <w:t xml:space="preserve">The financial proposal shall be inclusive of all expenses deemed necessary by the Individual Consultant for the performance of the contract. </w:t>
      </w:r>
    </w:p>
    <w:p w:rsidR="00CF720D" w:rsidRDefault="00CF720D">
      <w:pPr>
        <w:pStyle w:val="BodyA"/>
        <w:ind w:left="720"/>
        <w:jc w:val="both"/>
        <w:rPr>
          <w:rStyle w:val="None"/>
          <w:rFonts w:ascii="Arial" w:eastAsia="Arial" w:hAnsi="Arial" w:cs="Arial"/>
        </w:rPr>
      </w:pPr>
    </w:p>
    <w:p w:rsidR="00CF720D" w:rsidRDefault="001E612A">
      <w:pPr>
        <w:pStyle w:val="BodyA"/>
        <w:ind w:left="1134" w:hanging="425"/>
        <w:jc w:val="both"/>
        <w:rPr>
          <w:rStyle w:val="None"/>
          <w:rFonts w:ascii="Arial" w:eastAsia="Arial" w:hAnsi="Arial" w:cs="Arial"/>
        </w:rPr>
      </w:pPr>
      <w:r>
        <w:rPr>
          <w:rStyle w:val="None"/>
          <w:rFonts w:ascii="Arial" w:hAnsi="Arial"/>
        </w:rPr>
        <w:t>(ii)</w:t>
      </w:r>
      <w:r>
        <w:rPr>
          <w:rStyle w:val="None"/>
          <w:rFonts w:ascii="Arial" w:hAnsi="Arial"/>
        </w:rPr>
        <w:tab/>
        <w:t xml:space="preserve">EVALUATION AND AWARD OF THE CONTRACT: </w:t>
      </w:r>
    </w:p>
    <w:p w:rsidR="00CF720D" w:rsidRDefault="001E612A">
      <w:pPr>
        <w:pStyle w:val="BodyA"/>
        <w:ind w:left="1134"/>
        <w:jc w:val="both"/>
        <w:rPr>
          <w:rStyle w:val="None"/>
          <w:rFonts w:ascii="Arial" w:eastAsia="Arial" w:hAnsi="Arial" w:cs="Arial"/>
        </w:rPr>
      </w:pPr>
      <w:r>
        <w:rPr>
          <w:rStyle w:val="None"/>
          <w:rFonts w:ascii="Arial" w:hAnsi="Arial"/>
        </w:rPr>
        <w:t>Expressions of Interest determined to be formally compliant to the requirements will be further evaluated technically.</w:t>
      </w:r>
    </w:p>
    <w:p w:rsidR="00CF720D" w:rsidRDefault="00CF720D">
      <w:pPr>
        <w:pStyle w:val="BodyA"/>
        <w:ind w:left="1134"/>
        <w:jc w:val="both"/>
        <w:rPr>
          <w:rStyle w:val="None"/>
          <w:rFonts w:ascii="Arial" w:eastAsia="Arial" w:hAnsi="Arial" w:cs="Arial"/>
        </w:rPr>
      </w:pPr>
    </w:p>
    <w:p w:rsidR="00CF720D" w:rsidRDefault="001E612A">
      <w:pPr>
        <w:pStyle w:val="BodyA"/>
        <w:ind w:left="1134"/>
        <w:jc w:val="both"/>
        <w:rPr>
          <w:rStyle w:val="None"/>
          <w:rFonts w:ascii="Arial" w:eastAsia="Arial" w:hAnsi="Arial" w:cs="Arial"/>
        </w:rPr>
      </w:pPr>
      <w:r>
        <w:rPr>
          <w:rStyle w:val="None"/>
          <w:rFonts w:ascii="Arial" w:hAnsi="Arial"/>
        </w:rPr>
        <w:t xml:space="preserve">An Expression of Interest is considered compliant to the requirements if: </w:t>
      </w:r>
    </w:p>
    <w:p w:rsidR="00CF720D" w:rsidRDefault="001E612A">
      <w:pPr>
        <w:pStyle w:val="BodyA"/>
        <w:numPr>
          <w:ilvl w:val="0"/>
          <w:numId w:val="4"/>
        </w:numPr>
        <w:jc w:val="both"/>
        <w:rPr>
          <w:rFonts w:ascii="Arial" w:eastAsia="Arial" w:hAnsi="Arial" w:cs="Arial"/>
        </w:rPr>
      </w:pPr>
      <w:r>
        <w:rPr>
          <w:rFonts w:ascii="Arial" w:hAnsi="Arial"/>
        </w:rPr>
        <w:t>It fulfils the formal requirements (see Paragraphs 2,3,4,5,6 and 7 above),</w:t>
      </w:r>
    </w:p>
    <w:p w:rsidR="00CF720D" w:rsidRDefault="001E612A">
      <w:pPr>
        <w:pStyle w:val="BodyA"/>
        <w:numPr>
          <w:ilvl w:val="0"/>
          <w:numId w:val="4"/>
        </w:numPr>
        <w:jc w:val="both"/>
        <w:rPr>
          <w:rFonts w:ascii="Arial" w:eastAsia="Arial" w:hAnsi="Arial" w:cs="Arial"/>
        </w:rPr>
      </w:pPr>
      <w:r>
        <w:rPr>
          <w:rFonts w:ascii="Arial" w:hAnsi="Arial"/>
        </w:rPr>
        <w:t xml:space="preserve">The financial proposal (professional fees) does not exceed the maximum available budget for the contract as indicated under Para 3. </w:t>
      </w:r>
    </w:p>
    <w:p w:rsidR="00CF720D" w:rsidRDefault="00CF720D">
      <w:pPr>
        <w:pStyle w:val="BodyA"/>
        <w:ind w:left="1080"/>
        <w:jc w:val="both"/>
        <w:rPr>
          <w:rStyle w:val="None"/>
          <w:rFonts w:ascii="Arial" w:eastAsia="Arial" w:hAnsi="Arial" w:cs="Arial"/>
        </w:rPr>
      </w:pPr>
    </w:p>
    <w:p w:rsidR="00CF720D" w:rsidRDefault="001E612A">
      <w:pPr>
        <w:pStyle w:val="BodyA"/>
        <w:ind w:left="1080"/>
        <w:jc w:val="both"/>
        <w:rPr>
          <w:rStyle w:val="None"/>
          <w:rFonts w:ascii="Arial" w:eastAsia="Arial" w:hAnsi="Arial" w:cs="Arial"/>
        </w:rPr>
      </w:pPr>
      <w:r>
        <w:rPr>
          <w:rStyle w:val="None"/>
          <w:rFonts w:ascii="Arial" w:hAnsi="Arial"/>
        </w:rPr>
        <w:t xml:space="preserve">The award will be made to the applicant who obtained the highest technical score and with the financial offer (professional fees) within the budget as indicated under Para 3. Expressions of Interest not obtaining a minimum technical score of 70% will be rejected. </w:t>
      </w:r>
    </w:p>
    <w:p w:rsidR="00CF720D" w:rsidRDefault="00CF720D">
      <w:pPr>
        <w:pStyle w:val="BodyA"/>
        <w:ind w:left="720"/>
        <w:jc w:val="both"/>
        <w:rPr>
          <w:rStyle w:val="None"/>
          <w:rFonts w:ascii="Arial" w:eastAsia="Arial" w:hAnsi="Arial" w:cs="Arial"/>
        </w:rPr>
      </w:pPr>
    </w:p>
    <w:p w:rsidR="00CF720D" w:rsidRDefault="001E612A">
      <w:pPr>
        <w:pStyle w:val="BodyA"/>
        <w:ind w:left="720"/>
        <w:jc w:val="both"/>
        <w:rPr>
          <w:rStyle w:val="None"/>
          <w:rFonts w:ascii="Arial" w:eastAsia="Arial" w:hAnsi="Arial" w:cs="Arial"/>
        </w:rPr>
      </w:pPr>
      <w:r>
        <w:rPr>
          <w:rStyle w:val="None"/>
          <w:rFonts w:ascii="Arial" w:hAnsi="Arial"/>
        </w:rPr>
        <w:t xml:space="preserve">(iii) </w:t>
      </w:r>
      <w:r>
        <w:rPr>
          <w:rStyle w:val="None"/>
          <w:rFonts w:ascii="Arial" w:hAnsi="Arial"/>
        </w:rPr>
        <w:tab/>
        <w:t xml:space="preserve">VALIDITY OF THE EXPRESSION OF INTEREST: </w:t>
      </w:r>
    </w:p>
    <w:p w:rsidR="00CF720D" w:rsidRDefault="001E612A">
      <w:pPr>
        <w:pStyle w:val="BodyA"/>
        <w:ind w:left="1134"/>
        <w:jc w:val="both"/>
        <w:rPr>
          <w:rStyle w:val="None"/>
          <w:rFonts w:ascii="Arial" w:eastAsia="Arial" w:hAnsi="Arial" w:cs="Arial"/>
        </w:rPr>
      </w:pPr>
      <w:r>
        <w:rPr>
          <w:rStyle w:val="None"/>
          <w:rFonts w:ascii="Arial" w:hAnsi="Arial"/>
        </w:rPr>
        <w:t>Your Expression of Interest should be valid for a period of 90 days from the date of deadline for submission indicated in Paragraph 6 above.</w:t>
      </w:r>
    </w:p>
    <w:p w:rsidR="00CF720D" w:rsidRDefault="00CF720D">
      <w:pPr>
        <w:pStyle w:val="BodyA"/>
        <w:ind w:left="720"/>
        <w:jc w:val="both"/>
        <w:rPr>
          <w:rStyle w:val="None"/>
          <w:rFonts w:ascii="Arial" w:eastAsia="Arial" w:hAnsi="Arial" w:cs="Arial"/>
        </w:rPr>
      </w:pPr>
    </w:p>
    <w:p w:rsidR="00CF720D" w:rsidRDefault="001E612A">
      <w:pPr>
        <w:pStyle w:val="BodyA"/>
        <w:ind w:left="720" w:hanging="720"/>
        <w:jc w:val="both"/>
        <w:rPr>
          <w:rStyle w:val="None"/>
          <w:rFonts w:ascii="Arial" w:eastAsia="Arial" w:hAnsi="Arial" w:cs="Arial"/>
        </w:rPr>
      </w:pPr>
      <w:r>
        <w:rPr>
          <w:rStyle w:val="None"/>
          <w:rFonts w:ascii="Arial" w:hAnsi="Arial"/>
        </w:rPr>
        <w:t xml:space="preserve">10. </w:t>
      </w:r>
      <w:r>
        <w:rPr>
          <w:rStyle w:val="None"/>
          <w:rFonts w:ascii="Arial" w:hAnsi="Arial"/>
        </w:rPr>
        <w:tab/>
        <w:t xml:space="preserve">The assignment is expected to commence within two (2) weeks from the signature of the contract.  </w:t>
      </w:r>
    </w:p>
    <w:p w:rsidR="00CF720D" w:rsidRDefault="00CF720D">
      <w:pPr>
        <w:pStyle w:val="BodyA"/>
        <w:jc w:val="both"/>
        <w:rPr>
          <w:rStyle w:val="None"/>
          <w:rFonts w:ascii="Arial" w:eastAsia="Arial" w:hAnsi="Arial" w:cs="Arial"/>
        </w:rPr>
      </w:pPr>
    </w:p>
    <w:p w:rsidR="00CF720D" w:rsidRDefault="001E612A">
      <w:pPr>
        <w:pStyle w:val="BodyA"/>
        <w:ind w:left="720" w:hanging="720"/>
        <w:jc w:val="both"/>
        <w:rPr>
          <w:rStyle w:val="None"/>
          <w:rFonts w:ascii="Arial" w:eastAsia="Arial" w:hAnsi="Arial" w:cs="Arial"/>
        </w:rPr>
      </w:pPr>
      <w:r>
        <w:rPr>
          <w:rStyle w:val="None"/>
          <w:rFonts w:ascii="Arial" w:hAnsi="Arial"/>
        </w:rPr>
        <w:t>11.</w:t>
      </w:r>
      <w:r>
        <w:rPr>
          <w:rStyle w:val="None"/>
          <w:rFonts w:ascii="Arial" w:hAnsi="Arial"/>
        </w:rPr>
        <w:tab/>
        <w:t>Additional requests for information and clarifications can be made until 7 calendar days prior to deadline indicated in the paragraph 6 above, from:</w:t>
      </w:r>
    </w:p>
    <w:p w:rsidR="00CF720D" w:rsidRDefault="001E612A">
      <w:pPr>
        <w:pStyle w:val="BodyA"/>
        <w:rPr>
          <w:rStyle w:val="None"/>
          <w:rFonts w:ascii="Arial" w:eastAsia="Arial" w:hAnsi="Arial" w:cs="Arial"/>
        </w:rPr>
      </w:pPr>
      <w:r>
        <w:rPr>
          <w:rStyle w:val="None"/>
          <w:rFonts w:ascii="Arial" w:eastAsia="Arial" w:hAnsi="Arial" w:cs="Arial"/>
        </w:rPr>
        <w:tab/>
      </w:r>
    </w:p>
    <w:p w:rsidR="00CF720D" w:rsidRDefault="001E612A">
      <w:pPr>
        <w:pStyle w:val="BodyA"/>
        <w:ind w:firstLine="720"/>
        <w:rPr>
          <w:rStyle w:val="None"/>
          <w:rFonts w:ascii="Arial" w:eastAsia="Arial" w:hAnsi="Arial" w:cs="Arial"/>
          <w:b/>
          <w:bCs/>
        </w:rPr>
      </w:pPr>
      <w:r>
        <w:rPr>
          <w:rStyle w:val="None"/>
          <w:rFonts w:ascii="Arial" w:hAnsi="Arial"/>
        </w:rPr>
        <w:t xml:space="preserve">The Procuring entity: </w:t>
      </w:r>
      <w:r>
        <w:rPr>
          <w:rStyle w:val="None"/>
          <w:rFonts w:ascii="Arial" w:hAnsi="Arial"/>
          <w:b/>
          <w:bCs/>
        </w:rPr>
        <w:t>SADC Secretariat</w:t>
      </w:r>
    </w:p>
    <w:p w:rsidR="00CF720D" w:rsidRDefault="001E612A">
      <w:pPr>
        <w:pStyle w:val="BodyA"/>
        <w:rPr>
          <w:rStyle w:val="None"/>
          <w:rFonts w:ascii="Arial" w:eastAsia="Arial" w:hAnsi="Arial" w:cs="Arial"/>
        </w:rPr>
      </w:pPr>
      <w:r>
        <w:rPr>
          <w:rStyle w:val="None"/>
          <w:rFonts w:ascii="Arial" w:eastAsia="Arial" w:hAnsi="Arial" w:cs="Arial"/>
        </w:rPr>
        <w:tab/>
      </w:r>
      <w:r w:rsidR="005774FA">
        <w:rPr>
          <w:rStyle w:val="None"/>
          <w:rFonts w:ascii="Arial" w:eastAsia="Arial" w:hAnsi="Arial" w:cs="Arial"/>
        </w:rPr>
        <w:t>Contac</w:t>
      </w:r>
      <w:r w:rsidR="007C494B">
        <w:rPr>
          <w:rStyle w:val="None"/>
          <w:rFonts w:ascii="Arial" w:eastAsia="Arial" w:hAnsi="Arial" w:cs="Arial"/>
        </w:rPr>
        <w:t>t person: Ms Keatlaretse Dintle</w:t>
      </w:r>
      <w:r w:rsidR="005774FA">
        <w:rPr>
          <w:rStyle w:val="None"/>
          <w:rFonts w:ascii="Arial" w:eastAsia="Arial" w:hAnsi="Arial" w:cs="Arial"/>
        </w:rPr>
        <w:t xml:space="preserve"> </w:t>
      </w:r>
    </w:p>
    <w:p w:rsidR="00CF720D" w:rsidRDefault="001E612A">
      <w:pPr>
        <w:pStyle w:val="BodyA"/>
        <w:rPr>
          <w:rStyle w:val="None"/>
          <w:rFonts w:ascii="Arial" w:eastAsia="Arial" w:hAnsi="Arial" w:cs="Arial"/>
        </w:rPr>
      </w:pPr>
      <w:r>
        <w:rPr>
          <w:rStyle w:val="None"/>
          <w:rFonts w:ascii="Arial" w:eastAsia="Arial" w:hAnsi="Arial" w:cs="Arial"/>
        </w:rPr>
        <w:tab/>
        <w:t xml:space="preserve">Telephone: </w:t>
      </w:r>
      <w:r w:rsidR="00125CD1">
        <w:rPr>
          <w:rStyle w:val="None"/>
          <w:rFonts w:ascii="Arial" w:hAnsi="Arial"/>
          <w:b/>
          <w:bCs/>
        </w:rPr>
        <w:t>+2673951605</w:t>
      </w:r>
    </w:p>
    <w:p w:rsidR="00CF720D" w:rsidRDefault="001E612A">
      <w:pPr>
        <w:pStyle w:val="BodyA"/>
        <w:rPr>
          <w:rStyle w:val="None"/>
          <w:rFonts w:ascii="Arial" w:eastAsia="Arial" w:hAnsi="Arial" w:cs="Arial"/>
        </w:rPr>
      </w:pPr>
      <w:r>
        <w:rPr>
          <w:rStyle w:val="None"/>
          <w:rFonts w:ascii="Arial" w:eastAsia="Arial" w:hAnsi="Arial" w:cs="Arial"/>
        </w:rPr>
        <w:tab/>
        <w:t>Fax:</w:t>
      </w:r>
      <w:r>
        <w:rPr>
          <w:rStyle w:val="None"/>
          <w:rFonts w:ascii="Arial" w:hAnsi="Arial"/>
          <w:b/>
          <w:bCs/>
        </w:rPr>
        <w:t xml:space="preserve"> +2673972848</w:t>
      </w:r>
    </w:p>
    <w:p w:rsidR="00CF720D" w:rsidRPr="006105B6" w:rsidRDefault="001E612A">
      <w:pPr>
        <w:pStyle w:val="BodyA"/>
        <w:ind w:left="720"/>
        <w:rPr>
          <w:rStyle w:val="None"/>
          <w:rFonts w:ascii="Arial" w:eastAsia="Arial" w:hAnsi="Arial" w:cs="Arial"/>
          <w:b/>
          <w:bCs/>
          <w:u w:val="single"/>
        </w:rPr>
      </w:pPr>
      <w:r>
        <w:rPr>
          <w:rStyle w:val="None"/>
          <w:rFonts w:ascii="Arial" w:hAnsi="Arial"/>
        </w:rPr>
        <w:t xml:space="preserve">E-mail:  </w:t>
      </w:r>
      <w:r w:rsidR="00705853">
        <w:rPr>
          <w:rStyle w:val="None"/>
          <w:rFonts w:ascii="Arial" w:hAnsi="Arial"/>
          <w:color w:val="4472C4"/>
          <w:u w:val="single" w:color="4472C4"/>
        </w:rPr>
        <w:t>kdintle</w:t>
      </w:r>
      <w:r>
        <w:rPr>
          <w:rStyle w:val="None"/>
          <w:rFonts w:ascii="Arial" w:hAnsi="Arial"/>
          <w:color w:val="4472C4"/>
          <w:u w:val="single" w:color="4472C4"/>
        </w:rPr>
        <w:t>@sadc.int</w:t>
      </w:r>
      <w:r>
        <w:rPr>
          <w:rStyle w:val="None"/>
          <w:rFonts w:ascii="Arial" w:hAnsi="Arial"/>
        </w:rPr>
        <w:t xml:space="preserve"> </w:t>
      </w:r>
      <w:r>
        <w:rPr>
          <w:rStyle w:val="None"/>
          <w:rFonts w:ascii="Arial" w:hAnsi="Arial"/>
          <w:b/>
          <w:bCs/>
        </w:rPr>
        <w:t xml:space="preserve">Copy to  </w:t>
      </w:r>
      <w:r>
        <w:rPr>
          <w:rStyle w:val="None"/>
          <w:rFonts w:ascii="Arial" w:hAnsi="Arial"/>
          <w:color w:val="0070C0"/>
          <w:u w:color="0070C0"/>
        </w:rPr>
        <w:t xml:space="preserve"> </w:t>
      </w:r>
      <w:r w:rsidRPr="006105B6">
        <w:rPr>
          <w:rStyle w:val="None"/>
          <w:rFonts w:ascii="Arial" w:hAnsi="Arial"/>
          <w:color w:val="0070C0"/>
          <w:u w:val="single"/>
        </w:rPr>
        <w:t>ggwaza@sadc.int</w:t>
      </w:r>
    </w:p>
    <w:p w:rsidR="00CF720D" w:rsidRDefault="001E612A">
      <w:pPr>
        <w:pStyle w:val="BodyA"/>
        <w:ind w:left="720"/>
        <w:rPr>
          <w:rStyle w:val="None"/>
          <w:rFonts w:ascii="Arial" w:eastAsia="Arial" w:hAnsi="Arial" w:cs="Arial"/>
        </w:rPr>
      </w:pPr>
      <w:r>
        <w:rPr>
          <w:rStyle w:val="None"/>
          <w:rFonts w:ascii="Arial" w:eastAsia="Arial" w:hAnsi="Arial" w:cs="Arial"/>
          <w:b/>
          <w:bCs/>
          <w:i/>
          <w:iCs/>
          <w:color w:val="0000FF"/>
          <w:u w:color="0000FF"/>
        </w:rPr>
        <w:tab/>
      </w:r>
      <w:r>
        <w:rPr>
          <w:rStyle w:val="None"/>
          <w:rFonts w:ascii="Arial" w:eastAsia="Arial" w:hAnsi="Arial" w:cs="Arial"/>
          <w:b/>
          <w:bCs/>
          <w:i/>
          <w:iCs/>
        </w:rPr>
        <w:tab/>
      </w:r>
    </w:p>
    <w:p w:rsidR="00CF720D" w:rsidRDefault="001E612A">
      <w:pPr>
        <w:pStyle w:val="BodyA"/>
        <w:ind w:left="720" w:hanging="720"/>
        <w:jc w:val="both"/>
        <w:rPr>
          <w:rStyle w:val="None"/>
          <w:rFonts w:ascii="Arial" w:eastAsia="Arial" w:hAnsi="Arial" w:cs="Arial"/>
        </w:rPr>
      </w:pPr>
      <w:r>
        <w:rPr>
          <w:rStyle w:val="None"/>
          <w:rFonts w:ascii="Arial" w:eastAsia="Arial" w:hAnsi="Arial" w:cs="Arial"/>
          <w:b/>
          <w:bCs/>
        </w:rPr>
        <w:tab/>
        <w:t xml:space="preserve">All responses to requests for clarifications made will be posted </w:t>
      </w:r>
      <w:r>
        <w:rPr>
          <w:rStyle w:val="None"/>
          <w:rFonts w:ascii="Arial" w:hAnsi="Arial"/>
        </w:rPr>
        <w:t>on the SADC Secretariat’s website at the latest 3 calendar days before the deadline for submission of the proposals.</w:t>
      </w:r>
    </w:p>
    <w:p w:rsidR="00CF720D" w:rsidRDefault="00CF720D">
      <w:pPr>
        <w:pStyle w:val="BodyA"/>
        <w:rPr>
          <w:rStyle w:val="None"/>
          <w:rFonts w:ascii="Arial" w:eastAsia="Arial" w:hAnsi="Arial" w:cs="Arial"/>
          <w:b/>
          <w:bCs/>
        </w:rPr>
      </w:pPr>
    </w:p>
    <w:p w:rsidR="00CF720D" w:rsidRDefault="00CF720D">
      <w:pPr>
        <w:pStyle w:val="BodyA"/>
        <w:ind w:firstLine="720"/>
        <w:rPr>
          <w:rStyle w:val="None"/>
          <w:rFonts w:ascii="Arial" w:eastAsia="Arial" w:hAnsi="Arial" w:cs="Arial"/>
          <w:b/>
          <w:bCs/>
        </w:rPr>
      </w:pPr>
    </w:p>
    <w:p w:rsidR="00CF720D" w:rsidRDefault="001E612A">
      <w:pPr>
        <w:pStyle w:val="BodyA"/>
        <w:ind w:firstLine="720"/>
        <w:rPr>
          <w:rStyle w:val="None"/>
          <w:rFonts w:ascii="Arial" w:eastAsia="Arial" w:hAnsi="Arial" w:cs="Arial"/>
          <w:b/>
          <w:bCs/>
        </w:rPr>
      </w:pPr>
      <w:r>
        <w:rPr>
          <w:rStyle w:val="None"/>
          <w:rFonts w:ascii="Arial" w:hAnsi="Arial"/>
          <w:b/>
          <w:bCs/>
        </w:rPr>
        <w:t>ANNEXES:</w:t>
      </w:r>
    </w:p>
    <w:p w:rsidR="00CF720D" w:rsidRDefault="00CF720D">
      <w:pPr>
        <w:pStyle w:val="BodyA"/>
        <w:rPr>
          <w:rStyle w:val="None"/>
          <w:rFonts w:ascii="Arial" w:eastAsia="Arial" w:hAnsi="Arial" w:cs="Arial"/>
        </w:rPr>
      </w:pPr>
    </w:p>
    <w:p w:rsidR="00CF720D" w:rsidRDefault="001E612A">
      <w:pPr>
        <w:pStyle w:val="BodyA"/>
        <w:ind w:firstLine="720"/>
        <w:rPr>
          <w:rStyle w:val="None"/>
          <w:rFonts w:ascii="Arial" w:eastAsia="Arial" w:hAnsi="Arial" w:cs="Arial"/>
          <w:b/>
          <w:bCs/>
        </w:rPr>
      </w:pPr>
      <w:r>
        <w:rPr>
          <w:rStyle w:val="None"/>
          <w:rFonts w:ascii="Arial" w:hAnsi="Arial"/>
        </w:rPr>
        <w:t xml:space="preserve">ANNEX 1: </w:t>
      </w:r>
      <w:r>
        <w:rPr>
          <w:rStyle w:val="None"/>
          <w:rFonts w:ascii="Arial" w:hAnsi="Arial"/>
          <w:b/>
          <w:bCs/>
        </w:rPr>
        <w:t>Terms of Reference</w:t>
      </w:r>
    </w:p>
    <w:p w:rsidR="00CF720D" w:rsidRDefault="001E612A">
      <w:pPr>
        <w:pStyle w:val="BodyA"/>
        <w:ind w:firstLine="720"/>
        <w:rPr>
          <w:rStyle w:val="None"/>
          <w:rFonts w:ascii="Arial" w:eastAsia="Arial" w:hAnsi="Arial" w:cs="Arial"/>
        </w:rPr>
      </w:pPr>
      <w:r>
        <w:rPr>
          <w:rStyle w:val="None"/>
          <w:rFonts w:ascii="Arial" w:hAnsi="Arial"/>
        </w:rPr>
        <w:t>ANNEX 2</w:t>
      </w:r>
      <w:r>
        <w:rPr>
          <w:rStyle w:val="None"/>
          <w:rFonts w:ascii="Arial" w:hAnsi="Arial"/>
          <w:b/>
          <w:bCs/>
        </w:rPr>
        <w:t xml:space="preserve">: Expression of Interest Forms  </w:t>
      </w:r>
    </w:p>
    <w:p w:rsidR="00CF720D" w:rsidRDefault="001E612A">
      <w:pPr>
        <w:pStyle w:val="BodyA"/>
        <w:ind w:firstLine="720"/>
        <w:rPr>
          <w:rStyle w:val="None"/>
          <w:rFonts w:ascii="Arial" w:eastAsia="Arial" w:hAnsi="Arial" w:cs="Arial"/>
        </w:rPr>
      </w:pPr>
      <w:r>
        <w:rPr>
          <w:rStyle w:val="None"/>
          <w:rFonts w:ascii="Arial" w:hAnsi="Arial"/>
        </w:rPr>
        <w:t xml:space="preserve">ANNEX 3: </w:t>
      </w:r>
      <w:r>
        <w:rPr>
          <w:rStyle w:val="None"/>
          <w:rFonts w:ascii="Arial" w:hAnsi="Arial"/>
          <w:b/>
          <w:bCs/>
        </w:rPr>
        <w:t>Standard Contract for Individual Consultants</w:t>
      </w:r>
    </w:p>
    <w:p w:rsidR="00CF720D" w:rsidRDefault="00CF720D">
      <w:pPr>
        <w:pStyle w:val="BodyA"/>
        <w:rPr>
          <w:rStyle w:val="None"/>
          <w:rFonts w:ascii="Arial" w:eastAsia="Arial" w:hAnsi="Arial" w:cs="Arial"/>
        </w:rPr>
      </w:pPr>
    </w:p>
    <w:p w:rsidR="00CF720D" w:rsidRDefault="00CF720D">
      <w:pPr>
        <w:pStyle w:val="BodyA"/>
        <w:ind w:firstLine="720"/>
        <w:rPr>
          <w:rStyle w:val="None"/>
          <w:rFonts w:ascii="Arial" w:eastAsia="Arial" w:hAnsi="Arial" w:cs="Arial"/>
          <w:b/>
          <w:bCs/>
        </w:rPr>
      </w:pPr>
    </w:p>
    <w:p w:rsidR="00CF720D" w:rsidRDefault="00CF720D">
      <w:pPr>
        <w:pStyle w:val="BodyA"/>
        <w:ind w:firstLine="720"/>
        <w:rPr>
          <w:rStyle w:val="None"/>
          <w:rFonts w:ascii="Arial" w:eastAsia="Arial" w:hAnsi="Arial" w:cs="Arial"/>
          <w:b/>
          <w:bCs/>
        </w:rPr>
      </w:pPr>
    </w:p>
    <w:p w:rsidR="00CF720D" w:rsidRDefault="001E612A">
      <w:pPr>
        <w:pStyle w:val="BodyA"/>
        <w:ind w:firstLine="720"/>
        <w:rPr>
          <w:rStyle w:val="None"/>
          <w:rFonts w:ascii="Arial" w:eastAsia="Arial" w:hAnsi="Arial" w:cs="Arial"/>
          <w:b/>
          <w:bCs/>
        </w:rPr>
      </w:pPr>
      <w:r>
        <w:rPr>
          <w:rStyle w:val="None"/>
          <w:rFonts w:ascii="Arial" w:hAnsi="Arial"/>
          <w:b/>
          <w:bCs/>
        </w:rPr>
        <w:t>Sincerely,</w:t>
      </w:r>
    </w:p>
    <w:p w:rsidR="00CF720D" w:rsidRDefault="00CF720D">
      <w:pPr>
        <w:pStyle w:val="BodyA"/>
        <w:ind w:firstLine="720"/>
        <w:rPr>
          <w:rStyle w:val="None"/>
          <w:rFonts w:ascii="Arial" w:eastAsia="Arial" w:hAnsi="Arial" w:cs="Arial"/>
          <w:i/>
          <w:iCs/>
        </w:rPr>
      </w:pPr>
    </w:p>
    <w:p w:rsidR="00CF720D" w:rsidRDefault="00CF720D">
      <w:pPr>
        <w:pStyle w:val="BodyA"/>
        <w:ind w:firstLine="720"/>
        <w:rPr>
          <w:rStyle w:val="None"/>
          <w:rFonts w:ascii="Arial" w:eastAsia="Arial" w:hAnsi="Arial" w:cs="Arial"/>
          <w:i/>
          <w:iCs/>
        </w:rPr>
      </w:pPr>
    </w:p>
    <w:p w:rsidR="00CF720D" w:rsidRDefault="00CF720D">
      <w:pPr>
        <w:pStyle w:val="BodyA"/>
        <w:ind w:firstLine="720"/>
        <w:rPr>
          <w:rStyle w:val="None"/>
          <w:rFonts w:ascii="Arial" w:eastAsia="Arial" w:hAnsi="Arial" w:cs="Arial"/>
          <w:i/>
          <w:iCs/>
        </w:rPr>
      </w:pPr>
    </w:p>
    <w:p w:rsidR="00CF720D" w:rsidRDefault="001E612A">
      <w:pPr>
        <w:pStyle w:val="BodyA"/>
        <w:ind w:firstLine="720"/>
        <w:rPr>
          <w:rStyle w:val="None"/>
          <w:rFonts w:ascii="Arial" w:eastAsia="Arial" w:hAnsi="Arial" w:cs="Arial"/>
          <w:i/>
          <w:iCs/>
        </w:rPr>
      </w:pPr>
      <w:r>
        <w:rPr>
          <w:rStyle w:val="None"/>
          <w:rFonts w:ascii="Arial" w:hAnsi="Arial"/>
          <w:i/>
          <w:iCs/>
        </w:rPr>
        <w:t>_____________________</w:t>
      </w:r>
    </w:p>
    <w:p w:rsidR="00CF720D" w:rsidRDefault="001E612A">
      <w:pPr>
        <w:pStyle w:val="BodyA"/>
        <w:ind w:firstLine="720"/>
        <w:rPr>
          <w:rStyle w:val="None"/>
          <w:rFonts w:ascii="Arial" w:eastAsia="Arial" w:hAnsi="Arial" w:cs="Arial"/>
        </w:rPr>
      </w:pPr>
      <w:r>
        <w:rPr>
          <w:rStyle w:val="None"/>
          <w:rFonts w:ascii="Arial" w:hAnsi="Arial"/>
          <w:b/>
          <w:bCs/>
        </w:rPr>
        <w:t>Title:</w:t>
      </w:r>
      <w:r>
        <w:rPr>
          <w:rStyle w:val="None"/>
          <w:rFonts w:ascii="Arial" w:hAnsi="Arial"/>
        </w:rPr>
        <w:t xml:space="preserve"> </w:t>
      </w:r>
      <w:r>
        <w:rPr>
          <w:rStyle w:val="None"/>
          <w:rFonts w:ascii="Arial" w:hAnsi="Arial"/>
          <w:i/>
          <w:iCs/>
        </w:rPr>
        <w:t>Head of Procurement Unit</w:t>
      </w:r>
    </w:p>
    <w:p w:rsidR="00CF720D" w:rsidRDefault="00CF720D">
      <w:pPr>
        <w:pStyle w:val="BodyText2"/>
        <w:tabs>
          <w:tab w:val="left" w:pos="720"/>
          <w:tab w:val="left" w:pos="1440"/>
          <w:tab w:val="left" w:pos="2880"/>
          <w:tab w:val="right" w:leader="dot" w:pos="8640"/>
        </w:tabs>
        <w:jc w:val="left"/>
        <w:sectPr w:rsidR="00CF720D" w:rsidSect="00282A8E">
          <w:footerReference w:type="default" r:id="rId9"/>
          <w:footerReference w:type="first" r:id="rId10"/>
          <w:pgSz w:w="11900" w:h="16840"/>
          <w:pgMar w:top="1728" w:right="1127" w:bottom="1584" w:left="1584" w:header="576" w:footer="567" w:gutter="0"/>
          <w:cols w:space="720"/>
          <w:titlePg/>
        </w:sect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1E612A">
      <w:pPr>
        <w:pStyle w:val="BodyA"/>
        <w:jc w:val="center"/>
        <w:rPr>
          <w:rStyle w:val="None"/>
          <w:rFonts w:ascii="Arial" w:eastAsia="Arial" w:hAnsi="Arial" w:cs="Arial"/>
        </w:rPr>
      </w:pPr>
      <w:r>
        <w:rPr>
          <w:rStyle w:val="None"/>
          <w:rFonts w:ascii="Arial" w:hAnsi="Arial"/>
          <w:b/>
          <w:bCs/>
        </w:rPr>
        <w:t>ANNEX 1: TERMS OF REFERENCE</w:t>
      </w:r>
    </w:p>
    <w:p w:rsidR="00CF720D" w:rsidRDefault="00CF720D">
      <w:pPr>
        <w:pStyle w:val="BodyA"/>
        <w:rPr>
          <w:rStyle w:val="None"/>
          <w:rFonts w:ascii="Arial" w:eastAsia="Arial" w:hAnsi="Arial" w:cs="Arial"/>
        </w:rPr>
      </w:pPr>
    </w:p>
    <w:p w:rsidR="00CF720D" w:rsidRDefault="00CF720D">
      <w:pPr>
        <w:pStyle w:val="BodyA"/>
        <w:spacing w:line="360" w:lineRule="auto"/>
        <w:ind w:right="720"/>
        <w:jc w:val="both"/>
        <w:rPr>
          <w:rStyle w:val="None"/>
          <w:rFonts w:ascii="Arial" w:eastAsia="Arial" w:hAnsi="Arial" w:cs="Arial"/>
        </w:rPr>
      </w:pPr>
    </w:p>
    <w:p w:rsidR="00CF720D" w:rsidRDefault="00CF720D">
      <w:pPr>
        <w:pStyle w:val="BodyA"/>
        <w:rPr>
          <w:rStyle w:val="None"/>
          <w:rFonts w:ascii="Arial" w:eastAsia="Arial" w:hAnsi="Arial" w:cs="Arial"/>
          <w:b/>
          <w:bCs/>
          <w:sz w:val="18"/>
          <w:szCs w:val="18"/>
        </w:rPr>
      </w:pPr>
    </w:p>
    <w:p w:rsidR="00BB6EBA" w:rsidRDefault="00BB6EBA" w:rsidP="00BB6EBA">
      <w:pPr>
        <w:jc w:val="center"/>
        <w:rPr>
          <w:rFonts w:ascii="Arial" w:eastAsia="Times New Roman" w:hAnsi="Arial" w:cs="Arial"/>
          <w:b/>
        </w:rPr>
      </w:pPr>
      <w:r>
        <w:rPr>
          <w:rFonts w:ascii="Arial" w:eastAsia="Times New Roman" w:hAnsi="Arial" w:cs="Arial"/>
          <w:b/>
        </w:rPr>
        <w:t>TERMS OF REFERENCE</w:t>
      </w:r>
    </w:p>
    <w:p w:rsidR="00BB6EBA" w:rsidRDefault="00BB6EBA" w:rsidP="00BB6EBA">
      <w:pPr>
        <w:jc w:val="center"/>
        <w:rPr>
          <w:rFonts w:ascii="Arial" w:eastAsiaTheme="minorHAnsi" w:hAnsi="Arial" w:cs="Arial"/>
          <w:b/>
        </w:rPr>
      </w:pPr>
    </w:p>
    <w:p w:rsidR="00125CD1" w:rsidRDefault="00125CD1" w:rsidP="00125CD1">
      <w:pPr>
        <w:jc w:val="center"/>
        <w:rPr>
          <w:rFonts w:asciiTheme="minorHAnsi" w:hAnsiTheme="minorHAnsi" w:cstheme="minorHAnsi" w:hint="eastAsia"/>
          <w:b/>
          <w:sz w:val="32"/>
          <w:szCs w:val="32"/>
          <w:lang w:val="en-GB"/>
        </w:rPr>
      </w:pPr>
      <w:r>
        <w:rPr>
          <w:rFonts w:asciiTheme="minorHAnsi" w:hAnsiTheme="minorHAnsi" w:cstheme="minorHAnsi"/>
          <w:b/>
          <w:noProof/>
          <w:sz w:val="32"/>
          <w:szCs w:val="32"/>
          <w:lang w:val="tn-BW" w:eastAsia="tn-BW"/>
        </w:rPr>
        <w:drawing>
          <wp:inline distT="0" distB="0" distL="0" distR="0" wp14:anchorId="613C62D1" wp14:editId="2AC54A6E">
            <wp:extent cx="13049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solidFill>
                      <a:srgbClr val="FFFFFF"/>
                    </a:solidFill>
                    <a:ln>
                      <a:noFill/>
                    </a:ln>
                  </pic:spPr>
                </pic:pic>
              </a:graphicData>
            </a:graphic>
          </wp:inline>
        </w:drawing>
      </w:r>
    </w:p>
    <w:p w:rsidR="00125CD1" w:rsidRDefault="00125CD1" w:rsidP="00125CD1">
      <w:pPr>
        <w:jc w:val="center"/>
        <w:rPr>
          <w:rFonts w:asciiTheme="minorHAnsi" w:hAnsiTheme="minorHAnsi" w:cstheme="minorHAnsi" w:hint="eastAsia"/>
          <w:b/>
          <w:sz w:val="32"/>
          <w:szCs w:val="32"/>
          <w:lang w:val="en-GB"/>
        </w:rPr>
      </w:pPr>
    </w:p>
    <w:p w:rsidR="00125CD1" w:rsidRDefault="00125CD1" w:rsidP="00705853">
      <w:pPr>
        <w:rPr>
          <w:rFonts w:asciiTheme="minorHAnsi" w:hAnsiTheme="minorHAnsi" w:cstheme="minorHAnsi" w:hint="eastAsia"/>
          <w:sz w:val="32"/>
          <w:szCs w:val="32"/>
          <w:lang w:val="en-GB"/>
        </w:rPr>
      </w:pPr>
    </w:p>
    <w:p w:rsidR="00705853" w:rsidRPr="00A31A6B" w:rsidRDefault="00705853" w:rsidP="00705853">
      <w:pPr>
        <w:pStyle w:val="ListParagraph"/>
        <w:keepNext/>
        <w:keepLines/>
        <w:suppressLineNumbers/>
        <w:suppressAutoHyphens/>
        <w:ind w:left="1080"/>
        <w:jc w:val="center"/>
        <w:rPr>
          <w:rFonts w:ascii="Arial" w:hAnsi="Arial" w:cs="Arial"/>
          <w:b/>
          <w:kern w:val="28"/>
          <w:lang w:val="en-GB" w:eastAsia="en-GB"/>
        </w:rPr>
      </w:pPr>
      <w:r w:rsidRPr="00A31A6B">
        <w:rPr>
          <w:rFonts w:ascii="Arial" w:hAnsi="Arial" w:cs="Arial"/>
          <w:b/>
          <w:kern w:val="28"/>
          <w:lang w:val="en-GB" w:eastAsia="en-GB"/>
        </w:rPr>
        <w:t xml:space="preserve">TERMS OF REFERENCE FOR THE EXPERT </w:t>
      </w:r>
    </w:p>
    <w:p w:rsidR="00705853" w:rsidRPr="00A31A6B" w:rsidRDefault="00705853" w:rsidP="00705853">
      <w:pPr>
        <w:pStyle w:val="ListParagraph"/>
        <w:keepNext/>
        <w:keepLines/>
        <w:suppressLineNumbers/>
        <w:suppressAutoHyphens/>
        <w:ind w:left="1080"/>
        <w:rPr>
          <w:rFonts w:ascii="Arial" w:hAnsi="Arial" w:cs="Arial"/>
          <w:b/>
          <w:kern w:val="28"/>
          <w:lang w:val="en-GB" w:eastAsia="en-GB"/>
        </w:rPr>
      </w:pPr>
    </w:p>
    <w:p w:rsidR="00705853" w:rsidRPr="00A31A6B" w:rsidRDefault="00705853" w:rsidP="00705853">
      <w:pPr>
        <w:pStyle w:val="ListParagraph"/>
        <w:keepNext/>
        <w:keepLines/>
        <w:suppressLineNumbers/>
        <w:suppressAutoHyphens/>
        <w:ind w:left="0"/>
        <w:rPr>
          <w:rFonts w:ascii="Arial" w:hAnsi="Arial" w:cs="Arial"/>
          <w:b/>
          <w:kern w:val="28"/>
          <w:lang w:val="en-GB" w:eastAsia="en-GB"/>
        </w:rPr>
      </w:pPr>
      <w:r w:rsidRPr="004D7537">
        <w:rPr>
          <w:rFonts w:ascii="Arial" w:hAnsi="Arial" w:cs="Arial"/>
          <w:b/>
          <w:kern w:val="28"/>
          <w:lang w:val="en-GB" w:eastAsia="en-GB"/>
        </w:rPr>
        <w:t xml:space="preserve">Senior Programme Officer – Trade Related Facility </w:t>
      </w:r>
      <w:r w:rsidRPr="00A31A6B">
        <w:rPr>
          <w:rFonts w:ascii="Arial" w:hAnsi="Arial" w:cs="Arial"/>
          <w:b/>
          <w:kern w:val="28"/>
          <w:lang w:val="en-GB" w:eastAsia="en-GB"/>
        </w:rPr>
        <w:t>(TRF)</w:t>
      </w:r>
    </w:p>
    <w:p w:rsidR="00705853" w:rsidRPr="00A31A6B" w:rsidRDefault="00705853" w:rsidP="00705853">
      <w:pPr>
        <w:jc w:val="both"/>
        <w:rPr>
          <w:rFonts w:ascii="Arial" w:hAnsi="Arial" w:cs="Arial"/>
          <w:b/>
          <w:lang w:val="en-GB" w:eastAsia="en-GB"/>
        </w:rPr>
      </w:pPr>
      <w:r w:rsidRPr="00A31A6B">
        <w:rPr>
          <w:rFonts w:ascii="Arial" w:hAnsi="Arial" w:cs="Arial"/>
          <w:b/>
          <w:lang w:val="en-GB" w:eastAsia="en-GB"/>
        </w:rPr>
        <w:t>BACKGROUND</w:t>
      </w:r>
    </w:p>
    <w:p w:rsidR="00705853" w:rsidRPr="00A31A6B" w:rsidRDefault="00705853" w:rsidP="00705853">
      <w:pPr>
        <w:jc w:val="both"/>
        <w:rPr>
          <w:rFonts w:ascii="Arial" w:hAnsi="Arial" w:cs="Arial"/>
          <w:b/>
          <w:lang w:val="en-GB" w:eastAsia="en-GB"/>
        </w:rPr>
      </w:pPr>
    </w:p>
    <w:p w:rsidR="00705853" w:rsidRPr="00A31A6B" w:rsidRDefault="00705853" w:rsidP="00705853">
      <w:pPr>
        <w:autoSpaceDE w:val="0"/>
        <w:autoSpaceDN w:val="0"/>
        <w:adjustRightInd w:val="0"/>
        <w:contextualSpacing/>
        <w:jc w:val="both"/>
        <w:rPr>
          <w:rFonts w:ascii="Arial" w:hAnsi="Arial" w:cs="Arial"/>
          <w:color w:val="000000"/>
          <w:lang w:val="en-GB" w:eastAsia="en-GB"/>
        </w:rPr>
      </w:pPr>
      <w:r w:rsidRPr="00A31A6B">
        <w:rPr>
          <w:rFonts w:ascii="Arial" w:hAnsi="Arial" w:cs="Arial"/>
          <w:color w:val="000000"/>
          <w:lang w:val="en-GB" w:eastAsia="en-GB"/>
        </w:rPr>
        <w:t>The SADC Secretariat has signed a Contribution Agreement with the EU to support the Secretariat’s initiatives in the implementation of the SADC Protocol on Trade (STP) and implementation of the Economic Partnership Agreement (EPA) under the Trade Related Facility (TRF) programme.  Additional Contribution Agreements are under way, programmed under the 11</w:t>
      </w:r>
      <w:r w:rsidRPr="00A31A6B">
        <w:rPr>
          <w:rFonts w:ascii="Arial" w:hAnsi="Arial" w:cs="Arial"/>
          <w:color w:val="000000"/>
          <w:vertAlign w:val="superscript"/>
          <w:lang w:val="en-GB" w:eastAsia="en-GB"/>
        </w:rPr>
        <w:t>th</w:t>
      </w:r>
      <w:r w:rsidRPr="00A31A6B">
        <w:rPr>
          <w:rFonts w:ascii="Arial" w:hAnsi="Arial" w:cs="Arial"/>
          <w:color w:val="000000"/>
          <w:lang w:val="en-GB" w:eastAsia="en-GB"/>
        </w:rPr>
        <w:t xml:space="preserve"> European Development Fund (EDF 11).</w:t>
      </w:r>
    </w:p>
    <w:p w:rsidR="00705853" w:rsidRPr="00A31A6B" w:rsidRDefault="00705853" w:rsidP="00705853">
      <w:pPr>
        <w:tabs>
          <w:tab w:val="left" w:pos="1080"/>
        </w:tabs>
        <w:jc w:val="both"/>
        <w:rPr>
          <w:rFonts w:ascii="Arial" w:hAnsi="Arial" w:cs="Arial"/>
          <w:color w:val="000000"/>
          <w:lang w:val="en-GB" w:eastAsia="en-GB"/>
        </w:rPr>
      </w:pPr>
    </w:p>
    <w:p w:rsidR="00705853" w:rsidRPr="00A31A6B" w:rsidRDefault="00705853" w:rsidP="00705853">
      <w:pPr>
        <w:autoSpaceDE w:val="0"/>
        <w:autoSpaceDN w:val="0"/>
        <w:adjustRightInd w:val="0"/>
        <w:contextualSpacing/>
        <w:jc w:val="both"/>
        <w:rPr>
          <w:rFonts w:ascii="Arial" w:hAnsi="Arial" w:cs="Arial"/>
          <w:b/>
          <w:color w:val="000000"/>
          <w:lang w:val="en-GB" w:eastAsia="en-GB"/>
        </w:rPr>
      </w:pPr>
      <w:r w:rsidRPr="00A31A6B">
        <w:rPr>
          <w:rFonts w:ascii="Arial" w:hAnsi="Arial" w:cs="Arial"/>
          <w:b/>
          <w:color w:val="000000"/>
          <w:lang w:val="en-GB" w:eastAsia="en-GB"/>
        </w:rPr>
        <w:t>The Trade-Related Facility (TRF)</w:t>
      </w:r>
    </w:p>
    <w:p w:rsidR="00705853" w:rsidRPr="00A31A6B" w:rsidRDefault="00705853" w:rsidP="00705853">
      <w:pPr>
        <w:autoSpaceDE w:val="0"/>
        <w:autoSpaceDN w:val="0"/>
        <w:adjustRightInd w:val="0"/>
        <w:contextualSpacing/>
        <w:jc w:val="both"/>
        <w:rPr>
          <w:rFonts w:ascii="Arial" w:hAnsi="Arial" w:cs="Arial"/>
          <w:b/>
          <w:color w:val="000000"/>
          <w:lang w:val="en-GB" w:eastAsia="en-GB"/>
        </w:rPr>
      </w:pPr>
    </w:p>
    <w:p w:rsidR="00705853" w:rsidRPr="00A31A6B" w:rsidRDefault="00705853" w:rsidP="00705853">
      <w:pPr>
        <w:autoSpaceDE w:val="0"/>
        <w:autoSpaceDN w:val="0"/>
        <w:adjustRightInd w:val="0"/>
        <w:contextualSpacing/>
        <w:jc w:val="both"/>
        <w:rPr>
          <w:rFonts w:ascii="Arial" w:hAnsi="Arial" w:cs="Arial"/>
          <w:color w:val="000000"/>
          <w:lang w:val="en-GB" w:eastAsia="en-GB"/>
        </w:rPr>
      </w:pPr>
      <w:r w:rsidRPr="00A31A6B">
        <w:rPr>
          <w:rFonts w:ascii="Arial" w:hAnsi="Arial" w:cs="Arial"/>
          <w:color w:val="000000"/>
          <w:lang w:val="en-GB" w:eastAsia="en-GB"/>
        </w:rPr>
        <w:t xml:space="preserve">The TRF is a mechanism for financial and technical support to Member States to assist them implement commitments made under the SADC Trade Protocol (STP) and the SADC-EU Economic Partnership Agreements (EPAs). </w:t>
      </w:r>
    </w:p>
    <w:p w:rsidR="00705853" w:rsidRPr="00A31A6B" w:rsidRDefault="00705853" w:rsidP="00705853">
      <w:pPr>
        <w:autoSpaceDE w:val="0"/>
        <w:autoSpaceDN w:val="0"/>
        <w:adjustRightInd w:val="0"/>
        <w:contextualSpacing/>
        <w:jc w:val="both"/>
        <w:rPr>
          <w:rFonts w:ascii="Arial" w:hAnsi="Arial" w:cs="Arial"/>
          <w:color w:val="000000"/>
          <w:lang w:val="en-GB" w:eastAsia="en-GB"/>
        </w:rPr>
      </w:pPr>
    </w:p>
    <w:p w:rsidR="00705853" w:rsidRPr="00A31A6B" w:rsidRDefault="00705853" w:rsidP="00705853">
      <w:pPr>
        <w:autoSpaceDE w:val="0"/>
        <w:autoSpaceDN w:val="0"/>
        <w:adjustRightInd w:val="0"/>
        <w:contextualSpacing/>
        <w:jc w:val="both"/>
        <w:rPr>
          <w:rFonts w:ascii="Arial" w:hAnsi="Arial" w:cs="Arial"/>
          <w:color w:val="000000"/>
          <w:lang w:val="en-GB" w:eastAsia="en-GB"/>
        </w:rPr>
      </w:pPr>
      <w:r w:rsidRPr="00A31A6B">
        <w:rPr>
          <w:rFonts w:ascii="Arial" w:hAnsi="Arial" w:cs="Arial"/>
          <w:color w:val="000000"/>
          <w:lang w:val="en-GB" w:eastAsia="en-GB"/>
        </w:rPr>
        <w:t xml:space="preserve">The overall objective of the TRF is to improve the participation of SADC Member States in regional and international trade in order to contribute to sustainable development in the SADC region. </w:t>
      </w:r>
    </w:p>
    <w:p w:rsidR="00705853" w:rsidRPr="00A31A6B" w:rsidRDefault="00705853" w:rsidP="00705853">
      <w:pPr>
        <w:autoSpaceDE w:val="0"/>
        <w:autoSpaceDN w:val="0"/>
        <w:adjustRightInd w:val="0"/>
        <w:contextualSpacing/>
        <w:jc w:val="both"/>
        <w:rPr>
          <w:rFonts w:ascii="Arial" w:hAnsi="Arial" w:cs="Arial"/>
          <w:color w:val="000000"/>
          <w:lang w:val="en-GB" w:eastAsia="en-GB"/>
        </w:rPr>
      </w:pPr>
    </w:p>
    <w:p w:rsidR="00705853" w:rsidRPr="00A31A6B" w:rsidRDefault="00705853" w:rsidP="00705853">
      <w:pPr>
        <w:autoSpaceDE w:val="0"/>
        <w:autoSpaceDN w:val="0"/>
        <w:adjustRightInd w:val="0"/>
        <w:contextualSpacing/>
        <w:jc w:val="both"/>
        <w:rPr>
          <w:rFonts w:ascii="Arial" w:hAnsi="Arial" w:cs="Arial"/>
          <w:color w:val="000000"/>
          <w:lang w:val="en-GB" w:eastAsia="en-GB"/>
        </w:rPr>
      </w:pPr>
      <w:r w:rsidRPr="00A31A6B">
        <w:rPr>
          <w:rFonts w:ascii="Arial" w:hAnsi="Arial" w:cs="Arial"/>
          <w:color w:val="000000"/>
          <w:lang w:val="en-GB" w:eastAsia="en-GB"/>
        </w:rPr>
        <w:t xml:space="preserve">The specific objective of the facility is to enhance the implementation of the SADC Trade Protocol and the EPA in order to increase intra-regional and inter-regional trade flows of the concerned Member States. </w:t>
      </w:r>
    </w:p>
    <w:p w:rsidR="00705853" w:rsidRPr="00A31A6B" w:rsidRDefault="00705853" w:rsidP="00705853">
      <w:pPr>
        <w:autoSpaceDE w:val="0"/>
        <w:autoSpaceDN w:val="0"/>
        <w:adjustRightInd w:val="0"/>
        <w:contextualSpacing/>
        <w:jc w:val="both"/>
        <w:rPr>
          <w:rFonts w:ascii="Arial" w:hAnsi="Arial" w:cs="Arial"/>
          <w:color w:val="000000"/>
          <w:lang w:val="en-GB" w:eastAsia="en-GB"/>
        </w:rPr>
      </w:pPr>
    </w:p>
    <w:p w:rsidR="00705853" w:rsidRPr="00A31A6B" w:rsidRDefault="00705853" w:rsidP="00705853">
      <w:pPr>
        <w:autoSpaceDE w:val="0"/>
        <w:autoSpaceDN w:val="0"/>
        <w:adjustRightInd w:val="0"/>
        <w:contextualSpacing/>
        <w:jc w:val="both"/>
        <w:rPr>
          <w:rFonts w:ascii="Arial" w:hAnsi="Arial" w:cs="Arial"/>
          <w:color w:val="000000"/>
          <w:lang w:val="en-GB" w:eastAsia="en-GB"/>
        </w:rPr>
      </w:pPr>
      <w:r w:rsidRPr="00A31A6B">
        <w:rPr>
          <w:rFonts w:ascii="Arial" w:hAnsi="Arial" w:cs="Arial"/>
          <w:color w:val="000000"/>
          <w:lang w:val="en-GB" w:eastAsia="en-GB"/>
        </w:rPr>
        <w:t>The expected key results of the TRF are:</w:t>
      </w:r>
    </w:p>
    <w:p w:rsidR="00705853" w:rsidRPr="00A31A6B" w:rsidRDefault="00705853" w:rsidP="00705853">
      <w:pPr>
        <w:autoSpaceDE w:val="0"/>
        <w:autoSpaceDN w:val="0"/>
        <w:adjustRightInd w:val="0"/>
        <w:contextualSpacing/>
        <w:jc w:val="both"/>
        <w:rPr>
          <w:rFonts w:ascii="Arial" w:hAnsi="Arial" w:cs="Arial"/>
          <w:color w:val="000000"/>
          <w:lang w:val="en-GB" w:eastAsia="en-GB"/>
        </w:rPr>
      </w:pPr>
    </w:p>
    <w:p w:rsidR="00705853" w:rsidRPr="00A31A6B" w:rsidRDefault="00705853" w:rsidP="0070585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lang w:val="en-GB" w:eastAsia="en-GB"/>
        </w:rPr>
      </w:pPr>
      <w:r w:rsidRPr="00A31A6B">
        <w:rPr>
          <w:rFonts w:ascii="Arial" w:hAnsi="Arial" w:cs="Arial"/>
          <w:lang w:val="en-GB" w:eastAsia="en-GB"/>
        </w:rPr>
        <w:t>Higher level of compliance and implementation of the SADC Trade Protocol’s commitments by the SADC Member States achieved; and</w:t>
      </w:r>
    </w:p>
    <w:p w:rsidR="00705853" w:rsidRPr="00A31A6B" w:rsidRDefault="00705853" w:rsidP="0070585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lang w:val="en-GB" w:eastAsia="en-GB"/>
        </w:rPr>
      </w:pPr>
      <w:r w:rsidRPr="00A31A6B">
        <w:rPr>
          <w:rFonts w:ascii="Arial" w:hAnsi="Arial" w:cs="Arial"/>
          <w:lang w:val="en-GB" w:eastAsia="en-GB"/>
        </w:rPr>
        <w:t>SADC EPA Member States to be better prepared to effectively implement and monitor the EPA and benefit from it particularly in terms of improved market access.</w:t>
      </w:r>
    </w:p>
    <w:p w:rsidR="00705853" w:rsidRPr="00A31A6B" w:rsidRDefault="00705853" w:rsidP="00705853">
      <w:pPr>
        <w:autoSpaceDE w:val="0"/>
        <w:autoSpaceDN w:val="0"/>
        <w:adjustRightInd w:val="0"/>
        <w:contextualSpacing/>
        <w:jc w:val="both"/>
        <w:rPr>
          <w:rFonts w:ascii="Arial" w:hAnsi="Arial" w:cs="Arial"/>
          <w:color w:val="000000"/>
          <w:lang w:val="en-GB" w:eastAsia="en-GB"/>
        </w:rPr>
      </w:pPr>
      <w:r w:rsidRPr="00A31A6B">
        <w:rPr>
          <w:rFonts w:ascii="Arial" w:hAnsi="Arial" w:cs="Arial"/>
          <w:color w:val="000000"/>
          <w:lang w:val="en-GB" w:eastAsia="en-GB"/>
        </w:rPr>
        <w:t>Implementation of activities under this programme commenced in January 2015.</w:t>
      </w:r>
    </w:p>
    <w:p w:rsidR="00705853" w:rsidRPr="00A31A6B" w:rsidRDefault="00705853" w:rsidP="00705853">
      <w:pPr>
        <w:autoSpaceDE w:val="0"/>
        <w:autoSpaceDN w:val="0"/>
        <w:adjustRightInd w:val="0"/>
        <w:contextualSpacing/>
        <w:jc w:val="both"/>
        <w:rPr>
          <w:rFonts w:ascii="Arial" w:hAnsi="Arial" w:cs="Arial"/>
          <w:color w:val="000000"/>
          <w:lang w:val="en-GB" w:eastAsia="en-GB"/>
        </w:rPr>
      </w:pPr>
    </w:p>
    <w:p w:rsidR="00705853" w:rsidRPr="00A31A6B" w:rsidRDefault="00705853" w:rsidP="00705853">
      <w:pPr>
        <w:tabs>
          <w:tab w:val="left" w:pos="1080"/>
        </w:tabs>
        <w:jc w:val="both"/>
        <w:rPr>
          <w:rFonts w:ascii="Arial" w:hAnsi="Arial" w:cs="Arial"/>
          <w:b/>
          <w:color w:val="000000"/>
          <w:lang w:eastAsia="en-GB"/>
        </w:rPr>
      </w:pPr>
      <w:r w:rsidRPr="00A31A6B">
        <w:rPr>
          <w:rFonts w:ascii="Arial" w:hAnsi="Arial" w:cs="Arial"/>
          <w:b/>
          <w:color w:val="000000"/>
          <w:lang w:val="en-GB" w:eastAsia="en-GB"/>
        </w:rPr>
        <w:t xml:space="preserve">The </w:t>
      </w:r>
      <w:r w:rsidRPr="00A31A6B">
        <w:rPr>
          <w:rFonts w:ascii="Arial" w:hAnsi="Arial" w:cs="Arial"/>
          <w:b/>
          <w:color w:val="000000"/>
          <w:lang w:eastAsia="en-GB"/>
        </w:rPr>
        <w:t>11</w:t>
      </w:r>
      <w:r w:rsidRPr="00A31A6B">
        <w:rPr>
          <w:rFonts w:ascii="Arial" w:hAnsi="Arial" w:cs="Arial"/>
          <w:b/>
          <w:color w:val="000000"/>
          <w:vertAlign w:val="superscript"/>
          <w:lang w:eastAsia="en-GB"/>
        </w:rPr>
        <w:t>th</w:t>
      </w:r>
      <w:r w:rsidRPr="00A31A6B">
        <w:rPr>
          <w:rFonts w:ascii="Arial" w:hAnsi="Arial" w:cs="Arial"/>
          <w:b/>
          <w:color w:val="000000"/>
          <w:lang w:eastAsia="en-GB"/>
        </w:rPr>
        <w:t xml:space="preserve"> European Development Fund (EDF)</w:t>
      </w:r>
    </w:p>
    <w:p w:rsidR="00705853" w:rsidRPr="00A31A6B" w:rsidRDefault="00705853" w:rsidP="00705853">
      <w:pPr>
        <w:tabs>
          <w:tab w:val="left" w:pos="1080"/>
        </w:tabs>
        <w:jc w:val="both"/>
        <w:rPr>
          <w:rFonts w:ascii="Arial" w:hAnsi="Arial" w:cs="Arial"/>
          <w:b/>
          <w:color w:val="000000"/>
          <w:u w:val="single"/>
          <w:lang w:eastAsia="en-GB"/>
        </w:rPr>
      </w:pPr>
    </w:p>
    <w:p w:rsidR="00705853" w:rsidRPr="00A31A6B" w:rsidRDefault="00705853" w:rsidP="00705853">
      <w:pPr>
        <w:tabs>
          <w:tab w:val="left" w:pos="1080"/>
        </w:tabs>
        <w:jc w:val="both"/>
        <w:rPr>
          <w:rFonts w:ascii="Arial" w:hAnsi="Arial" w:cs="Arial"/>
        </w:rPr>
      </w:pPr>
      <w:r w:rsidRPr="00A31A6B">
        <w:rPr>
          <w:rFonts w:ascii="Arial" w:hAnsi="Arial" w:cs="Arial"/>
          <w:color w:val="000000"/>
          <w:lang w:eastAsia="en-GB"/>
        </w:rPr>
        <w:t>The Regional Indicative Programme (RIP) for Eastern Africa</w:t>
      </w:r>
      <w:r w:rsidRPr="00A31A6B">
        <w:rPr>
          <w:rFonts w:ascii="Arial" w:hAnsi="Arial" w:cs="Arial"/>
          <w:bCs/>
          <w:iCs/>
          <w:color w:val="000000"/>
          <w:lang w:eastAsia="en-GB"/>
        </w:rPr>
        <w:t xml:space="preserve">, Southern Africa and the Indian Ocean (EA-SA-IO) </w:t>
      </w:r>
      <w:r w:rsidRPr="00A31A6B">
        <w:rPr>
          <w:rFonts w:ascii="Arial" w:hAnsi="Arial" w:cs="Arial"/>
          <w:color w:val="000000"/>
          <w:lang w:eastAsia="en-GB"/>
        </w:rPr>
        <w:t>was signed on 4 June 2015 in Brussels, Belgium</w:t>
      </w:r>
      <w:r w:rsidRPr="00A31A6B">
        <w:rPr>
          <w:rFonts w:ascii="Arial" w:hAnsi="Arial" w:cs="Arial"/>
          <w:b/>
          <w:color w:val="000000"/>
          <w:lang w:eastAsia="en-GB"/>
        </w:rPr>
        <w:t xml:space="preserve">. </w:t>
      </w:r>
      <w:r w:rsidRPr="00A31A6B">
        <w:rPr>
          <w:rFonts w:ascii="Arial" w:hAnsi="Arial" w:cs="Arial"/>
        </w:rPr>
        <w:t>Components of the SADC Sub-Regional envelope for the 11</w:t>
      </w:r>
      <w:r w:rsidRPr="00A31A6B">
        <w:rPr>
          <w:rFonts w:ascii="Arial" w:hAnsi="Arial" w:cs="Arial"/>
          <w:vertAlign w:val="superscript"/>
        </w:rPr>
        <w:t>th</w:t>
      </w:r>
      <w:r w:rsidRPr="00A31A6B">
        <w:rPr>
          <w:rFonts w:ascii="Arial" w:hAnsi="Arial" w:cs="Arial"/>
        </w:rPr>
        <w:t xml:space="preserve"> EDF have three priority areas namely; the Peace, Security and Regional Stability; the Regional Economic Integration, including support to industrialization and the productive sectors; and the Regional Natural Resources Management. The fund will also cover Capacity development for SADC Secretariat and national level structures, including a technical co-operation facility.</w:t>
      </w:r>
    </w:p>
    <w:p w:rsidR="00705853" w:rsidRPr="00A31A6B" w:rsidRDefault="00705853" w:rsidP="00705853">
      <w:pPr>
        <w:spacing w:line="276" w:lineRule="auto"/>
        <w:jc w:val="both"/>
        <w:rPr>
          <w:rFonts w:ascii="Arial" w:hAnsi="Arial" w:cs="Arial"/>
        </w:rPr>
      </w:pPr>
    </w:p>
    <w:p w:rsidR="00705853" w:rsidRPr="00A31A6B" w:rsidRDefault="00705853" w:rsidP="00705853">
      <w:pPr>
        <w:spacing w:after="200"/>
        <w:jc w:val="both"/>
        <w:rPr>
          <w:rFonts w:ascii="Arial" w:hAnsi="Arial" w:cs="Arial"/>
        </w:rPr>
      </w:pPr>
      <w:r w:rsidRPr="00A31A6B">
        <w:rPr>
          <w:rFonts w:ascii="Arial" w:hAnsi="Arial" w:cs="Arial"/>
        </w:rPr>
        <w:t xml:space="preserve">The overall objective of the Regional Economic Integration priority area is to deepen regional integration, increase economic growth and reduce poverty through enhancement of trade and financial liberalisation and integration; promotion of competitive and diversified industrial development and increased investments, enhancement of market and economic integration, strengthening the capacity of social partners (employers' and workers' organizations), and support to labour market institutions. </w:t>
      </w:r>
    </w:p>
    <w:p w:rsidR="00705853" w:rsidRPr="00A31A6B" w:rsidRDefault="00705853" w:rsidP="00705853">
      <w:pPr>
        <w:pStyle w:val="NoSpacing"/>
        <w:jc w:val="both"/>
        <w:rPr>
          <w:rFonts w:ascii="Arial" w:hAnsi="Arial" w:cs="Arial"/>
        </w:rPr>
      </w:pPr>
      <w:r w:rsidRPr="00A31A6B">
        <w:rPr>
          <w:rFonts w:ascii="Arial" w:hAnsi="Arial" w:cs="Arial"/>
        </w:rPr>
        <w:t xml:space="preserve">Specific objectives include Support for the Consolidation of the SADC Free Trade Area (FTA) and Implementation of the SADC-EU </w:t>
      </w:r>
      <w:r w:rsidRPr="00A31A6B">
        <w:rPr>
          <w:rFonts w:ascii="Arial" w:hAnsi="Arial" w:cs="Arial"/>
          <w:i/>
        </w:rPr>
        <w:t>Economic Partnership Agreement</w:t>
      </w:r>
      <w:r w:rsidRPr="00A31A6B">
        <w:rPr>
          <w:rFonts w:ascii="Arial" w:hAnsi="Arial" w:cs="Arial"/>
        </w:rPr>
        <w:t xml:space="preserve"> (EPA). Expected results include:</w:t>
      </w:r>
    </w:p>
    <w:p w:rsidR="00705853" w:rsidRPr="00A31A6B" w:rsidRDefault="00705853" w:rsidP="00705853">
      <w:pPr>
        <w:pStyle w:val="NoSpacing"/>
        <w:jc w:val="both"/>
        <w:rPr>
          <w:rFonts w:ascii="Arial" w:hAnsi="Arial" w:cs="Arial"/>
        </w:rPr>
      </w:pPr>
    </w:p>
    <w:p w:rsidR="00705853" w:rsidRPr="00A31A6B" w:rsidRDefault="00705853" w:rsidP="00705853">
      <w:pPr>
        <w:pStyle w:val="NoSpacing"/>
        <w:numPr>
          <w:ilvl w:val="0"/>
          <w:numId w:val="50"/>
        </w:numPr>
        <w:ind w:left="426" w:hanging="218"/>
        <w:jc w:val="both"/>
        <w:rPr>
          <w:rFonts w:ascii="Arial" w:hAnsi="Arial" w:cs="Arial"/>
        </w:rPr>
      </w:pPr>
      <w:r w:rsidRPr="00A31A6B">
        <w:rPr>
          <w:rFonts w:ascii="Arial" w:hAnsi="Arial" w:cs="Arial"/>
        </w:rPr>
        <w:t>Higher levels of compliance with SADC</w:t>
      </w:r>
      <w:r w:rsidRPr="00A31A6B">
        <w:rPr>
          <w:rFonts w:ascii="Arial" w:hAnsi="Arial" w:cs="Arial"/>
          <w:i/>
        </w:rPr>
        <w:t xml:space="preserve"> Trade Protocol</w:t>
      </w:r>
      <w:r w:rsidRPr="00A31A6B">
        <w:rPr>
          <w:rFonts w:ascii="Arial" w:hAnsi="Arial" w:cs="Arial"/>
        </w:rPr>
        <w:t xml:space="preserve"> commitments by SADC member states achieved;</w:t>
      </w:r>
    </w:p>
    <w:p w:rsidR="00705853" w:rsidRPr="00A31A6B" w:rsidRDefault="00705853" w:rsidP="00705853">
      <w:pPr>
        <w:pStyle w:val="NoSpacing"/>
        <w:numPr>
          <w:ilvl w:val="0"/>
          <w:numId w:val="50"/>
        </w:numPr>
        <w:ind w:left="426" w:hanging="218"/>
        <w:jc w:val="both"/>
        <w:rPr>
          <w:rFonts w:ascii="Arial" w:hAnsi="Arial" w:cs="Arial"/>
        </w:rPr>
      </w:pPr>
      <w:r w:rsidRPr="00A31A6B">
        <w:rPr>
          <w:rFonts w:ascii="Arial" w:hAnsi="Arial" w:cs="Arial"/>
        </w:rPr>
        <w:t>Support towards industrialization and the productive sectors;</w:t>
      </w:r>
    </w:p>
    <w:p w:rsidR="00705853" w:rsidRPr="00A31A6B" w:rsidRDefault="00705853" w:rsidP="00705853">
      <w:pPr>
        <w:pStyle w:val="NoSpacing"/>
        <w:numPr>
          <w:ilvl w:val="0"/>
          <w:numId w:val="50"/>
        </w:numPr>
        <w:ind w:left="426" w:hanging="218"/>
        <w:jc w:val="both"/>
        <w:rPr>
          <w:rFonts w:ascii="Arial" w:hAnsi="Arial" w:cs="Arial"/>
        </w:rPr>
      </w:pPr>
      <w:r w:rsidRPr="00A31A6B">
        <w:rPr>
          <w:rFonts w:ascii="Arial" w:hAnsi="Arial" w:cs="Arial"/>
        </w:rPr>
        <w:t>Support to intra-SADC investment and foreign direct investment through improving the business and investment environment.</w:t>
      </w:r>
    </w:p>
    <w:p w:rsidR="00705853" w:rsidRPr="00A31A6B" w:rsidRDefault="00705853" w:rsidP="00705853">
      <w:pPr>
        <w:tabs>
          <w:tab w:val="left" w:pos="1080"/>
        </w:tabs>
        <w:jc w:val="both"/>
        <w:rPr>
          <w:rFonts w:ascii="Arial" w:hAnsi="Arial" w:cs="Arial"/>
          <w:color w:val="000000"/>
          <w:lang w:val="en-GB" w:eastAsia="en-GB"/>
        </w:rPr>
      </w:pPr>
    </w:p>
    <w:p w:rsidR="00705853" w:rsidRPr="00A31A6B" w:rsidRDefault="00705853" w:rsidP="00705853">
      <w:pPr>
        <w:tabs>
          <w:tab w:val="left" w:pos="1080"/>
        </w:tabs>
        <w:jc w:val="both"/>
        <w:rPr>
          <w:rFonts w:ascii="Arial" w:hAnsi="Arial" w:cs="Arial"/>
          <w:color w:val="000000"/>
          <w:lang w:val="en-GB" w:eastAsia="en-GB"/>
        </w:rPr>
      </w:pPr>
      <w:r w:rsidRPr="00A31A6B">
        <w:rPr>
          <w:rFonts w:ascii="Arial" w:hAnsi="Arial" w:cs="Arial"/>
          <w:color w:val="000000"/>
          <w:lang w:val="en-GB" w:eastAsia="en-GB"/>
        </w:rPr>
        <w:t xml:space="preserve">Programmes under the EDF 11 at the SADC Secretariat level include: </w:t>
      </w:r>
    </w:p>
    <w:p w:rsidR="00705853" w:rsidRPr="00A31A6B" w:rsidRDefault="00705853" w:rsidP="00705853">
      <w:pPr>
        <w:tabs>
          <w:tab w:val="left" w:pos="1080"/>
        </w:tabs>
        <w:jc w:val="both"/>
        <w:rPr>
          <w:rFonts w:ascii="Arial" w:hAnsi="Arial" w:cs="Arial"/>
          <w:color w:val="000000"/>
          <w:lang w:val="en-GB" w:eastAsia="en-GB"/>
        </w:rPr>
      </w:pPr>
    </w:p>
    <w:p w:rsidR="00705853" w:rsidRPr="00A31A6B" w:rsidRDefault="00705853" w:rsidP="00705853">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84"/>
        <w:contextualSpacing/>
        <w:jc w:val="both"/>
        <w:rPr>
          <w:rFonts w:ascii="Arial" w:hAnsi="Arial" w:cs="Arial"/>
          <w:lang w:val="en-GB" w:eastAsia="en-GB"/>
        </w:rPr>
      </w:pPr>
      <w:r w:rsidRPr="00A31A6B">
        <w:rPr>
          <w:rFonts w:ascii="Arial" w:hAnsi="Arial" w:cs="Arial"/>
          <w:lang w:val="en-GB" w:eastAsia="en-GB"/>
        </w:rPr>
        <w:t xml:space="preserve">EU-SADC Trade Facilitation Programme – EUR15.0m, its components are:  </w:t>
      </w:r>
    </w:p>
    <w:p w:rsidR="00705853" w:rsidRPr="00A31A6B" w:rsidRDefault="00705853" w:rsidP="00705853">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07"/>
        <w:contextualSpacing/>
        <w:jc w:val="both"/>
        <w:rPr>
          <w:rFonts w:ascii="Arial" w:hAnsi="Arial" w:cs="Arial"/>
          <w:lang w:val="en-GB" w:eastAsia="en-GB"/>
        </w:rPr>
      </w:pPr>
      <w:r w:rsidRPr="00A31A6B">
        <w:rPr>
          <w:rFonts w:ascii="Arial" w:hAnsi="Arial" w:cs="Arial"/>
          <w:lang w:val="en-GB" w:eastAsia="en-GB"/>
        </w:rPr>
        <w:t>Intra-regional Trade</w:t>
      </w:r>
    </w:p>
    <w:p w:rsidR="00705853" w:rsidRPr="00A31A6B" w:rsidRDefault="00705853" w:rsidP="00705853">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07"/>
        <w:contextualSpacing/>
        <w:jc w:val="both"/>
        <w:rPr>
          <w:rFonts w:ascii="Arial" w:hAnsi="Arial" w:cs="Arial"/>
          <w:lang w:val="en-GB" w:eastAsia="en-GB"/>
        </w:rPr>
      </w:pPr>
      <w:r w:rsidRPr="00A31A6B">
        <w:rPr>
          <w:rFonts w:ascii="Arial" w:hAnsi="Arial" w:cs="Arial"/>
          <w:lang w:val="en-GB" w:eastAsia="en-GB"/>
        </w:rPr>
        <w:t xml:space="preserve">Strengthening capacities for streamlining border processes </w:t>
      </w:r>
    </w:p>
    <w:p w:rsidR="00705853" w:rsidRPr="00A31A6B" w:rsidRDefault="00705853" w:rsidP="00705853">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07"/>
        <w:contextualSpacing/>
        <w:jc w:val="both"/>
        <w:rPr>
          <w:rFonts w:ascii="Arial" w:hAnsi="Arial" w:cs="Arial"/>
          <w:lang w:val="en-GB" w:eastAsia="en-GB"/>
        </w:rPr>
      </w:pPr>
      <w:r w:rsidRPr="00A31A6B">
        <w:rPr>
          <w:rFonts w:ascii="Arial" w:hAnsi="Arial" w:cs="Arial"/>
          <w:lang w:val="en-GB" w:eastAsia="en-GB"/>
        </w:rPr>
        <w:t>Implementation of the EPA</w:t>
      </w:r>
    </w:p>
    <w:p w:rsidR="00705853" w:rsidRPr="00A31A6B" w:rsidRDefault="00705853" w:rsidP="00705853">
      <w:pPr>
        <w:pStyle w:val="ListParagraph"/>
        <w:ind w:left="426"/>
        <w:jc w:val="both"/>
        <w:rPr>
          <w:rFonts w:ascii="Arial" w:hAnsi="Arial" w:cs="Arial"/>
          <w:lang w:val="en-GB" w:eastAsia="en-GB"/>
        </w:rPr>
      </w:pPr>
    </w:p>
    <w:p w:rsidR="00705853" w:rsidRPr="00A31A6B" w:rsidRDefault="00705853" w:rsidP="00705853">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84"/>
        <w:contextualSpacing/>
        <w:jc w:val="both"/>
        <w:rPr>
          <w:rFonts w:ascii="Arial" w:hAnsi="Arial" w:cs="Arial"/>
          <w:lang w:val="en-GB" w:eastAsia="en-GB"/>
        </w:rPr>
      </w:pPr>
      <w:r w:rsidRPr="00A31A6B">
        <w:rPr>
          <w:rFonts w:ascii="Arial" w:hAnsi="Arial" w:cs="Arial"/>
          <w:lang w:val="en-GB" w:eastAsia="en-GB"/>
        </w:rPr>
        <w:t>Support to Industrialisation and Productive Sectors – EUR18.0m</w:t>
      </w:r>
    </w:p>
    <w:p w:rsidR="00705853" w:rsidRPr="00A31A6B" w:rsidRDefault="00705853" w:rsidP="00705853">
      <w:pPr>
        <w:pStyle w:val="ListParagraph"/>
        <w:ind w:left="426"/>
        <w:jc w:val="both"/>
        <w:rPr>
          <w:rFonts w:ascii="Arial" w:hAnsi="Arial" w:cs="Arial"/>
          <w:lang w:val="en-GB" w:eastAsia="en-GB"/>
        </w:rPr>
      </w:pPr>
      <w:r w:rsidRPr="00A31A6B">
        <w:rPr>
          <w:rFonts w:ascii="Arial" w:hAnsi="Arial" w:cs="Arial"/>
          <w:lang w:val="en-GB" w:eastAsia="en-GB"/>
        </w:rPr>
        <w:t>In line with the SADC Industrialisation Strategy and Action Plan, promoting the development and private sector involvement in two regional value-chains:</w:t>
      </w:r>
    </w:p>
    <w:p w:rsidR="00705853" w:rsidRPr="00A31A6B" w:rsidRDefault="00705853" w:rsidP="00705853">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07"/>
        <w:contextualSpacing/>
        <w:jc w:val="both"/>
        <w:rPr>
          <w:rFonts w:ascii="Arial" w:hAnsi="Arial" w:cs="Arial"/>
          <w:lang w:val="en-GB" w:eastAsia="en-GB"/>
        </w:rPr>
      </w:pPr>
      <w:r w:rsidRPr="00A31A6B">
        <w:rPr>
          <w:rFonts w:ascii="Arial" w:hAnsi="Arial" w:cs="Arial"/>
          <w:lang w:val="en-GB" w:eastAsia="en-GB"/>
        </w:rPr>
        <w:t>Leather</w:t>
      </w:r>
    </w:p>
    <w:p w:rsidR="00705853" w:rsidRPr="00A31A6B" w:rsidRDefault="00705853" w:rsidP="00705853">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07"/>
        <w:contextualSpacing/>
        <w:jc w:val="both"/>
        <w:rPr>
          <w:rFonts w:ascii="Arial" w:hAnsi="Arial" w:cs="Arial"/>
          <w:lang w:val="en-GB" w:eastAsia="en-GB"/>
        </w:rPr>
      </w:pPr>
      <w:r w:rsidRPr="00A31A6B">
        <w:rPr>
          <w:rFonts w:ascii="Arial" w:hAnsi="Arial" w:cs="Arial"/>
          <w:lang w:val="en-GB" w:eastAsia="en-GB"/>
        </w:rPr>
        <w:t>Antiretroviral drugs</w:t>
      </w:r>
    </w:p>
    <w:p w:rsidR="00705853" w:rsidRPr="00A31A6B" w:rsidRDefault="00705853" w:rsidP="00705853">
      <w:pPr>
        <w:pStyle w:val="ListParagraph"/>
        <w:tabs>
          <w:tab w:val="left" w:pos="1080"/>
        </w:tabs>
        <w:jc w:val="both"/>
        <w:rPr>
          <w:rFonts w:ascii="Arial" w:hAnsi="Arial" w:cs="Arial"/>
          <w:lang w:val="en-GB" w:eastAsia="en-GB"/>
        </w:rPr>
      </w:pPr>
    </w:p>
    <w:p w:rsidR="00705853" w:rsidRPr="00A31A6B" w:rsidRDefault="00705853" w:rsidP="00705853">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84"/>
        <w:contextualSpacing/>
        <w:jc w:val="both"/>
        <w:rPr>
          <w:rFonts w:ascii="Arial" w:hAnsi="Arial" w:cs="Arial"/>
          <w:lang w:val="en-GB" w:eastAsia="en-GB"/>
        </w:rPr>
      </w:pPr>
      <w:r w:rsidRPr="00A31A6B">
        <w:rPr>
          <w:rFonts w:ascii="Arial" w:hAnsi="Arial" w:cs="Arial"/>
          <w:lang w:val="en-GB" w:eastAsia="en-GB"/>
        </w:rPr>
        <w:t>Support to Improving Investment and Business Environment – EUR14.0m</w:t>
      </w:r>
    </w:p>
    <w:p w:rsidR="00705853" w:rsidRPr="00A31A6B" w:rsidRDefault="00705853" w:rsidP="00705853">
      <w:pPr>
        <w:pStyle w:val="ListParagraph"/>
        <w:tabs>
          <w:tab w:val="left" w:pos="1080"/>
        </w:tabs>
        <w:ind w:left="426"/>
        <w:jc w:val="both"/>
        <w:rPr>
          <w:rFonts w:ascii="Arial" w:hAnsi="Arial" w:cs="Arial"/>
          <w:lang w:val="en-GB" w:eastAsia="en-GB"/>
        </w:rPr>
      </w:pPr>
      <w:r w:rsidRPr="00A31A6B">
        <w:rPr>
          <w:rFonts w:ascii="Arial" w:hAnsi="Arial" w:cs="Arial"/>
          <w:lang w:val="en-GB" w:eastAsia="en-GB"/>
        </w:rPr>
        <w:t xml:space="preserve">Promoting intra-regional and foreign direct investment, in particular for SMEs, thus contributing to the Ease of Doing Business and diversification of investment beyond the extractive sector. The project will assist with: </w:t>
      </w:r>
    </w:p>
    <w:p w:rsidR="00705853" w:rsidRPr="00A31A6B" w:rsidRDefault="00705853" w:rsidP="00705853">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07"/>
        <w:contextualSpacing/>
        <w:jc w:val="both"/>
        <w:rPr>
          <w:rFonts w:ascii="Arial" w:hAnsi="Arial" w:cs="Arial"/>
          <w:lang w:val="en-GB" w:eastAsia="en-GB"/>
        </w:rPr>
      </w:pPr>
      <w:r w:rsidRPr="00A31A6B">
        <w:rPr>
          <w:rFonts w:ascii="Arial" w:hAnsi="Arial" w:cs="Arial"/>
          <w:lang w:val="en-GB" w:eastAsia="en-GB"/>
        </w:rPr>
        <w:t xml:space="preserve">Implementing an enabling investment policy framework </w:t>
      </w:r>
    </w:p>
    <w:p w:rsidR="00705853" w:rsidRPr="00A31A6B" w:rsidRDefault="00705853" w:rsidP="00705853">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07"/>
        <w:contextualSpacing/>
        <w:jc w:val="both"/>
        <w:rPr>
          <w:rFonts w:ascii="Arial" w:hAnsi="Arial" w:cs="Arial"/>
          <w:lang w:val="en-GB" w:eastAsia="en-GB"/>
        </w:rPr>
      </w:pPr>
      <w:r w:rsidRPr="00A31A6B">
        <w:rPr>
          <w:rFonts w:ascii="Arial" w:hAnsi="Arial" w:cs="Arial"/>
          <w:lang w:val="en-GB" w:eastAsia="en-GB"/>
        </w:rPr>
        <w:t xml:space="preserve">Enhancing the integration of financial markets and financial inclusion have been concluded </w:t>
      </w:r>
    </w:p>
    <w:p w:rsidR="00705853" w:rsidRPr="00A31A6B" w:rsidRDefault="00705853" w:rsidP="00705853">
      <w:pPr>
        <w:pStyle w:val="StyleJustified"/>
        <w:keepNext/>
        <w:keepLines/>
        <w:suppressLineNumbers/>
        <w:suppressAutoHyphens/>
        <w:rPr>
          <w:rFonts w:ascii="Arial" w:hAnsi="Arial" w:cs="Arial"/>
          <w:szCs w:val="24"/>
        </w:rPr>
      </w:pPr>
      <w:r w:rsidRPr="00A31A6B">
        <w:rPr>
          <w:rFonts w:ascii="Arial" w:hAnsi="Arial" w:cs="Arial"/>
          <w:szCs w:val="24"/>
        </w:rPr>
        <w:lastRenderedPageBreak/>
        <w:t>It is against this that SADC Secretariat, in the implementation of the TRF and other 11</w:t>
      </w:r>
      <w:r w:rsidRPr="00A31A6B">
        <w:rPr>
          <w:rFonts w:ascii="Arial" w:hAnsi="Arial" w:cs="Arial"/>
          <w:szCs w:val="24"/>
          <w:vertAlign w:val="superscript"/>
        </w:rPr>
        <w:t>th</w:t>
      </w:r>
      <w:r w:rsidRPr="00A31A6B">
        <w:rPr>
          <w:rFonts w:ascii="Arial" w:hAnsi="Arial" w:cs="Arial"/>
          <w:szCs w:val="24"/>
        </w:rPr>
        <w:t xml:space="preserve"> EDF programmes, wishes to invite suitably qualified and experienced persons to apply for a consultancy position tenable at its Headquarters in Gaborone, Botswana:</w:t>
      </w:r>
    </w:p>
    <w:p w:rsidR="00705853" w:rsidRPr="00A31A6B" w:rsidRDefault="00705853" w:rsidP="00705853">
      <w:pPr>
        <w:jc w:val="both"/>
        <w:rPr>
          <w:rFonts w:ascii="Arial" w:hAnsi="Arial" w:cs="Arial"/>
          <w:b/>
        </w:rPr>
      </w:pPr>
      <w:r w:rsidRPr="00A31A6B">
        <w:rPr>
          <w:rFonts w:ascii="Arial" w:hAnsi="Arial" w:cs="Arial"/>
          <w:b/>
        </w:rPr>
        <w:br w:type="page"/>
      </w:r>
      <w:r w:rsidRPr="00A31A6B">
        <w:rPr>
          <w:rFonts w:ascii="Arial" w:hAnsi="Arial" w:cs="Arial"/>
          <w:b/>
        </w:rPr>
        <w:lastRenderedPageBreak/>
        <w:t xml:space="preserve">2. Main Purpose. </w:t>
      </w:r>
    </w:p>
    <w:p w:rsidR="00705853" w:rsidRPr="00A31A6B" w:rsidRDefault="00705853" w:rsidP="00705853">
      <w:pPr>
        <w:jc w:val="both"/>
        <w:rPr>
          <w:rFonts w:ascii="Arial" w:hAnsi="Arial" w:cs="Arial"/>
          <w:b/>
        </w:rPr>
      </w:pPr>
    </w:p>
    <w:p w:rsidR="00705853" w:rsidRPr="00A31A6B" w:rsidRDefault="00705853" w:rsidP="00705853">
      <w:pPr>
        <w:ind w:left="284"/>
        <w:jc w:val="both"/>
        <w:rPr>
          <w:rFonts w:ascii="Arial" w:hAnsi="Arial" w:cs="Arial"/>
        </w:rPr>
      </w:pPr>
      <w:r w:rsidRPr="00A31A6B">
        <w:rPr>
          <w:rFonts w:ascii="Arial" w:hAnsi="Arial" w:cs="Arial"/>
        </w:rPr>
        <w:t xml:space="preserve">The Senior Programme Manager shall be responsible for the coordination of all project activities. He/She will be the Task Manger. </w:t>
      </w:r>
    </w:p>
    <w:p w:rsidR="00705853" w:rsidRPr="00A31A6B" w:rsidRDefault="00705853" w:rsidP="00705853">
      <w:pPr>
        <w:ind w:left="284"/>
        <w:jc w:val="both"/>
        <w:rPr>
          <w:rFonts w:ascii="Arial" w:hAnsi="Arial" w:cs="Arial"/>
        </w:rPr>
      </w:pPr>
    </w:p>
    <w:p w:rsidR="00705853" w:rsidRPr="00A31A6B" w:rsidRDefault="00705853" w:rsidP="00705853">
      <w:pPr>
        <w:jc w:val="both"/>
        <w:rPr>
          <w:rFonts w:ascii="Arial" w:hAnsi="Arial" w:cs="Arial"/>
          <w:b/>
        </w:rPr>
      </w:pPr>
      <w:r w:rsidRPr="00A31A6B">
        <w:rPr>
          <w:rFonts w:ascii="Arial" w:hAnsi="Arial" w:cs="Arial"/>
          <w:b/>
        </w:rPr>
        <w:t xml:space="preserve">3. Scope of Services </w:t>
      </w:r>
    </w:p>
    <w:p w:rsidR="00705853" w:rsidRPr="00A31A6B" w:rsidRDefault="00705853" w:rsidP="00705853">
      <w:pPr>
        <w:ind w:left="284"/>
        <w:jc w:val="both"/>
        <w:rPr>
          <w:rFonts w:ascii="Arial" w:hAnsi="Arial" w:cs="Arial"/>
        </w:rPr>
      </w:pPr>
    </w:p>
    <w:p w:rsidR="00705853" w:rsidRPr="00A31A6B" w:rsidRDefault="00705853" w:rsidP="00705853">
      <w:pPr>
        <w:ind w:left="284"/>
        <w:jc w:val="both"/>
        <w:rPr>
          <w:rFonts w:ascii="Arial" w:hAnsi="Arial" w:cs="Arial"/>
          <w:lang w:val="en-GB"/>
        </w:rPr>
      </w:pPr>
      <w:r w:rsidRPr="00A31A6B">
        <w:rPr>
          <w:rFonts w:ascii="Arial" w:hAnsi="Arial" w:cs="Arial"/>
          <w:lang w:val="en-GB"/>
        </w:rPr>
        <w:t xml:space="preserve">The scope of services of the TRF Senior Programme Manager will include, but not limited to the following:  </w:t>
      </w:r>
    </w:p>
    <w:p w:rsidR="00705853" w:rsidRPr="00A31A6B" w:rsidRDefault="00705853" w:rsidP="00705853">
      <w:pPr>
        <w:ind w:left="284"/>
        <w:jc w:val="both"/>
        <w:rPr>
          <w:rFonts w:ascii="Arial" w:hAnsi="Arial" w:cs="Arial"/>
          <w:lang w:val="en-GB"/>
        </w:rPr>
      </w:pPr>
    </w:p>
    <w:p w:rsidR="00705853" w:rsidRPr="00A31A6B" w:rsidRDefault="00705853" w:rsidP="0070585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A31A6B">
        <w:rPr>
          <w:rFonts w:ascii="Arial" w:hAnsi="Arial" w:cs="Arial"/>
        </w:rPr>
        <w:t xml:space="preserve">Coordinate and manage the Project </w:t>
      </w:r>
    </w:p>
    <w:p w:rsidR="00705853" w:rsidRPr="00A31A6B" w:rsidRDefault="00705853" w:rsidP="0070585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A31A6B">
        <w:rPr>
          <w:rFonts w:ascii="Arial" w:hAnsi="Arial" w:cs="Arial"/>
        </w:rPr>
        <w:t xml:space="preserve">Ensure effective implementation of Trade Related Facility (TRF). </w:t>
      </w:r>
    </w:p>
    <w:p w:rsidR="00705853" w:rsidRPr="00A31A6B" w:rsidRDefault="00705853" w:rsidP="0070585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A31A6B">
        <w:rPr>
          <w:rFonts w:ascii="Arial" w:hAnsi="Arial" w:cs="Arial"/>
        </w:rPr>
        <w:t xml:space="preserve">Ensure that clients (TRF Beneficiary Member States) achieve their desired results. </w:t>
      </w:r>
    </w:p>
    <w:p w:rsidR="00705853" w:rsidRPr="00A31A6B" w:rsidRDefault="00705853" w:rsidP="0070585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A31A6B">
        <w:rPr>
          <w:rFonts w:ascii="Arial" w:hAnsi="Arial" w:cs="Arial"/>
        </w:rPr>
        <w:t>Coordinate project activities, budgets, personnel and work with other Units in the Directorate to meet deadlines and project goals within set resources and under firm deadlines.</w:t>
      </w:r>
    </w:p>
    <w:p w:rsidR="00705853" w:rsidRPr="00A31A6B" w:rsidRDefault="00705853" w:rsidP="0070585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A31A6B">
        <w:rPr>
          <w:rFonts w:ascii="Arial" w:hAnsi="Arial" w:cs="Arial"/>
          <w:lang w:val="en-GB"/>
        </w:rPr>
        <w:t xml:space="preserve">Ensure that the procedures outlined in the agreement with the service provider are respected at all stages of the project </w:t>
      </w:r>
    </w:p>
    <w:p w:rsidR="00705853" w:rsidRPr="00A31A6B" w:rsidRDefault="00705853" w:rsidP="0070585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A31A6B">
        <w:rPr>
          <w:rFonts w:ascii="Arial" w:hAnsi="Arial" w:cs="Arial"/>
          <w:lang w:val="en-GB"/>
        </w:rPr>
        <w:t xml:space="preserve">Coordinate preparations for relevant meetings  </w:t>
      </w:r>
    </w:p>
    <w:p w:rsidR="00705853" w:rsidRPr="00A31A6B" w:rsidRDefault="00705853" w:rsidP="0070585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A31A6B">
        <w:rPr>
          <w:rFonts w:ascii="Arial" w:hAnsi="Arial" w:cs="Arial"/>
        </w:rPr>
        <w:t>Carry out any other project related duties as may be delegated by the Director.</w:t>
      </w:r>
    </w:p>
    <w:p w:rsidR="00705853" w:rsidRPr="00A31A6B" w:rsidRDefault="00705853" w:rsidP="00705853">
      <w:pPr>
        <w:spacing w:after="160" w:line="259" w:lineRule="auto"/>
        <w:jc w:val="both"/>
        <w:rPr>
          <w:rFonts w:ascii="Arial" w:hAnsi="Arial" w:cs="Arial"/>
          <w:b/>
        </w:rPr>
      </w:pPr>
      <w:r w:rsidRPr="00A31A6B">
        <w:rPr>
          <w:rFonts w:ascii="Arial" w:hAnsi="Arial" w:cs="Arial"/>
          <w:b/>
        </w:rPr>
        <w:t xml:space="preserve">4. Specific Tasks of Senior Programme Officer </w:t>
      </w:r>
    </w:p>
    <w:p w:rsidR="00705853" w:rsidRPr="00A31A6B" w:rsidRDefault="00705853" w:rsidP="00705853">
      <w:pPr>
        <w:spacing w:after="160" w:line="259" w:lineRule="auto"/>
        <w:jc w:val="both"/>
        <w:rPr>
          <w:rFonts w:ascii="Arial" w:hAnsi="Arial" w:cs="Arial"/>
        </w:rPr>
      </w:pPr>
      <w:r w:rsidRPr="00A31A6B">
        <w:rPr>
          <w:rFonts w:ascii="Arial" w:hAnsi="Arial" w:cs="Arial"/>
        </w:rPr>
        <w:t>The SPO will carry out the following specific tasks:</w:t>
      </w:r>
    </w:p>
    <w:p w:rsidR="00705853" w:rsidRPr="00A31A6B" w:rsidRDefault="00705853" w:rsidP="00705853">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A31A6B">
        <w:rPr>
          <w:rFonts w:ascii="Arial" w:hAnsi="Arial" w:cs="Arial"/>
        </w:rPr>
        <w:t>Set project goals, establish tasks and a timelines for completion by assigned parties, evaluating progress and making adjustments as needed</w:t>
      </w:r>
    </w:p>
    <w:p w:rsidR="00705853" w:rsidRPr="00A31A6B" w:rsidRDefault="00705853" w:rsidP="00705853">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A31A6B">
        <w:rPr>
          <w:rFonts w:ascii="Arial" w:hAnsi="Arial" w:cs="Arial"/>
        </w:rPr>
        <w:t xml:space="preserve">Acts as the first point of contact in SADC/IDT for all issues related to the implementation of the TRF. </w:t>
      </w:r>
    </w:p>
    <w:p w:rsidR="00705853" w:rsidRPr="00A31A6B" w:rsidRDefault="00705853" w:rsidP="00705853">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A31A6B">
        <w:rPr>
          <w:rFonts w:ascii="Arial" w:hAnsi="Arial" w:cs="Arial"/>
        </w:rPr>
        <w:t>Be responsible for all communication between the Directorate and the consulting firm implementing this  programme;</w:t>
      </w:r>
    </w:p>
    <w:p w:rsidR="00705853" w:rsidRPr="00A31A6B" w:rsidRDefault="00705853" w:rsidP="00705853">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A31A6B">
        <w:rPr>
          <w:rFonts w:ascii="Arial" w:hAnsi="Arial" w:cs="Arial"/>
        </w:rPr>
        <w:t>Provide support to the Project Staff in the preparation of global and annual work plans for implementation of the programme, ensuring timeliness in the preparation of plans, requests for funding and implementation of plans;</w:t>
      </w:r>
    </w:p>
    <w:p w:rsidR="00705853" w:rsidRPr="00A31A6B" w:rsidRDefault="00705853" w:rsidP="00705853">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A31A6B">
        <w:rPr>
          <w:rFonts w:ascii="Arial" w:hAnsi="Arial" w:cs="Arial"/>
        </w:rPr>
        <w:t>Participate in the Steering Committee meetings of the programme and provide necessary guidance;</w:t>
      </w:r>
    </w:p>
    <w:p w:rsidR="00705853" w:rsidRPr="00A31A6B" w:rsidRDefault="00705853" w:rsidP="00705853">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A31A6B">
        <w:rPr>
          <w:rFonts w:ascii="Arial" w:hAnsi="Arial" w:cs="Arial"/>
        </w:rPr>
        <w:t>Review terms of reference for engaging short-term experts to undertake assignments under the TRF programme and make recommendations to Director;</w:t>
      </w:r>
    </w:p>
    <w:p w:rsidR="00705853" w:rsidRPr="00A31A6B" w:rsidRDefault="00705853" w:rsidP="00705853">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A31A6B">
        <w:rPr>
          <w:rFonts w:ascii="Arial" w:hAnsi="Arial" w:cs="Arial"/>
        </w:rPr>
        <w:t>Review and contribute to periodic reports prepared under the TRF on the implementation of the programme and submit to the IDT Director;</w:t>
      </w:r>
    </w:p>
    <w:p w:rsidR="00705853" w:rsidRPr="00A31A6B" w:rsidRDefault="00705853" w:rsidP="00705853">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A31A6B">
        <w:rPr>
          <w:rFonts w:ascii="Arial" w:hAnsi="Arial" w:cs="Arial"/>
        </w:rPr>
        <w:t>In collaboration with SADC TRF Core Team and Project Staff assess Member States’ capacity building needs and identify appropriate intervention programmes;</w:t>
      </w:r>
    </w:p>
    <w:p w:rsidR="00705853" w:rsidRPr="00A31A6B" w:rsidRDefault="00705853" w:rsidP="00705853">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A31A6B">
        <w:rPr>
          <w:rFonts w:ascii="Arial" w:hAnsi="Arial" w:cs="Arial"/>
        </w:rPr>
        <w:t>Provide support to the Project Staff in the development and implementation of systems to monitor progress in the implementation of TRF supported activities at the regional and Member States levels in line with the SADC Secretariat Project Monitoring and Evaluation System;</w:t>
      </w:r>
    </w:p>
    <w:p w:rsidR="00705853" w:rsidRPr="00A31A6B" w:rsidRDefault="00705853" w:rsidP="00705853">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A31A6B">
        <w:rPr>
          <w:rFonts w:ascii="Arial" w:hAnsi="Arial" w:cs="Arial"/>
        </w:rPr>
        <w:t>Assist the Director in ensuring complementarity between ICPs’ supported programmes;</w:t>
      </w:r>
    </w:p>
    <w:p w:rsidR="00705853" w:rsidRPr="00A31A6B" w:rsidRDefault="00705853" w:rsidP="00705853">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A31A6B">
        <w:rPr>
          <w:rFonts w:ascii="Arial" w:hAnsi="Arial" w:cs="Arial"/>
        </w:rPr>
        <w:lastRenderedPageBreak/>
        <w:t>Support the Programme  in raising awareness and visibility of TRF activities to relevant stakeholders;</w:t>
      </w:r>
    </w:p>
    <w:p w:rsidR="00705853" w:rsidRPr="00A31A6B" w:rsidRDefault="00705853" w:rsidP="00705853">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294"/>
        <w:contextualSpacing/>
        <w:jc w:val="both"/>
        <w:rPr>
          <w:rFonts w:ascii="Arial" w:hAnsi="Arial" w:cs="Arial"/>
        </w:rPr>
      </w:pPr>
      <w:r w:rsidRPr="00A31A6B">
        <w:rPr>
          <w:rFonts w:ascii="Arial" w:hAnsi="Arial" w:cs="Arial"/>
        </w:rPr>
        <w:t xml:space="preserve">Provide Support to other IDT-EU programmes as may be determined from time to time. </w:t>
      </w:r>
    </w:p>
    <w:p w:rsidR="00705853" w:rsidRPr="00A31A6B" w:rsidRDefault="00705853" w:rsidP="00705853">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hanging="425"/>
        <w:contextualSpacing/>
        <w:jc w:val="both"/>
        <w:rPr>
          <w:rFonts w:ascii="Arial" w:hAnsi="Arial" w:cs="Arial"/>
        </w:rPr>
      </w:pPr>
      <w:r w:rsidRPr="00A31A6B">
        <w:rPr>
          <w:rFonts w:ascii="Arial" w:hAnsi="Arial" w:cs="Arial"/>
        </w:rPr>
        <w:t>Awareness and visibility of EU supported programmes and activities to relevant stakeholders;</w:t>
      </w:r>
    </w:p>
    <w:p w:rsidR="00705853" w:rsidRPr="00A31A6B" w:rsidRDefault="00705853" w:rsidP="00705853">
      <w:pPr>
        <w:pStyle w:val="NoSpacing"/>
        <w:rPr>
          <w:rFonts w:ascii="Arial" w:hAnsi="Arial" w:cs="Arial"/>
        </w:rPr>
      </w:pPr>
    </w:p>
    <w:p w:rsidR="00705853" w:rsidRPr="00A31A6B" w:rsidRDefault="00705853" w:rsidP="00705853">
      <w:pPr>
        <w:ind w:left="720" w:hanging="720"/>
        <w:jc w:val="both"/>
        <w:rPr>
          <w:rFonts w:ascii="Arial" w:hAnsi="Arial" w:cs="Arial"/>
          <w:b/>
        </w:rPr>
      </w:pPr>
      <w:r w:rsidRPr="00A31A6B">
        <w:rPr>
          <w:rFonts w:ascii="Arial" w:hAnsi="Arial" w:cs="Arial"/>
          <w:b/>
        </w:rPr>
        <w:t>Education and Training</w:t>
      </w:r>
    </w:p>
    <w:p w:rsidR="00705853" w:rsidRPr="00A31A6B" w:rsidRDefault="00705853" w:rsidP="00705853">
      <w:pPr>
        <w:ind w:left="720" w:hanging="720"/>
        <w:jc w:val="both"/>
        <w:rPr>
          <w:rFonts w:ascii="Arial" w:hAnsi="Arial" w:cs="Arial"/>
          <w:b/>
        </w:rPr>
      </w:pPr>
    </w:p>
    <w:p w:rsidR="00705853" w:rsidRPr="00A31A6B" w:rsidRDefault="00705853" w:rsidP="00705853">
      <w:pPr>
        <w:pStyle w:val="ListParagraph"/>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84"/>
        <w:contextualSpacing/>
        <w:jc w:val="both"/>
        <w:rPr>
          <w:rFonts w:ascii="Arial" w:hAnsi="Arial" w:cs="Arial"/>
        </w:rPr>
      </w:pPr>
      <w:r w:rsidRPr="00A31A6B">
        <w:rPr>
          <w:rFonts w:ascii="Arial" w:hAnsi="Arial" w:cs="Arial"/>
        </w:rPr>
        <w:t xml:space="preserve">Advanced University degree in economics, international trade, management, business administration, political science, accounting, or related field. </w:t>
      </w:r>
    </w:p>
    <w:p w:rsidR="00705853" w:rsidRPr="00A31A6B" w:rsidRDefault="00705853" w:rsidP="00705853">
      <w:pPr>
        <w:jc w:val="both"/>
        <w:rPr>
          <w:rFonts w:ascii="Arial" w:hAnsi="Arial" w:cs="Arial"/>
          <w:b/>
        </w:rPr>
      </w:pPr>
    </w:p>
    <w:p w:rsidR="00705853" w:rsidRPr="00A31A6B" w:rsidRDefault="00705853" w:rsidP="00705853">
      <w:pPr>
        <w:jc w:val="both"/>
        <w:rPr>
          <w:rFonts w:ascii="Arial" w:hAnsi="Arial" w:cs="Arial"/>
          <w:b/>
        </w:rPr>
      </w:pPr>
      <w:r w:rsidRPr="00A31A6B">
        <w:rPr>
          <w:rFonts w:ascii="Arial" w:hAnsi="Arial" w:cs="Arial"/>
          <w:b/>
        </w:rPr>
        <w:t>General Professional Experience and skills</w:t>
      </w:r>
    </w:p>
    <w:p w:rsidR="00705853" w:rsidRPr="00A31A6B" w:rsidRDefault="00705853" w:rsidP="00705853">
      <w:pPr>
        <w:jc w:val="both"/>
        <w:rPr>
          <w:rFonts w:ascii="Arial" w:hAnsi="Arial" w:cs="Arial"/>
          <w:b/>
        </w:rPr>
      </w:pPr>
    </w:p>
    <w:p w:rsidR="00705853" w:rsidRPr="00A31A6B" w:rsidRDefault="00705853" w:rsidP="00705853">
      <w:pPr>
        <w:pStyle w:val="ListParagraph"/>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84"/>
        <w:contextualSpacing/>
        <w:jc w:val="both"/>
        <w:rPr>
          <w:rFonts w:ascii="Arial" w:hAnsi="Arial" w:cs="Arial"/>
        </w:rPr>
      </w:pPr>
      <w:r w:rsidRPr="00A31A6B">
        <w:rPr>
          <w:rFonts w:ascii="Arial" w:hAnsi="Arial" w:cs="Arial"/>
        </w:rPr>
        <w:t>At least 10 years relevant work experience on issues related to international trade or regional integration, preferably in the SADC region.</w:t>
      </w:r>
    </w:p>
    <w:p w:rsidR="00705853" w:rsidRPr="00A31A6B" w:rsidRDefault="00705853" w:rsidP="00705853">
      <w:pPr>
        <w:pStyle w:val="ListParagraph"/>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84"/>
        <w:contextualSpacing/>
        <w:jc w:val="both"/>
        <w:rPr>
          <w:rFonts w:ascii="Arial" w:hAnsi="Arial" w:cs="Arial"/>
        </w:rPr>
      </w:pPr>
      <w:r w:rsidRPr="00A31A6B">
        <w:rPr>
          <w:rFonts w:ascii="Arial" w:hAnsi="Arial" w:cs="Arial"/>
        </w:rPr>
        <w:t>Good knowledge of the issues and processes involved in the implementation and monitoring of projects under the EU Contribution Agreements;</w:t>
      </w:r>
    </w:p>
    <w:p w:rsidR="00705853" w:rsidRPr="00A31A6B" w:rsidRDefault="00705853" w:rsidP="00705853">
      <w:pPr>
        <w:pStyle w:val="ListParagraph"/>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84"/>
        <w:contextualSpacing/>
        <w:jc w:val="both"/>
        <w:rPr>
          <w:rFonts w:ascii="Arial" w:hAnsi="Arial" w:cs="Arial"/>
        </w:rPr>
      </w:pPr>
      <w:r w:rsidRPr="00A31A6B">
        <w:rPr>
          <w:rFonts w:ascii="Arial" w:hAnsi="Arial" w:cs="Arial"/>
        </w:rPr>
        <w:t>Demonstrated experience of at least 5 years (in addition to the 10 years relevant work experience) in the management of relevant programme activities in the context of national/ regional/international organisations or as a team leader of a development project;</w:t>
      </w:r>
    </w:p>
    <w:p w:rsidR="00705853" w:rsidRPr="00A31A6B" w:rsidRDefault="00705853" w:rsidP="00705853">
      <w:pPr>
        <w:pStyle w:val="ListParagraph"/>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84"/>
        <w:contextualSpacing/>
        <w:jc w:val="both"/>
        <w:rPr>
          <w:rFonts w:ascii="Arial" w:hAnsi="Arial" w:cs="Arial"/>
        </w:rPr>
      </w:pPr>
      <w:r w:rsidRPr="00A31A6B">
        <w:rPr>
          <w:rFonts w:ascii="Arial" w:hAnsi="Arial" w:cs="Arial"/>
        </w:rPr>
        <w:t>A team player, with a track record in a coordinating/management role at senior level and a proven ability to communicate and work in a multicultural environment;</w:t>
      </w:r>
    </w:p>
    <w:p w:rsidR="00705853" w:rsidRPr="00A31A6B" w:rsidRDefault="00705853" w:rsidP="00705853">
      <w:pPr>
        <w:pStyle w:val="ListParagraph"/>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84"/>
        <w:contextualSpacing/>
        <w:jc w:val="both"/>
        <w:rPr>
          <w:rFonts w:ascii="Arial" w:hAnsi="Arial" w:cs="Arial"/>
        </w:rPr>
      </w:pPr>
      <w:r w:rsidRPr="00A31A6B">
        <w:rPr>
          <w:rFonts w:ascii="Arial" w:hAnsi="Arial" w:cs="Arial"/>
        </w:rPr>
        <w:t xml:space="preserve">Strong analytical and organizational skills; </w:t>
      </w:r>
    </w:p>
    <w:p w:rsidR="00705853" w:rsidRPr="00A31A6B" w:rsidRDefault="00705853" w:rsidP="00705853">
      <w:pPr>
        <w:pStyle w:val="ListParagraph"/>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84"/>
        <w:contextualSpacing/>
        <w:jc w:val="both"/>
        <w:rPr>
          <w:rFonts w:ascii="Arial" w:hAnsi="Arial" w:cs="Arial"/>
        </w:rPr>
      </w:pPr>
      <w:r w:rsidRPr="00A31A6B">
        <w:rPr>
          <w:rFonts w:ascii="Arial" w:hAnsi="Arial" w:cs="Arial"/>
        </w:rPr>
        <w:t>Fluency in spoken and written English with a working knowledge of Portuguese and French being an added advantage;</w:t>
      </w:r>
    </w:p>
    <w:p w:rsidR="00705853" w:rsidRPr="00A31A6B" w:rsidRDefault="00705853" w:rsidP="00705853">
      <w:pPr>
        <w:pStyle w:val="ListParagraph"/>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84"/>
        <w:contextualSpacing/>
        <w:jc w:val="both"/>
        <w:rPr>
          <w:rFonts w:ascii="Arial" w:hAnsi="Arial" w:cs="Arial"/>
        </w:rPr>
      </w:pPr>
      <w:r w:rsidRPr="00A31A6B">
        <w:rPr>
          <w:rFonts w:ascii="Arial" w:hAnsi="Arial" w:cs="Arial"/>
        </w:rPr>
        <w:t>Computer proficiency with commonly used packages like MS Word, Excel, Power Point;</w:t>
      </w:r>
    </w:p>
    <w:p w:rsidR="00705853" w:rsidRPr="00A31A6B" w:rsidRDefault="00705853" w:rsidP="00705853">
      <w:pPr>
        <w:pStyle w:val="ListParagraph"/>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84"/>
        <w:contextualSpacing/>
        <w:jc w:val="both"/>
        <w:rPr>
          <w:rFonts w:ascii="Arial" w:hAnsi="Arial" w:cs="Arial"/>
        </w:rPr>
      </w:pPr>
      <w:r w:rsidRPr="00A31A6B">
        <w:rPr>
          <w:rFonts w:ascii="Arial" w:hAnsi="Arial" w:cs="Arial"/>
        </w:rPr>
        <w:t>Excellent report writing and presentation skills.</w:t>
      </w:r>
    </w:p>
    <w:p w:rsidR="00705853" w:rsidRPr="00A31A6B" w:rsidRDefault="00705853" w:rsidP="00705853">
      <w:pPr>
        <w:jc w:val="both"/>
        <w:rPr>
          <w:rFonts w:ascii="Arial" w:hAnsi="Arial" w:cs="Arial"/>
        </w:rPr>
      </w:pPr>
    </w:p>
    <w:p w:rsidR="00705853" w:rsidRPr="00A31A6B" w:rsidRDefault="00705853" w:rsidP="00705853">
      <w:pPr>
        <w:jc w:val="both"/>
        <w:rPr>
          <w:rFonts w:ascii="Arial" w:hAnsi="Arial" w:cs="Arial"/>
          <w:b/>
          <w:lang w:val="en-GB"/>
        </w:rPr>
      </w:pPr>
      <w:r w:rsidRPr="00A31A6B">
        <w:rPr>
          <w:rFonts w:ascii="Arial" w:hAnsi="Arial" w:cs="Arial"/>
          <w:b/>
          <w:lang w:val="en-GB"/>
        </w:rPr>
        <w:t>8. Reporting Relationships</w:t>
      </w:r>
    </w:p>
    <w:p w:rsidR="00705853" w:rsidRPr="00A31A6B" w:rsidRDefault="00705853" w:rsidP="00705853">
      <w:pPr>
        <w:jc w:val="both"/>
        <w:rPr>
          <w:rFonts w:ascii="Arial" w:hAnsi="Arial" w:cs="Arial"/>
          <w:b/>
          <w:lang w:val="en-GB"/>
        </w:rPr>
      </w:pPr>
    </w:p>
    <w:p w:rsidR="00705853" w:rsidRPr="00A31A6B" w:rsidRDefault="00705853" w:rsidP="00705853">
      <w:pPr>
        <w:jc w:val="both"/>
        <w:rPr>
          <w:rFonts w:ascii="Arial" w:hAnsi="Arial" w:cs="Arial"/>
          <w:lang w:val="en-GB"/>
        </w:rPr>
      </w:pPr>
      <w:r w:rsidRPr="00A31A6B">
        <w:rPr>
          <w:rFonts w:ascii="Arial" w:hAnsi="Arial" w:cs="Arial"/>
          <w:lang w:val="en-GB"/>
        </w:rPr>
        <w:t xml:space="preserve">The Senior Programme Officer shall report to the Director, Industrial Development and Trade. </w:t>
      </w:r>
    </w:p>
    <w:p w:rsidR="00705853" w:rsidRPr="00A31A6B" w:rsidRDefault="00705853" w:rsidP="00705853">
      <w:pPr>
        <w:jc w:val="both"/>
        <w:rPr>
          <w:rFonts w:ascii="Arial" w:hAnsi="Arial" w:cs="Arial"/>
          <w:b/>
          <w:lang w:val="en-GB"/>
        </w:rPr>
      </w:pPr>
    </w:p>
    <w:p w:rsidR="00705853" w:rsidRPr="00A31A6B" w:rsidRDefault="00705853" w:rsidP="00705853">
      <w:pPr>
        <w:jc w:val="both"/>
        <w:rPr>
          <w:rFonts w:ascii="Arial" w:hAnsi="Arial" w:cs="Arial"/>
          <w:b/>
          <w:lang w:val="en-GB"/>
        </w:rPr>
      </w:pPr>
      <w:r w:rsidRPr="00A31A6B">
        <w:rPr>
          <w:rFonts w:ascii="Arial" w:hAnsi="Arial" w:cs="Arial"/>
          <w:b/>
          <w:lang w:val="en-GB"/>
        </w:rPr>
        <w:t>9.</w:t>
      </w:r>
      <w:r w:rsidRPr="00A31A6B">
        <w:rPr>
          <w:rFonts w:ascii="Arial" w:hAnsi="Arial" w:cs="Arial"/>
          <w:b/>
          <w:lang w:val="en-GB"/>
        </w:rPr>
        <w:tab/>
        <w:t>Expected Deliverables</w:t>
      </w:r>
    </w:p>
    <w:p w:rsidR="00705853" w:rsidRPr="00A31A6B" w:rsidRDefault="00705853" w:rsidP="00705853">
      <w:pPr>
        <w:jc w:val="both"/>
        <w:rPr>
          <w:rFonts w:ascii="Arial" w:hAnsi="Arial" w:cs="Arial"/>
          <w:lang w:val="en-GB"/>
        </w:rPr>
      </w:pPr>
    </w:p>
    <w:p w:rsidR="00705853" w:rsidRPr="00A31A6B" w:rsidRDefault="00705853" w:rsidP="00705853">
      <w:pPr>
        <w:jc w:val="both"/>
        <w:rPr>
          <w:rFonts w:ascii="Arial" w:hAnsi="Arial" w:cs="Arial"/>
          <w:lang w:val="en-GB"/>
        </w:rPr>
      </w:pPr>
      <w:r w:rsidRPr="00A31A6B">
        <w:rPr>
          <w:rFonts w:ascii="Arial" w:hAnsi="Arial" w:cs="Arial"/>
          <w:lang w:val="en-GB"/>
        </w:rPr>
        <w:t xml:space="preserve">The </w:t>
      </w:r>
      <w:r>
        <w:rPr>
          <w:rFonts w:ascii="Arial" w:hAnsi="Arial" w:cs="Arial"/>
          <w:lang w:val="en-GB"/>
        </w:rPr>
        <w:t xml:space="preserve">Task Manager is expected deliver on activities as in 4 above </w:t>
      </w:r>
    </w:p>
    <w:p w:rsidR="00705853" w:rsidRPr="00A31A6B" w:rsidRDefault="00705853" w:rsidP="00705853">
      <w:pPr>
        <w:jc w:val="both"/>
        <w:rPr>
          <w:rFonts w:ascii="Arial" w:hAnsi="Arial" w:cs="Arial"/>
          <w:lang w:val="en-GB"/>
        </w:rPr>
      </w:pPr>
    </w:p>
    <w:p w:rsidR="00705853" w:rsidRPr="00A31A6B" w:rsidRDefault="00705853" w:rsidP="00705853">
      <w:pPr>
        <w:autoSpaceDE w:val="0"/>
        <w:autoSpaceDN w:val="0"/>
        <w:adjustRightInd w:val="0"/>
        <w:jc w:val="both"/>
        <w:rPr>
          <w:rFonts w:ascii="Arial" w:hAnsi="Arial" w:cs="Arial"/>
          <w:b/>
          <w:lang w:val="en-GB"/>
        </w:rPr>
      </w:pPr>
      <w:r w:rsidRPr="00A31A6B">
        <w:rPr>
          <w:rFonts w:ascii="Arial" w:hAnsi="Arial" w:cs="Arial"/>
          <w:b/>
          <w:lang w:val="en-GB"/>
        </w:rPr>
        <w:t>10. Duration and Timing</w:t>
      </w:r>
    </w:p>
    <w:p w:rsidR="00705853" w:rsidRPr="00A31A6B" w:rsidRDefault="00705853" w:rsidP="00705853">
      <w:pPr>
        <w:autoSpaceDE w:val="0"/>
        <w:autoSpaceDN w:val="0"/>
        <w:adjustRightInd w:val="0"/>
        <w:jc w:val="both"/>
        <w:rPr>
          <w:rFonts w:ascii="Arial" w:hAnsi="Arial" w:cs="Arial"/>
          <w:lang w:val="en-GB"/>
        </w:rPr>
      </w:pPr>
    </w:p>
    <w:p w:rsidR="00705853" w:rsidRPr="00A31A6B" w:rsidRDefault="00705853" w:rsidP="00705853">
      <w:pPr>
        <w:jc w:val="both"/>
        <w:rPr>
          <w:rFonts w:ascii="Arial" w:hAnsi="Arial" w:cs="Arial"/>
          <w:lang w:val="en-GB"/>
        </w:rPr>
      </w:pPr>
      <w:r w:rsidRPr="00D6729D">
        <w:rPr>
          <w:rFonts w:ascii="Arial" w:hAnsi="Arial" w:cs="Arial"/>
          <w:lang w:val="en-GB"/>
        </w:rPr>
        <w:t>This is a position with initial contract duration set at twenty four (24) months and there after short term extension maybe effected should the project require the further services of a Task Manager and upon satisfactory performance. The Task Manager is expected to start work by 1</w:t>
      </w:r>
      <w:r w:rsidRPr="00D6729D">
        <w:rPr>
          <w:rFonts w:ascii="Arial" w:hAnsi="Arial" w:cs="Arial"/>
          <w:vertAlign w:val="superscript"/>
          <w:lang w:val="en-GB"/>
        </w:rPr>
        <w:t>st</w:t>
      </w:r>
      <w:r w:rsidRPr="00D6729D">
        <w:rPr>
          <w:rFonts w:ascii="Arial" w:hAnsi="Arial" w:cs="Arial"/>
          <w:lang w:val="en-GB"/>
        </w:rPr>
        <w:t xml:space="preserve"> August 2019.</w:t>
      </w:r>
      <w:r w:rsidRPr="00A31A6B">
        <w:rPr>
          <w:rFonts w:ascii="Arial" w:hAnsi="Arial" w:cs="Arial"/>
          <w:lang w:val="en-GB"/>
        </w:rPr>
        <w:t xml:space="preserve"> </w:t>
      </w:r>
    </w:p>
    <w:p w:rsidR="00705853" w:rsidRPr="00A31A6B" w:rsidRDefault="00705853" w:rsidP="00705853">
      <w:pPr>
        <w:jc w:val="both"/>
        <w:rPr>
          <w:rFonts w:ascii="Arial" w:hAnsi="Arial" w:cs="Arial"/>
          <w:lang w:val="en-GB"/>
        </w:rPr>
      </w:pPr>
    </w:p>
    <w:p w:rsidR="00705853" w:rsidRPr="00A31A6B" w:rsidRDefault="00705853" w:rsidP="00705853">
      <w:pPr>
        <w:spacing w:after="200" w:line="276" w:lineRule="auto"/>
        <w:jc w:val="both"/>
        <w:rPr>
          <w:rFonts w:ascii="Arial" w:hAnsi="Arial" w:cs="Arial"/>
          <w:b/>
          <w:lang w:val="en-GB"/>
        </w:rPr>
      </w:pPr>
      <w:r w:rsidRPr="00A31A6B">
        <w:rPr>
          <w:rFonts w:ascii="Arial" w:hAnsi="Arial" w:cs="Arial"/>
          <w:b/>
          <w:lang w:val="en-GB"/>
        </w:rPr>
        <w:lastRenderedPageBreak/>
        <w:t xml:space="preserve">11. Working team group </w:t>
      </w:r>
    </w:p>
    <w:p w:rsidR="00705853" w:rsidRPr="00A31A6B" w:rsidRDefault="00705853" w:rsidP="00705853">
      <w:pPr>
        <w:jc w:val="both"/>
        <w:rPr>
          <w:rFonts w:ascii="Arial" w:hAnsi="Arial" w:cs="Arial"/>
        </w:rPr>
      </w:pPr>
      <w:r w:rsidRPr="00A31A6B">
        <w:rPr>
          <w:rFonts w:ascii="Arial" w:hAnsi="Arial" w:cs="Arial"/>
          <w:lang w:val="en-GB"/>
        </w:rPr>
        <w:t xml:space="preserve">S/He will be </w:t>
      </w:r>
      <w:r>
        <w:rPr>
          <w:rFonts w:ascii="Arial" w:hAnsi="Arial" w:cs="Arial"/>
          <w:lang w:val="en-GB"/>
        </w:rPr>
        <w:t xml:space="preserve">leading the operations of the project at SADC Secretariat level and will be working with the Facility Support Unit (FSU), the project team and the SADC core team of the project. </w:t>
      </w:r>
    </w:p>
    <w:p w:rsidR="00705853" w:rsidRPr="00A31A6B" w:rsidRDefault="00705853" w:rsidP="00705853">
      <w:pPr>
        <w:pStyle w:val="NoSpacing"/>
        <w:rPr>
          <w:rFonts w:ascii="Arial" w:hAnsi="Arial" w:cs="Arial"/>
        </w:rPr>
      </w:pPr>
    </w:p>
    <w:p w:rsidR="00705853" w:rsidRPr="00D6729D" w:rsidRDefault="00705853" w:rsidP="00705853">
      <w:pPr>
        <w:ind w:left="720" w:hanging="720"/>
        <w:jc w:val="both"/>
        <w:rPr>
          <w:rFonts w:ascii="Arial" w:hAnsi="Arial" w:cs="Arial"/>
          <w:b/>
        </w:rPr>
      </w:pPr>
      <w:r w:rsidRPr="00D6729D">
        <w:rPr>
          <w:rFonts w:ascii="Arial" w:hAnsi="Arial" w:cs="Arial"/>
          <w:b/>
        </w:rPr>
        <w:t>Tenure of Appointment</w:t>
      </w:r>
    </w:p>
    <w:p w:rsidR="00705853" w:rsidRPr="00D6729D" w:rsidRDefault="00705853" w:rsidP="00705853">
      <w:pPr>
        <w:ind w:left="720" w:hanging="720"/>
        <w:jc w:val="both"/>
        <w:rPr>
          <w:rFonts w:ascii="Arial" w:hAnsi="Arial" w:cs="Arial"/>
        </w:rPr>
      </w:pPr>
    </w:p>
    <w:p w:rsidR="00705853" w:rsidRPr="00A31A6B" w:rsidRDefault="00705853" w:rsidP="00705853">
      <w:pPr>
        <w:jc w:val="both"/>
        <w:rPr>
          <w:rFonts w:ascii="Arial" w:hAnsi="Arial" w:cs="Arial"/>
        </w:rPr>
      </w:pPr>
      <w:r w:rsidRPr="00D6729D">
        <w:rPr>
          <w:rFonts w:ascii="Arial" w:hAnsi="Arial" w:cs="Arial"/>
        </w:rPr>
        <w:t>The position is fully supported by the Trade Related Facility for a period up to July 2021 and with possible extension up to 30 September 2021.</w:t>
      </w:r>
      <w:r w:rsidRPr="00A31A6B">
        <w:rPr>
          <w:rFonts w:ascii="Arial" w:hAnsi="Arial" w:cs="Arial"/>
        </w:rPr>
        <w:t xml:space="preserve">  </w:t>
      </w:r>
    </w:p>
    <w:p w:rsidR="00705853" w:rsidRPr="00A31A6B" w:rsidRDefault="00705853" w:rsidP="00705853">
      <w:pPr>
        <w:ind w:left="720" w:hanging="720"/>
        <w:jc w:val="both"/>
        <w:rPr>
          <w:rFonts w:ascii="Arial" w:hAnsi="Arial" w:cs="Arial"/>
        </w:rPr>
      </w:pPr>
      <w:r w:rsidRPr="00A31A6B">
        <w:rPr>
          <w:rFonts w:ascii="Arial" w:hAnsi="Arial" w:cs="Arial"/>
        </w:rPr>
        <w:t xml:space="preserve"> </w:t>
      </w:r>
    </w:p>
    <w:p w:rsidR="00705853" w:rsidRPr="00D6729D" w:rsidRDefault="00705853" w:rsidP="00705853">
      <w:pPr>
        <w:ind w:left="720" w:hanging="720"/>
        <w:jc w:val="both"/>
        <w:rPr>
          <w:rFonts w:ascii="Arial" w:hAnsi="Arial" w:cs="Arial"/>
          <w:b/>
        </w:rPr>
      </w:pPr>
      <w:r w:rsidRPr="00D6729D">
        <w:rPr>
          <w:rFonts w:ascii="Arial" w:hAnsi="Arial" w:cs="Arial"/>
          <w:b/>
        </w:rPr>
        <w:t>Remuneration</w:t>
      </w:r>
    </w:p>
    <w:p w:rsidR="00705853" w:rsidRPr="00D6729D" w:rsidRDefault="00705853" w:rsidP="00705853">
      <w:pPr>
        <w:ind w:left="720" w:hanging="720"/>
        <w:jc w:val="both"/>
        <w:rPr>
          <w:rFonts w:ascii="Arial" w:hAnsi="Arial" w:cs="Arial"/>
        </w:rPr>
      </w:pPr>
    </w:p>
    <w:p w:rsidR="00705853" w:rsidRPr="00D6729D" w:rsidRDefault="00705853" w:rsidP="00705853">
      <w:pPr>
        <w:jc w:val="both"/>
        <w:rPr>
          <w:rFonts w:ascii="Arial" w:hAnsi="Arial" w:cs="Arial"/>
        </w:rPr>
      </w:pPr>
      <w:r w:rsidRPr="00D6729D">
        <w:rPr>
          <w:rFonts w:ascii="Arial" w:hAnsi="Arial" w:cs="Arial"/>
        </w:rPr>
        <w:t>The SADC Secretariat offers competitive package for all the positions as detailed below</w:t>
      </w:r>
      <w:proofErr w:type="gramStart"/>
      <w:r w:rsidRPr="00D6729D">
        <w:rPr>
          <w:rFonts w:ascii="Arial" w:hAnsi="Arial" w:cs="Arial"/>
        </w:rPr>
        <w:t>;</w:t>
      </w:r>
      <w:proofErr w:type="gramEnd"/>
    </w:p>
    <w:p w:rsidR="00705853" w:rsidRPr="00D6729D" w:rsidRDefault="00705853" w:rsidP="00705853">
      <w:pPr>
        <w:ind w:left="720" w:hanging="720"/>
        <w:jc w:val="both"/>
        <w:rPr>
          <w:rFonts w:ascii="Arial" w:hAnsi="Arial" w:cs="Arial"/>
        </w:rPr>
      </w:pPr>
    </w:p>
    <w:p w:rsidR="00705853" w:rsidRPr="00D6729D" w:rsidRDefault="00705853" w:rsidP="00705853">
      <w:pPr>
        <w:ind w:left="720" w:hanging="720"/>
        <w:jc w:val="both"/>
        <w:rPr>
          <w:rFonts w:ascii="Arial" w:hAnsi="Arial" w:cs="Arial"/>
        </w:rPr>
      </w:pPr>
      <w:r w:rsidRPr="00D6729D">
        <w:rPr>
          <w:rFonts w:ascii="Arial" w:hAnsi="Arial" w:cs="Arial"/>
        </w:rPr>
        <w:t>Job Grade</w:t>
      </w:r>
      <w:r w:rsidRPr="00D6729D">
        <w:rPr>
          <w:rFonts w:ascii="Arial" w:hAnsi="Arial" w:cs="Arial"/>
        </w:rPr>
        <w:tab/>
      </w:r>
      <w:r w:rsidRPr="00D6729D">
        <w:rPr>
          <w:rFonts w:ascii="Arial" w:hAnsi="Arial" w:cs="Arial"/>
        </w:rPr>
        <w:tab/>
      </w:r>
      <w:r w:rsidRPr="00D6729D">
        <w:rPr>
          <w:rFonts w:ascii="Arial" w:hAnsi="Arial" w:cs="Arial"/>
        </w:rPr>
        <w:tab/>
      </w:r>
      <w:r w:rsidRPr="00D6729D">
        <w:rPr>
          <w:rFonts w:ascii="Arial" w:hAnsi="Arial" w:cs="Arial"/>
        </w:rPr>
        <w:tab/>
        <w:t>:</w:t>
      </w:r>
      <w:r w:rsidRPr="00D6729D">
        <w:rPr>
          <w:rFonts w:ascii="Arial" w:hAnsi="Arial" w:cs="Arial"/>
        </w:rPr>
        <w:tab/>
        <w:t>Job Grade 4</w:t>
      </w:r>
    </w:p>
    <w:p w:rsidR="00705853" w:rsidRPr="00D6729D" w:rsidRDefault="00705853" w:rsidP="00705853">
      <w:pPr>
        <w:ind w:left="720" w:hanging="720"/>
        <w:jc w:val="both"/>
        <w:rPr>
          <w:rFonts w:ascii="Arial" w:hAnsi="Arial" w:cs="Arial"/>
        </w:rPr>
      </w:pPr>
      <w:r w:rsidRPr="00D6729D">
        <w:rPr>
          <w:rFonts w:ascii="Arial" w:hAnsi="Arial" w:cs="Arial"/>
        </w:rPr>
        <w:t xml:space="preserve"> Average Package per Annum</w:t>
      </w:r>
      <w:r w:rsidRPr="00D6729D">
        <w:rPr>
          <w:rFonts w:ascii="Arial" w:hAnsi="Arial" w:cs="Arial"/>
        </w:rPr>
        <w:tab/>
        <w:t>:</w:t>
      </w:r>
      <w:r w:rsidRPr="00D6729D">
        <w:rPr>
          <w:rFonts w:ascii="Arial" w:hAnsi="Arial" w:cs="Arial"/>
        </w:rPr>
        <w:tab/>
        <w:t>US$ 97,812</w:t>
      </w:r>
    </w:p>
    <w:p w:rsidR="00705853" w:rsidRPr="00D6729D" w:rsidRDefault="00705853" w:rsidP="00705853">
      <w:pPr>
        <w:ind w:left="720" w:hanging="720"/>
        <w:jc w:val="both"/>
        <w:rPr>
          <w:rFonts w:ascii="Arial" w:hAnsi="Arial" w:cs="Arial"/>
        </w:rPr>
      </w:pPr>
    </w:p>
    <w:p w:rsidR="00705853" w:rsidRPr="00A31A6B" w:rsidRDefault="00705853" w:rsidP="00705853">
      <w:pPr>
        <w:ind w:left="720" w:hanging="720"/>
        <w:jc w:val="both"/>
        <w:rPr>
          <w:rFonts w:ascii="Arial" w:hAnsi="Arial" w:cs="Arial"/>
          <w:b/>
        </w:rPr>
      </w:pPr>
    </w:p>
    <w:p w:rsidR="00125CD1" w:rsidRDefault="00125CD1" w:rsidP="00125CD1">
      <w:pPr>
        <w:jc w:val="center"/>
        <w:rPr>
          <w:rFonts w:asciiTheme="minorHAnsi" w:hAnsiTheme="minorHAnsi" w:cstheme="minorHAnsi" w:hint="eastAsia"/>
          <w:sz w:val="32"/>
          <w:szCs w:val="32"/>
          <w:lang w:val="en-GB"/>
        </w:rPr>
      </w:pPr>
    </w:p>
    <w:p w:rsidR="00125CD1" w:rsidRDefault="00125CD1" w:rsidP="00125CD1">
      <w:pPr>
        <w:jc w:val="center"/>
        <w:rPr>
          <w:rFonts w:asciiTheme="minorHAnsi" w:hAnsiTheme="minorHAnsi" w:cstheme="minorHAnsi" w:hint="eastAsia"/>
          <w:b/>
          <w:sz w:val="28"/>
          <w:szCs w:val="28"/>
          <w:lang w:val="en-GB"/>
        </w:rPr>
      </w:pPr>
    </w:p>
    <w:p w:rsidR="00125CD1" w:rsidRDefault="00125CD1" w:rsidP="00125CD1">
      <w:pPr>
        <w:jc w:val="center"/>
        <w:rPr>
          <w:rFonts w:asciiTheme="minorHAnsi" w:hAnsiTheme="minorHAnsi" w:cstheme="minorHAnsi" w:hint="eastAsia"/>
          <w:b/>
          <w:sz w:val="28"/>
          <w:szCs w:val="28"/>
          <w:lang w:val="en-GB"/>
        </w:rPr>
      </w:pPr>
    </w:p>
    <w:p w:rsidR="00CF720D" w:rsidRDefault="00CF720D">
      <w:pPr>
        <w:pStyle w:val="BodyText2"/>
        <w:tabs>
          <w:tab w:val="left" w:pos="720"/>
          <w:tab w:val="left" w:pos="1440"/>
          <w:tab w:val="left" w:pos="2880"/>
          <w:tab w:val="right" w:leader="dot" w:pos="8640"/>
        </w:tabs>
        <w:jc w:val="center"/>
        <w:sectPr w:rsidR="00CF720D">
          <w:pgSz w:w="11900" w:h="16840"/>
          <w:pgMar w:top="1440" w:right="852" w:bottom="1440" w:left="1418" w:header="576" w:footer="567" w:gutter="0"/>
          <w:cols w:space="720"/>
        </w:sectPr>
      </w:pPr>
    </w:p>
    <w:p w:rsidR="00CF720D" w:rsidRDefault="00CF720D">
      <w:pPr>
        <w:pStyle w:val="Heading"/>
        <w:jc w:val="center"/>
        <w:rPr>
          <w:rStyle w:val="None"/>
          <w:rFonts w:ascii="Arial" w:eastAsia="Arial" w:hAnsi="Arial" w:cs="Arial"/>
        </w:rPr>
      </w:pPr>
    </w:p>
    <w:p w:rsidR="00CF720D" w:rsidRDefault="00CF720D">
      <w:pPr>
        <w:pStyle w:val="Heading"/>
        <w:jc w:val="center"/>
        <w:rPr>
          <w:rStyle w:val="None"/>
          <w:rFonts w:ascii="Arial" w:eastAsia="Arial" w:hAnsi="Arial" w:cs="Arial"/>
        </w:rPr>
      </w:pPr>
    </w:p>
    <w:p w:rsidR="00CF720D" w:rsidRDefault="00CF720D">
      <w:pPr>
        <w:pStyle w:val="Heading"/>
        <w:jc w:val="center"/>
        <w:rPr>
          <w:rStyle w:val="None"/>
          <w:rFonts w:ascii="Arial" w:eastAsia="Arial" w:hAnsi="Arial" w:cs="Arial"/>
        </w:rPr>
      </w:pPr>
    </w:p>
    <w:p w:rsidR="00CF720D" w:rsidRDefault="001E612A">
      <w:pPr>
        <w:pStyle w:val="Heading"/>
        <w:jc w:val="center"/>
        <w:rPr>
          <w:rStyle w:val="None"/>
          <w:rFonts w:ascii="Arial" w:eastAsia="Arial" w:hAnsi="Arial" w:cs="Arial"/>
        </w:rPr>
      </w:pPr>
      <w:bookmarkStart w:id="0" w:name="_Toc2"/>
      <w:r>
        <w:rPr>
          <w:rStyle w:val="None"/>
          <w:rFonts w:ascii="Arial" w:hAnsi="Arial"/>
        </w:rPr>
        <w:t>A.</w:t>
      </w:r>
      <w:r>
        <w:rPr>
          <w:rStyle w:val="None"/>
          <w:rFonts w:ascii="Arial" w:hAnsi="Arial"/>
        </w:rPr>
        <w:tab/>
        <w:t>COVER LETTER FOR THE EXPRESSION OF INTEREST FOR THE PROJECT</w:t>
      </w:r>
      <w:bookmarkEnd w:id="0"/>
    </w:p>
    <w:p w:rsidR="00CF720D" w:rsidRDefault="00CF720D">
      <w:pPr>
        <w:pStyle w:val="BodyText"/>
        <w:tabs>
          <w:tab w:val="clear" w:pos="4680"/>
          <w:tab w:val="left" w:pos="432"/>
        </w:tabs>
        <w:spacing w:line="240" w:lineRule="auto"/>
        <w:rPr>
          <w:rStyle w:val="None"/>
          <w:rFonts w:ascii="Arial" w:eastAsia="Arial" w:hAnsi="Arial" w:cs="Arial"/>
        </w:rPr>
      </w:pPr>
    </w:p>
    <w:p w:rsidR="00FA13B3" w:rsidRPr="00FA13B3" w:rsidRDefault="001E612A" w:rsidP="00FA13B3">
      <w:pPr>
        <w:pStyle w:val="BodyA"/>
        <w:ind w:left="709"/>
        <w:jc w:val="center"/>
        <w:rPr>
          <w:rFonts w:ascii="Arial" w:eastAsia="Arial" w:hAnsi="Arial" w:cs="Arial"/>
          <w:b/>
          <w:bCs/>
        </w:rPr>
      </w:pPr>
      <w:r w:rsidRPr="00FA13B3">
        <w:rPr>
          <w:rStyle w:val="None"/>
          <w:rFonts w:ascii="Arial" w:hAnsi="Arial"/>
          <w:b/>
        </w:rPr>
        <w:t>REFERENCE NUMBER</w:t>
      </w:r>
      <w:r>
        <w:rPr>
          <w:rStyle w:val="None"/>
          <w:rFonts w:ascii="Arial" w:hAnsi="Arial"/>
        </w:rPr>
        <w:t xml:space="preserve">: </w:t>
      </w:r>
      <w:r w:rsidRPr="00FA13B3">
        <w:rPr>
          <w:rStyle w:val="None"/>
          <w:rFonts w:ascii="Arial" w:hAnsi="Arial"/>
          <w:b/>
          <w:bCs/>
        </w:rPr>
        <w:t xml:space="preserve">NUMBER: </w:t>
      </w:r>
      <w:r w:rsidR="001A2B12">
        <w:rPr>
          <w:rFonts w:ascii="Arial" w:hAnsi="Arial"/>
          <w:b/>
          <w:bCs/>
        </w:rPr>
        <w:t>SADC/3/5/2/56</w:t>
      </w:r>
    </w:p>
    <w:p w:rsidR="00CF720D" w:rsidRPr="00FA13B3" w:rsidRDefault="00CF720D">
      <w:pPr>
        <w:pStyle w:val="BodyText"/>
        <w:tabs>
          <w:tab w:val="left" w:pos="432"/>
        </w:tabs>
        <w:rPr>
          <w:rStyle w:val="None"/>
          <w:rFonts w:ascii="Arial" w:eastAsia="Arial" w:hAnsi="Arial" w:cs="Arial"/>
        </w:rPr>
      </w:pPr>
    </w:p>
    <w:p w:rsidR="00246E01" w:rsidRPr="001A2B12" w:rsidRDefault="00246E01" w:rsidP="00246E01">
      <w:pPr>
        <w:pStyle w:val="BodyA"/>
        <w:spacing w:line="360" w:lineRule="auto"/>
        <w:ind w:left="709" w:firstLine="11"/>
        <w:jc w:val="both"/>
        <w:rPr>
          <w:rFonts w:ascii="Arial" w:hAnsi="Arial"/>
          <w:b/>
          <w:bCs/>
          <w:sz w:val="22"/>
          <w:szCs w:val="22"/>
        </w:rPr>
      </w:pPr>
      <w:r w:rsidRPr="00246E01">
        <w:rPr>
          <w:rFonts w:ascii="Arial" w:hAnsi="Arial"/>
          <w:b/>
          <w:bCs/>
          <w:sz w:val="22"/>
          <w:szCs w:val="22"/>
        </w:rPr>
        <w:t xml:space="preserve"> </w:t>
      </w:r>
      <w:r w:rsidRPr="001A2B12">
        <w:rPr>
          <w:rFonts w:ascii="Arial" w:hAnsi="Arial"/>
          <w:b/>
          <w:bCs/>
          <w:sz w:val="22"/>
          <w:szCs w:val="22"/>
        </w:rPr>
        <w:t xml:space="preserve">RECRUITMENT OF SENIOR PROGRAMME OFFICER-TRADE RELATED </w:t>
      </w:r>
    </w:p>
    <w:p w:rsidR="00246E01" w:rsidRDefault="00246E01" w:rsidP="00246E01">
      <w:pPr>
        <w:pStyle w:val="BodyA"/>
        <w:spacing w:line="360" w:lineRule="auto"/>
        <w:ind w:left="709" w:firstLine="11"/>
        <w:jc w:val="both"/>
        <w:rPr>
          <w:rFonts w:ascii="Arial" w:eastAsia="Arial" w:hAnsi="Arial" w:cs="Arial"/>
          <w:b/>
          <w:bCs/>
        </w:rPr>
      </w:pPr>
      <w:r w:rsidRPr="001A2B12">
        <w:rPr>
          <w:rFonts w:ascii="Arial" w:hAnsi="Arial"/>
          <w:b/>
          <w:bCs/>
          <w:sz w:val="22"/>
          <w:szCs w:val="22"/>
        </w:rPr>
        <w:t>FACILITY ON CONSULTANCY SERVICES BASIS</w:t>
      </w:r>
    </w:p>
    <w:p w:rsidR="00125CD1" w:rsidRDefault="00125CD1" w:rsidP="00125CD1">
      <w:pPr>
        <w:ind w:left="709"/>
        <w:jc w:val="center"/>
        <w:rPr>
          <w:rFonts w:asciiTheme="minorHAnsi" w:hAnsiTheme="minorHAnsi" w:cstheme="minorHAnsi" w:hint="eastAsia"/>
          <w:b/>
          <w:lang w:val="en-GB"/>
        </w:rPr>
      </w:pPr>
    </w:p>
    <w:p w:rsidR="00125CD1" w:rsidRDefault="00125CD1" w:rsidP="00125CD1">
      <w:pPr>
        <w:ind w:left="709"/>
        <w:jc w:val="center"/>
        <w:rPr>
          <w:rFonts w:asciiTheme="minorHAnsi" w:hAnsiTheme="minorHAnsi" w:cstheme="minorHAnsi" w:hint="eastAsia"/>
          <w:b/>
          <w:lang w:val="en-GB"/>
        </w:rPr>
      </w:pPr>
    </w:p>
    <w:p w:rsidR="00CF720D" w:rsidRDefault="00CF720D">
      <w:pPr>
        <w:pStyle w:val="BodyText"/>
        <w:tabs>
          <w:tab w:val="left" w:pos="432"/>
        </w:tabs>
        <w:jc w:val="both"/>
        <w:rPr>
          <w:rStyle w:val="None"/>
          <w:rFonts w:ascii="Arial" w:eastAsia="Arial" w:hAnsi="Arial" w:cs="Arial"/>
        </w:rPr>
      </w:pPr>
    </w:p>
    <w:p w:rsidR="00CF720D" w:rsidRDefault="001E612A">
      <w:pPr>
        <w:pStyle w:val="BodyA"/>
        <w:jc w:val="right"/>
        <w:rPr>
          <w:rStyle w:val="None"/>
          <w:rFonts w:ascii="Arial" w:eastAsia="Arial" w:hAnsi="Arial" w:cs="Arial"/>
        </w:rPr>
      </w:pPr>
      <w:r>
        <w:rPr>
          <w:rStyle w:val="None"/>
          <w:rFonts w:ascii="Arial" w:hAnsi="Arial"/>
          <w:i/>
          <w:iCs/>
        </w:rPr>
        <w:t xml:space="preserve">Gaborone, </w:t>
      </w:r>
      <w:r w:rsidR="007F3EC4">
        <w:rPr>
          <w:rStyle w:val="None"/>
          <w:rFonts w:ascii="Arial" w:hAnsi="Arial"/>
          <w:i/>
          <w:iCs/>
        </w:rPr>
        <w:t>4</w:t>
      </w:r>
      <w:r w:rsidR="007F3EC4" w:rsidRPr="007F3EC4">
        <w:rPr>
          <w:rStyle w:val="None"/>
          <w:rFonts w:ascii="Arial" w:hAnsi="Arial"/>
          <w:i/>
          <w:iCs/>
          <w:vertAlign w:val="superscript"/>
        </w:rPr>
        <w:t>th</w:t>
      </w:r>
      <w:r w:rsidR="007F3EC4">
        <w:rPr>
          <w:rStyle w:val="None"/>
          <w:rFonts w:ascii="Arial" w:hAnsi="Arial"/>
          <w:i/>
          <w:iCs/>
        </w:rPr>
        <w:t xml:space="preserve"> July</w:t>
      </w:r>
      <w:r w:rsidR="00125CD1">
        <w:rPr>
          <w:rStyle w:val="None"/>
          <w:rFonts w:ascii="Arial" w:hAnsi="Arial"/>
          <w:i/>
          <w:iCs/>
        </w:rPr>
        <w:t xml:space="preserve"> 2019</w:t>
      </w:r>
    </w:p>
    <w:p w:rsidR="00CF720D" w:rsidRDefault="00CF720D">
      <w:pPr>
        <w:pStyle w:val="Header"/>
        <w:tabs>
          <w:tab w:val="clear" w:pos="4320"/>
          <w:tab w:val="clear" w:pos="8640"/>
        </w:tabs>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To:</w:t>
      </w:r>
      <w:r>
        <w:rPr>
          <w:rStyle w:val="None"/>
          <w:rFonts w:ascii="Arial" w:hAnsi="Arial"/>
        </w:rPr>
        <w:tab/>
        <w:t>SADC Secretariat</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Dear Sirs:</w:t>
      </w:r>
    </w:p>
    <w:p w:rsidR="00CF720D" w:rsidRDefault="00CF720D">
      <w:pPr>
        <w:pStyle w:val="BodyA"/>
        <w:jc w:val="both"/>
        <w:rPr>
          <w:rStyle w:val="None"/>
          <w:rFonts w:ascii="Arial" w:eastAsia="Arial" w:hAnsi="Arial" w:cs="Arial"/>
        </w:rPr>
      </w:pPr>
    </w:p>
    <w:p w:rsidR="00CF720D" w:rsidRPr="00246E01" w:rsidRDefault="001E612A" w:rsidP="00246E01">
      <w:pPr>
        <w:pStyle w:val="BodyA"/>
        <w:spacing w:line="360" w:lineRule="auto"/>
        <w:ind w:left="709" w:firstLine="11"/>
        <w:jc w:val="both"/>
        <w:rPr>
          <w:rStyle w:val="None"/>
          <w:rFonts w:ascii="Arial" w:hAnsi="Arial"/>
          <w:b/>
          <w:bCs/>
          <w:sz w:val="20"/>
          <w:szCs w:val="20"/>
        </w:rPr>
      </w:pPr>
      <w:r>
        <w:rPr>
          <w:rStyle w:val="None"/>
          <w:rFonts w:ascii="Arial" w:hAnsi="Arial"/>
        </w:rPr>
        <w:t>I, the undersigned, offer to provide t</w:t>
      </w:r>
      <w:r w:rsidR="00246E01">
        <w:rPr>
          <w:rStyle w:val="None"/>
          <w:rFonts w:ascii="Arial" w:hAnsi="Arial"/>
        </w:rPr>
        <w:t xml:space="preserve">he consulting services for the </w:t>
      </w:r>
      <w:r w:rsidR="00246E01" w:rsidRPr="00246E01">
        <w:rPr>
          <w:rFonts w:ascii="Arial" w:hAnsi="Arial"/>
          <w:b/>
          <w:bCs/>
          <w:sz w:val="20"/>
          <w:szCs w:val="20"/>
        </w:rPr>
        <w:t>RECRUITMENT OF SENIOR P</w:t>
      </w:r>
      <w:r w:rsidR="00246E01">
        <w:rPr>
          <w:rFonts w:ascii="Arial" w:hAnsi="Arial"/>
          <w:b/>
          <w:bCs/>
          <w:sz w:val="20"/>
          <w:szCs w:val="20"/>
        </w:rPr>
        <w:t xml:space="preserve">ROGRAMME OFFICER-TRADE RELATED </w:t>
      </w:r>
      <w:r w:rsidR="00246E01" w:rsidRPr="00246E01">
        <w:rPr>
          <w:rFonts w:ascii="Arial" w:hAnsi="Arial"/>
          <w:b/>
          <w:bCs/>
          <w:sz w:val="20"/>
          <w:szCs w:val="20"/>
        </w:rPr>
        <w:t>FACILITY ON CONSULTANCY SERVICES BASIS</w:t>
      </w:r>
      <w:r w:rsidR="00246E01">
        <w:rPr>
          <w:rFonts w:asciiTheme="minorHAnsi" w:hAnsiTheme="minorHAnsi" w:cstheme="minorHAnsi"/>
          <w:b/>
          <w:lang w:val="en-GB"/>
        </w:rPr>
        <w:t xml:space="preserve"> </w:t>
      </w:r>
      <w:r w:rsidRPr="00125CD1">
        <w:rPr>
          <w:rStyle w:val="None"/>
          <w:rFonts w:ascii="Arial" w:hAnsi="Arial"/>
          <w:bCs/>
        </w:rPr>
        <w:t>accordance with your Request for Expression of Interests n</w:t>
      </w:r>
      <w:r w:rsidR="001A2B12">
        <w:rPr>
          <w:rStyle w:val="None"/>
          <w:rFonts w:ascii="Arial" w:hAnsi="Arial"/>
          <w:bCs/>
        </w:rPr>
        <w:t>umber SADC/3/5/2/56</w:t>
      </w:r>
      <w:r w:rsidRPr="00125CD1">
        <w:rPr>
          <w:rStyle w:val="None"/>
          <w:rFonts w:ascii="Arial" w:hAnsi="Arial"/>
          <w:bCs/>
        </w:rPr>
        <w:t xml:space="preserve"> , dated [</w:t>
      </w:r>
      <w:r w:rsidR="007F3EC4">
        <w:rPr>
          <w:rStyle w:val="None"/>
          <w:rFonts w:ascii="Arial" w:hAnsi="Arial"/>
          <w:bCs/>
          <w:i/>
          <w:iCs/>
        </w:rPr>
        <w:t>4</w:t>
      </w:r>
      <w:r w:rsidR="007F3EC4" w:rsidRPr="007F3EC4">
        <w:rPr>
          <w:rStyle w:val="None"/>
          <w:rFonts w:ascii="Arial" w:hAnsi="Arial"/>
          <w:bCs/>
          <w:i/>
          <w:iCs/>
          <w:vertAlign w:val="superscript"/>
        </w:rPr>
        <w:t>th</w:t>
      </w:r>
      <w:r w:rsidR="007F3EC4">
        <w:rPr>
          <w:rStyle w:val="None"/>
          <w:rFonts w:ascii="Arial" w:hAnsi="Arial"/>
          <w:bCs/>
          <w:i/>
          <w:iCs/>
        </w:rPr>
        <w:t xml:space="preserve"> </w:t>
      </w:r>
      <w:bookmarkStart w:id="1" w:name="_GoBack"/>
      <w:bookmarkEnd w:id="1"/>
      <w:r w:rsidR="007F3EC4">
        <w:rPr>
          <w:rStyle w:val="None"/>
          <w:rFonts w:ascii="Arial" w:hAnsi="Arial"/>
          <w:bCs/>
          <w:i/>
          <w:iCs/>
        </w:rPr>
        <w:t>July 2019</w:t>
      </w:r>
      <w:r w:rsidR="00125CD1" w:rsidRPr="00125CD1">
        <w:rPr>
          <w:rStyle w:val="None"/>
          <w:rFonts w:ascii="Arial" w:hAnsi="Arial"/>
          <w:bCs/>
          <w:i/>
          <w:iCs/>
        </w:rPr>
        <w:t xml:space="preserve"> </w:t>
      </w:r>
      <w:r w:rsidRPr="00125CD1">
        <w:rPr>
          <w:rStyle w:val="None"/>
          <w:rFonts w:ascii="Arial" w:hAnsi="Arial"/>
          <w:bCs/>
        </w:rPr>
        <w:t>] for the sum of [</w:t>
      </w:r>
      <w:r w:rsidRPr="00125CD1">
        <w:rPr>
          <w:rStyle w:val="None"/>
          <w:rFonts w:ascii="Arial" w:hAnsi="Arial"/>
          <w:bCs/>
          <w:i/>
          <w:iCs/>
        </w:rPr>
        <w:t>Insert amount(s) in words and figures</w:t>
      </w:r>
      <w:r w:rsidRPr="00125CD1">
        <w:rPr>
          <w:rStyle w:val="None"/>
          <w:rFonts w:ascii="Arial" w:hAnsi="Arial"/>
          <w:bCs/>
          <w:vertAlign w:val="superscript"/>
        </w:rPr>
        <w:t>1</w:t>
      </w:r>
      <w:r w:rsidRPr="00125CD1">
        <w:rPr>
          <w:rStyle w:val="None"/>
          <w:rFonts w:ascii="Arial" w:eastAsia="Arial" w:hAnsi="Arial" w:cs="Arial"/>
          <w:bCs/>
          <w:vertAlign w:val="superscript"/>
        </w:rPr>
        <w:footnoteReference w:id="2"/>
      </w:r>
      <w:r w:rsidRPr="00125CD1">
        <w:rPr>
          <w:rStyle w:val="None"/>
          <w:rFonts w:ascii="Arial" w:hAnsi="Arial"/>
          <w:bCs/>
        </w:rPr>
        <w:t xml:space="preserve">].  This amount is inclusive of all expenses deemed necessary for the performance of the contract in accordance with the Terms of Reference requirements, and </w:t>
      </w:r>
      <w:r w:rsidRPr="00125CD1">
        <w:rPr>
          <w:rStyle w:val="None"/>
          <w:rFonts w:ascii="Arial" w:hAnsi="Arial"/>
          <w:bCs/>
          <w:i/>
          <w:iCs/>
        </w:rPr>
        <w:t xml:space="preserve">[“does” or “does not” delete as applicable] </w:t>
      </w:r>
      <w:r w:rsidRPr="00125CD1">
        <w:rPr>
          <w:rStyle w:val="None"/>
          <w:rFonts w:ascii="Arial" w:hAnsi="Arial"/>
          <w:bCs/>
        </w:rPr>
        <w:t>include</w:t>
      </w:r>
      <w:r w:rsidRPr="00125CD1">
        <w:rPr>
          <w:rStyle w:val="None"/>
          <w:rFonts w:ascii="Arial" w:hAnsi="Arial"/>
          <w:bCs/>
          <w:i/>
          <w:iCs/>
        </w:rPr>
        <w:t xml:space="preserve"> </w:t>
      </w:r>
      <w:r w:rsidRPr="00125CD1">
        <w:rPr>
          <w:rStyle w:val="None"/>
          <w:rFonts w:ascii="Arial" w:hAnsi="Arial"/>
          <w:bCs/>
        </w:rPr>
        <w:t>any of the following taxes in Procuring Entity’s country: value added tax and social charges or/and income taxes on fees and benefits.</w:t>
      </w:r>
    </w:p>
    <w:p w:rsidR="00CF720D" w:rsidRDefault="00CF720D" w:rsidP="00125CD1">
      <w:pPr>
        <w:pStyle w:val="BodyA"/>
        <w:rPr>
          <w:rStyle w:val="None"/>
          <w:rFonts w:ascii="Arial" w:eastAsia="Arial" w:hAnsi="Arial" w:cs="Arial"/>
        </w:rPr>
      </w:pPr>
    </w:p>
    <w:p w:rsidR="00CF720D" w:rsidRDefault="001E612A" w:rsidP="00125CD1">
      <w:pPr>
        <w:pStyle w:val="BodyA"/>
        <w:rPr>
          <w:rStyle w:val="None"/>
          <w:rFonts w:ascii="Arial" w:eastAsia="Arial" w:hAnsi="Arial" w:cs="Arial"/>
        </w:rPr>
      </w:pPr>
      <w:r>
        <w:rPr>
          <w:rStyle w:val="None"/>
          <w:rFonts w:ascii="Arial" w:hAnsi="Arial"/>
        </w:rPr>
        <w:t>I hereby declare that all the information and statements made in my CV are true and accept that any misinterpretation contained in it may lead to my disqualification.</w:t>
      </w:r>
    </w:p>
    <w:p w:rsidR="00CF720D" w:rsidRDefault="001E612A" w:rsidP="00125CD1">
      <w:pPr>
        <w:pStyle w:val="BodyA"/>
        <w:rPr>
          <w:rStyle w:val="None"/>
          <w:rFonts w:ascii="Arial" w:eastAsia="Arial" w:hAnsi="Arial" w:cs="Arial"/>
        </w:rPr>
      </w:pPr>
      <w:r>
        <w:rPr>
          <w:rStyle w:val="None"/>
          <w:rFonts w:ascii="Arial" w:hAnsi="Arial"/>
        </w:rPr>
        <w:t xml:space="preserve"> </w:t>
      </w:r>
    </w:p>
    <w:p w:rsidR="00CF720D" w:rsidRDefault="001E612A" w:rsidP="00125CD1">
      <w:pPr>
        <w:pStyle w:val="BodyA"/>
        <w:rPr>
          <w:rStyle w:val="None"/>
          <w:rFonts w:ascii="Arial" w:eastAsia="Arial" w:hAnsi="Arial" w:cs="Arial"/>
        </w:rPr>
      </w:pPr>
      <w:r>
        <w:rPr>
          <w:rStyle w:val="None"/>
          <w:rFonts w:ascii="Arial" w:hAnsi="Arial"/>
        </w:rPr>
        <w:t xml:space="preserve">I take note that under the provisions of the SADC Procurement Policy applicable to this Request </w:t>
      </w:r>
      <w:r w:rsidR="00246E01">
        <w:rPr>
          <w:rStyle w:val="None"/>
          <w:rFonts w:ascii="Arial" w:hAnsi="Arial"/>
        </w:rPr>
        <w:t>for</w:t>
      </w:r>
      <w:r>
        <w:rPr>
          <w:rStyle w:val="None"/>
          <w:rFonts w:ascii="Arial" w:hAnsi="Arial"/>
        </w:rPr>
        <w:t xml:space="preserve"> Expression of Interest, a contract cannot be awarded to applicants who are in any of the following situations:</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a)</w:t>
      </w:r>
      <w:r>
        <w:rPr>
          <w:rStyle w:val="None"/>
          <w:rFonts w:ascii="Arial" w:hAnsi="Arial"/>
          <w:i/>
          <w:iCs/>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b)</w:t>
      </w:r>
      <w:r>
        <w:rPr>
          <w:rStyle w:val="None"/>
          <w:rFonts w:ascii="Arial" w:hAnsi="Arial"/>
          <w:i/>
          <w:iCs/>
        </w:rPr>
        <w:tab/>
        <w:t xml:space="preserve">they have been convicted of offences concerning their professional conduct by a judgment which haves the force of res judicata; (i.e. against which no appeal is possible);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c)</w:t>
      </w:r>
      <w:r>
        <w:rPr>
          <w:rStyle w:val="None"/>
          <w:rFonts w:ascii="Arial" w:hAnsi="Arial"/>
          <w:i/>
          <w:iCs/>
        </w:rPr>
        <w:tab/>
        <w:t xml:space="preserve">they have been declared guilty of grave professional misconduct proven by any means which SADC Secretariat can justify;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d)</w:t>
      </w:r>
      <w:r>
        <w:rPr>
          <w:rStyle w:val="None"/>
          <w:rFonts w:ascii="Arial" w:hAnsi="Arial"/>
          <w:i/>
          <w:iCs/>
        </w:rPr>
        <w:tab/>
        <w:t xml:space="preserve">they have not fulfilled obligations related to the payments of social security contributions or the payment of taxes in accordance with the legal provisions of the country in </w:t>
      </w:r>
      <w:r>
        <w:rPr>
          <w:rStyle w:val="None"/>
          <w:rFonts w:ascii="Arial" w:hAnsi="Arial"/>
          <w:i/>
          <w:iCs/>
        </w:rPr>
        <w:lastRenderedPageBreak/>
        <w:t xml:space="preserve">which they are established or with those countries where the contract is to be performed;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e)</w:t>
      </w:r>
      <w:r>
        <w:rPr>
          <w:rStyle w:val="None"/>
          <w:rFonts w:ascii="Arial" w:hAnsi="Arial"/>
          <w:i/>
          <w:iCs/>
        </w:rPr>
        <w:tab/>
        <w:t xml:space="preserve">they have been the subject of a judgment which has the force of res judicata for fraud, corruption, involvement in a criminal </w:t>
      </w:r>
      <w:r w:rsidR="00282A8E">
        <w:rPr>
          <w:rStyle w:val="None"/>
          <w:rFonts w:ascii="Arial" w:hAnsi="Arial"/>
          <w:i/>
          <w:iCs/>
        </w:rPr>
        <w:t>organization</w:t>
      </w:r>
      <w:r>
        <w:rPr>
          <w:rStyle w:val="None"/>
          <w:rFonts w:ascii="Arial" w:hAnsi="Arial"/>
          <w:i/>
          <w:iCs/>
        </w:rPr>
        <w:t xml:space="preserve"> or any other illegal activity detrimental to the SADC Secretariat' financial interests; or</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f)</w:t>
      </w:r>
      <w:r>
        <w:rPr>
          <w:rStyle w:val="None"/>
          <w:rFonts w:ascii="Arial" w:hAnsi="Arial"/>
          <w:i/>
          <w:iCs/>
        </w:rPr>
        <w:tab/>
        <w:t>they are being currently subject to an administrative penalty.</w:t>
      </w:r>
    </w:p>
    <w:p w:rsidR="00CF720D" w:rsidRDefault="001E612A">
      <w:pPr>
        <w:pStyle w:val="BodyA"/>
        <w:jc w:val="both"/>
        <w:rPr>
          <w:rStyle w:val="None"/>
          <w:rFonts w:ascii="Arial" w:eastAsia="Arial" w:hAnsi="Arial" w:cs="Arial"/>
        </w:rPr>
      </w:pPr>
      <w:r>
        <w:rPr>
          <w:rStyle w:val="None"/>
          <w:rFonts w:ascii="Arial" w:hAnsi="Arial"/>
        </w:rPr>
        <w:t>I confirm that I am not in any of the situations described above, and I hereby declare that at any point in time, at the SADC Secretariat’s request, I will provide certified copies of documents to prove so.</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I am aware that the penalties set out in the Procurement Policy may be applied in the case of a false declaration, should the contract be awarded to me.</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My proposal is binding upon me for the period indicated in Paragraph 9(iii) of this Request for Expression of Interest.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b/>
          <w:bCs/>
        </w:rPr>
      </w:pPr>
      <w:r>
        <w:rPr>
          <w:rStyle w:val="None"/>
          <w:rFonts w:ascii="Arial" w:hAnsi="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rsidR="00CF720D" w:rsidRDefault="00CF720D">
      <w:pPr>
        <w:pStyle w:val="BodyA"/>
        <w:jc w:val="both"/>
        <w:rPr>
          <w:rStyle w:val="None"/>
          <w:rFonts w:ascii="Arial" w:eastAsia="Arial" w:hAnsi="Arial" w:cs="Arial"/>
        </w:rPr>
      </w:pPr>
    </w:p>
    <w:p w:rsidR="00CF720D" w:rsidRDefault="001E612A">
      <w:pPr>
        <w:pStyle w:val="BodyA"/>
        <w:ind w:firstLine="720"/>
        <w:jc w:val="both"/>
        <w:rPr>
          <w:rStyle w:val="None"/>
          <w:rFonts w:ascii="Arial" w:eastAsia="Arial" w:hAnsi="Arial" w:cs="Arial"/>
        </w:rPr>
      </w:pPr>
      <w:r>
        <w:rPr>
          <w:rStyle w:val="None"/>
          <w:rFonts w:ascii="Arial" w:hAnsi="Arial"/>
        </w:rPr>
        <w:t>I understand you are not bound to accept any Proposal you receive.</w:t>
      </w:r>
    </w:p>
    <w:p w:rsidR="00CF720D" w:rsidRDefault="00CF720D">
      <w:pPr>
        <w:pStyle w:val="BodyA"/>
        <w:rPr>
          <w:rStyle w:val="None"/>
          <w:rFonts w:ascii="Arial" w:eastAsia="Arial" w:hAnsi="Arial" w:cs="Arial"/>
        </w:rPr>
      </w:pPr>
    </w:p>
    <w:p w:rsidR="00CF720D" w:rsidRDefault="001E612A">
      <w:pPr>
        <w:pStyle w:val="BodyA"/>
        <w:ind w:firstLine="708"/>
        <w:jc w:val="both"/>
        <w:rPr>
          <w:rStyle w:val="None"/>
          <w:rFonts w:ascii="Arial" w:eastAsia="Arial" w:hAnsi="Arial" w:cs="Arial"/>
        </w:rPr>
      </w:pPr>
      <w:r>
        <w:rPr>
          <w:rStyle w:val="None"/>
          <w:rFonts w:ascii="Arial" w:hAnsi="Arial"/>
        </w:rPr>
        <w:t>Yours sincerely,</w:t>
      </w:r>
    </w:p>
    <w:p w:rsidR="00CF720D" w:rsidRDefault="00CF720D">
      <w:pPr>
        <w:pStyle w:val="BodyA"/>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rsidR="00CF720D" w:rsidRDefault="00CF720D">
      <w:pPr>
        <w:pStyle w:val="BodyA"/>
        <w:tabs>
          <w:tab w:val="right" w:pos="8460"/>
        </w:tabs>
        <w:ind w:left="720"/>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rsidR="00CF720D" w:rsidRDefault="00CF720D">
      <w:pPr>
        <w:pStyle w:val="BodyText2"/>
        <w:rPr>
          <w:rStyle w:val="None"/>
          <w:rFonts w:ascii="Arial" w:eastAsia="Arial" w:hAnsi="Arial" w:cs="Arial"/>
        </w:rPr>
      </w:pPr>
    </w:p>
    <w:p w:rsidR="00CF720D" w:rsidRDefault="00CF720D">
      <w:pPr>
        <w:pStyle w:val="BodyText2"/>
        <w:rPr>
          <w:rStyle w:val="None"/>
          <w:rFonts w:ascii="Arial" w:eastAsia="Arial" w:hAnsi="Arial" w:cs="Arial"/>
        </w:rPr>
      </w:pPr>
    </w:p>
    <w:p w:rsidR="00CF720D" w:rsidRDefault="00CF720D">
      <w:pPr>
        <w:pStyle w:val="BodyText2"/>
        <w:pBdr>
          <w:bottom w:val="single" w:sz="4" w:space="0" w:color="000000"/>
        </w:pBdr>
        <w:rPr>
          <w:rStyle w:val="None"/>
          <w:rFonts w:ascii="Arial" w:eastAsia="Arial" w:hAnsi="Arial" w:cs="Arial"/>
        </w:rPr>
      </w:pPr>
    </w:p>
    <w:p w:rsidR="00CF720D" w:rsidRDefault="001E612A">
      <w:pPr>
        <w:pStyle w:val="Heading3"/>
        <w:keepNext w:val="0"/>
      </w:pPr>
      <w:r>
        <w:rPr>
          <w:rStyle w:val="None"/>
          <w:rFonts w:ascii="Arial Unicode MS" w:eastAsia="Arial Unicode MS" w:hAnsi="Arial Unicode MS" w:cs="Arial Unicode MS"/>
        </w:rPr>
        <w:br w:type="page"/>
      </w:r>
    </w:p>
    <w:p w:rsidR="00CF720D" w:rsidRDefault="001E612A">
      <w:pPr>
        <w:pStyle w:val="Fett1"/>
        <w:jc w:val="center"/>
        <w:outlineLvl w:val="0"/>
        <w:rPr>
          <w:rStyle w:val="None"/>
          <w:sz w:val="24"/>
          <w:szCs w:val="24"/>
          <w:lang w:val="en-US"/>
        </w:rPr>
      </w:pPr>
      <w:r>
        <w:rPr>
          <w:rStyle w:val="None"/>
          <w:sz w:val="24"/>
          <w:szCs w:val="24"/>
          <w:lang w:val="en-US"/>
        </w:rPr>
        <w:lastRenderedPageBreak/>
        <w:t>B.</w:t>
      </w:r>
      <w:r>
        <w:rPr>
          <w:rStyle w:val="None"/>
          <w:sz w:val="24"/>
          <w:szCs w:val="24"/>
          <w:lang w:val="en-US"/>
        </w:rPr>
        <w:tab/>
        <w:t>CURRICULUM VITAE</w:t>
      </w:r>
    </w:p>
    <w:p w:rsidR="00CF720D" w:rsidRDefault="001E612A">
      <w:pPr>
        <w:pStyle w:val="BodyA"/>
        <w:jc w:val="center"/>
        <w:rPr>
          <w:rStyle w:val="None"/>
          <w:rFonts w:ascii="Arial" w:eastAsia="Arial" w:hAnsi="Arial" w:cs="Arial"/>
          <w:b/>
          <w:bCs/>
          <w:i/>
          <w:iCs/>
        </w:rPr>
      </w:pPr>
      <w:r>
        <w:rPr>
          <w:rStyle w:val="None"/>
          <w:rFonts w:ascii="Arial" w:hAnsi="Arial"/>
          <w:b/>
          <w:bCs/>
          <w:i/>
          <w:iCs/>
        </w:rPr>
        <w:t>[Insert full name]</w:t>
      </w:r>
    </w:p>
    <w:p w:rsidR="00CF720D" w:rsidRDefault="00CF720D">
      <w:pPr>
        <w:pStyle w:val="BodyA"/>
        <w:pBdr>
          <w:bottom w:val="single" w:sz="8" w:space="0" w:color="000000"/>
        </w:pBdr>
        <w:jc w:val="center"/>
        <w:rPr>
          <w:rStyle w:val="None"/>
          <w:rFonts w:ascii="Arial" w:eastAsia="Arial" w:hAnsi="Arial" w:cs="Arial"/>
          <w:b/>
          <w:bCs/>
          <w:i/>
          <w:iCs/>
        </w:rPr>
      </w:pPr>
    </w:p>
    <w:p w:rsidR="00CF720D" w:rsidRDefault="00CF720D">
      <w:pPr>
        <w:pStyle w:val="BodyA"/>
        <w:jc w:val="right"/>
        <w:rPr>
          <w:rStyle w:val="None"/>
          <w:rFonts w:ascii="Arial" w:eastAsia="Arial" w:hAnsi="Arial" w:cs="Arial"/>
        </w:rPr>
      </w:pPr>
    </w:p>
    <w:p w:rsidR="00CF720D" w:rsidRDefault="00CF720D">
      <w:pPr>
        <w:pStyle w:val="BodyA"/>
        <w:suppressAutoHyphens/>
        <w:jc w:val="both"/>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237"/>
      </w:tblGrid>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5"/>
              </w:numPr>
              <w:suppressAutoHyphens/>
              <w:rPr>
                <w:rFonts w:ascii="Arial" w:hAnsi="Arial"/>
                <w:b/>
                <w:bCs/>
              </w:rPr>
            </w:pPr>
            <w:r>
              <w:rPr>
                <w:rStyle w:val="None"/>
                <w:rFonts w:ascii="Arial" w:hAnsi="Arial"/>
                <w:b/>
                <w:bCs/>
              </w:rPr>
              <w:t>Family name:</w:t>
            </w:r>
          </w:p>
        </w:tc>
        <w:tc>
          <w:tcPr>
            <w:tcW w:w="6237" w:type="dxa"/>
            <w:tcBorders>
              <w:top w:val="nil"/>
              <w:left w:val="nil"/>
              <w:bottom w:val="nil"/>
              <w:right w:val="nil"/>
            </w:tcBorders>
            <w:shd w:val="clear" w:color="auto" w:fill="auto"/>
            <w:tcMar>
              <w:top w:w="80" w:type="dxa"/>
              <w:left w:w="800" w:type="dxa"/>
              <w:bottom w:w="80" w:type="dxa"/>
              <w:right w:w="80" w:type="dxa"/>
            </w:tcMar>
          </w:tcPr>
          <w:p w:rsidR="00CF720D" w:rsidRDefault="001E612A">
            <w:pPr>
              <w:pStyle w:val="ListParagraph"/>
            </w:pPr>
            <w:r>
              <w:rPr>
                <w:rStyle w:val="None"/>
                <w:rFonts w:ascii="Arial" w:hAnsi="Arial"/>
                <w:i/>
                <w:iCs/>
              </w:rPr>
              <w:t>[insert the name]</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6"/>
              </w:numPr>
              <w:suppressAutoHyphens/>
              <w:rPr>
                <w:rFonts w:ascii="Arial" w:hAnsi="Arial"/>
                <w:b/>
                <w:bCs/>
              </w:rPr>
            </w:pPr>
            <w:r>
              <w:rPr>
                <w:rStyle w:val="None"/>
                <w:rFonts w:ascii="Arial" w:hAnsi="Arial"/>
                <w:b/>
                <w:bCs/>
              </w:rPr>
              <w:t>First names:</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names in full]</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7"/>
              </w:numPr>
              <w:suppressAutoHyphens/>
              <w:rPr>
                <w:rFonts w:ascii="Arial" w:hAnsi="Arial"/>
                <w:b/>
                <w:bCs/>
              </w:rPr>
            </w:pPr>
            <w:r>
              <w:rPr>
                <w:rStyle w:val="None"/>
                <w:rFonts w:ascii="Arial" w:hAnsi="Arial"/>
                <w:b/>
                <w:bCs/>
              </w:rPr>
              <w:t>Date of birth:</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date]</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8"/>
              </w:numPr>
              <w:suppressAutoHyphens/>
              <w:rPr>
                <w:rFonts w:ascii="Arial" w:hAnsi="Arial"/>
                <w:b/>
                <w:bCs/>
              </w:rPr>
            </w:pPr>
            <w:r>
              <w:rPr>
                <w:rStyle w:val="None"/>
                <w:rFonts w:ascii="Arial" w:hAnsi="Arial"/>
                <w:b/>
                <w:bCs/>
              </w:rPr>
              <w:t>Nationality:</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country or countries of citizenship]</w:t>
            </w:r>
          </w:p>
        </w:tc>
      </w:tr>
      <w:tr w:rsidR="00CF720D">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CF720D"/>
        </w:tc>
        <w:tc>
          <w:tcPr>
            <w:tcW w:w="6237" w:type="dxa"/>
            <w:tcBorders>
              <w:top w:val="nil"/>
              <w:left w:val="nil"/>
              <w:bottom w:val="nil"/>
              <w:right w:val="nil"/>
            </w:tcBorders>
            <w:shd w:val="clear" w:color="auto" w:fill="auto"/>
            <w:tcMar>
              <w:top w:w="80" w:type="dxa"/>
              <w:left w:w="80" w:type="dxa"/>
              <w:bottom w:w="80" w:type="dxa"/>
              <w:right w:w="80" w:type="dxa"/>
            </w:tcMar>
          </w:tcPr>
          <w:p w:rsidR="00CF720D" w:rsidRDefault="00CF720D"/>
        </w:tc>
      </w:tr>
      <w:tr w:rsidR="00CF720D">
        <w:trPr>
          <w:trHeight w:val="141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9"/>
              </w:numPr>
              <w:suppressAutoHyphens/>
              <w:rPr>
                <w:rFonts w:ascii="Arial" w:hAnsi="Arial"/>
                <w:b/>
                <w:bCs/>
              </w:rPr>
            </w:pPr>
            <w:r>
              <w:rPr>
                <w:rStyle w:val="None"/>
                <w:rFonts w:ascii="Arial" w:hAnsi="Arial"/>
                <w:b/>
                <w:bCs/>
              </w:rPr>
              <w:t>Physical address:</w:t>
            </w:r>
          </w:p>
          <w:p w:rsidR="00CF720D" w:rsidRDefault="001E612A" w:rsidP="001F70CC">
            <w:pPr>
              <w:pStyle w:val="ListParagraph"/>
              <w:numPr>
                <w:ilvl w:val="0"/>
                <w:numId w:val="20"/>
              </w:numPr>
              <w:suppressAutoHyphens/>
              <w:rPr>
                <w:rFonts w:ascii="Arial" w:hAnsi="Arial"/>
                <w:b/>
                <w:bCs/>
              </w:rPr>
            </w:pPr>
            <w:r>
              <w:rPr>
                <w:rStyle w:val="None"/>
                <w:rFonts w:ascii="Arial" w:hAnsi="Arial"/>
                <w:b/>
                <w:bCs/>
              </w:rPr>
              <w:t>Postal address</w:t>
            </w:r>
          </w:p>
          <w:p w:rsidR="00CF720D" w:rsidRDefault="001E612A" w:rsidP="001F70CC">
            <w:pPr>
              <w:pStyle w:val="ListParagraph"/>
              <w:numPr>
                <w:ilvl w:val="0"/>
                <w:numId w:val="20"/>
              </w:numPr>
              <w:suppressAutoHyphens/>
              <w:rPr>
                <w:rFonts w:ascii="Arial" w:hAnsi="Arial"/>
                <w:b/>
                <w:bCs/>
              </w:rPr>
            </w:pPr>
            <w:r>
              <w:rPr>
                <w:rStyle w:val="None"/>
                <w:rFonts w:ascii="Arial" w:hAnsi="Arial"/>
                <w:b/>
                <w:bCs/>
              </w:rPr>
              <w:t>Phone:</w:t>
            </w:r>
          </w:p>
          <w:p w:rsidR="00CF720D" w:rsidRDefault="001E612A" w:rsidP="001F70CC">
            <w:pPr>
              <w:pStyle w:val="ListParagraph"/>
              <w:numPr>
                <w:ilvl w:val="0"/>
                <w:numId w:val="20"/>
              </w:numPr>
              <w:suppressAutoHyphens/>
              <w:rPr>
                <w:rFonts w:ascii="Arial" w:hAnsi="Arial"/>
                <w:b/>
                <w:bCs/>
              </w:rPr>
            </w:pPr>
            <w:r>
              <w:rPr>
                <w:rStyle w:val="None"/>
                <w:rFonts w:ascii="Arial" w:hAnsi="Arial"/>
                <w:b/>
                <w:bCs/>
              </w:rPr>
              <w:t>E-mail:</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physical address]</w:t>
            </w:r>
          </w:p>
          <w:p w:rsidR="00CF720D" w:rsidRDefault="00CF720D">
            <w:pPr>
              <w:pStyle w:val="ListParagraph"/>
              <w:suppressAutoHyphens/>
              <w:ind w:left="426"/>
              <w:rPr>
                <w:rStyle w:val="None"/>
                <w:rFonts w:ascii="Arial" w:eastAsia="Arial" w:hAnsi="Arial" w:cs="Arial"/>
                <w:i/>
                <w:iCs/>
              </w:rPr>
            </w:pPr>
          </w:p>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Postal Address]</w:t>
            </w:r>
          </w:p>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phone and mobile no.]</w:t>
            </w:r>
          </w:p>
          <w:p w:rsidR="00CF720D" w:rsidRDefault="001E612A">
            <w:pPr>
              <w:pStyle w:val="ListParagraph"/>
              <w:suppressAutoHyphens/>
              <w:ind w:left="426"/>
            </w:pPr>
            <w:r>
              <w:rPr>
                <w:rStyle w:val="None"/>
                <w:rFonts w:ascii="Arial" w:hAnsi="Arial"/>
                <w:i/>
                <w:iCs/>
              </w:rPr>
              <w:t>[Insert E-mail address(</w:t>
            </w:r>
            <w:proofErr w:type="spellStart"/>
            <w:r>
              <w:rPr>
                <w:rStyle w:val="None"/>
                <w:rFonts w:ascii="Arial" w:hAnsi="Arial"/>
                <w:i/>
                <w:iCs/>
              </w:rPr>
              <w:t>es</w:t>
            </w:r>
            <w:proofErr w:type="spellEnd"/>
            <w:r>
              <w:rPr>
                <w:rStyle w:val="None"/>
                <w:rFonts w:ascii="Arial" w:hAnsi="Arial"/>
                <w:i/>
                <w:iCs/>
              </w:rPr>
              <w:t>)</w:t>
            </w:r>
          </w:p>
        </w:tc>
      </w:tr>
      <w:tr w:rsidR="00CF720D">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21"/>
              </w:numPr>
              <w:rPr>
                <w:rFonts w:ascii="Arial" w:hAnsi="Arial"/>
                <w:b/>
                <w:bCs/>
              </w:rPr>
            </w:pPr>
            <w:r>
              <w:rPr>
                <w:rStyle w:val="None"/>
                <w:rFonts w:ascii="Arial" w:hAnsi="Arial"/>
                <w:b/>
                <w:bCs/>
              </w:rPr>
              <w:t>Education:</w:t>
            </w:r>
          </w:p>
        </w:tc>
        <w:tc>
          <w:tcPr>
            <w:tcW w:w="6237" w:type="dxa"/>
            <w:tcBorders>
              <w:top w:val="nil"/>
              <w:left w:val="nil"/>
              <w:bottom w:val="nil"/>
              <w:right w:val="nil"/>
            </w:tcBorders>
            <w:shd w:val="clear" w:color="auto" w:fill="auto"/>
            <w:tcMar>
              <w:top w:w="80" w:type="dxa"/>
              <w:left w:w="80" w:type="dxa"/>
              <w:bottom w:w="80" w:type="dxa"/>
              <w:right w:w="80" w:type="dxa"/>
            </w:tcMar>
          </w:tcPr>
          <w:p w:rsidR="00CF720D" w:rsidRDefault="00CF720D"/>
        </w:tc>
      </w:tr>
      <w:tr w:rsidR="00CF720D">
        <w:trPr>
          <w:trHeight w:val="305"/>
        </w:trPr>
        <w:tc>
          <w:tcPr>
            <w:tcW w:w="3510"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c>
          <w:tcPr>
            <w:tcW w:w="6237"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r>
      <w:tr w:rsidR="00CF720D">
        <w:trPr>
          <w:trHeight w:val="585"/>
        </w:trPr>
        <w:tc>
          <w:tcPr>
            <w:tcW w:w="3510" w:type="dxa"/>
            <w:tcBorders>
              <w:top w:val="single" w:sz="4" w:space="0" w:color="000000"/>
              <w:left w:val="single" w:sz="4"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BodyA"/>
              <w:suppressAutoHyphens/>
              <w:rPr>
                <w:rStyle w:val="None"/>
                <w:rFonts w:ascii="Arial" w:eastAsia="Arial" w:hAnsi="Arial" w:cs="Arial"/>
                <w:b/>
                <w:bCs/>
              </w:rPr>
            </w:pPr>
            <w:r>
              <w:rPr>
                <w:rStyle w:val="None"/>
                <w:rFonts w:ascii="Arial" w:hAnsi="Arial"/>
                <w:b/>
                <w:bCs/>
              </w:rPr>
              <w:t>Institution:</w:t>
            </w:r>
          </w:p>
          <w:p w:rsidR="00CF720D" w:rsidRDefault="001E612A">
            <w:pPr>
              <w:pStyle w:val="BodyA"/>
              <w:suppressAutoHyphens/>
            </w:pPr>
            <w:r>
              <w:rPr>
                <w:rStyle w:val="None"/>
                <w:rFonts w:ascii="Arial" w:hAnsi="Arial"/>
                <w:b/>
                <w:bCs/>
              </w:rPr>
              <w:t>[Date from – Date to]</w:t>
            </w:r>
          </w:p>
        </w:tc>
        <w:tc>
          <w:tcPr>
            <w:tcW w:w="6237" w:type="dxa"/>
            <w:tcBorders>
              <w:top w:val="single" w:sz="4" w:space="0" w:color="000000"/>
              <w:left w:val="single" w:sz="6" w:space="0" w:color="000000"/>
              <w:bottom w:val="single" w:sz="6" w:space="0" w:color="000000"/>
              <w:right w:val="single" w:sz="4" w:space="0" w:color="000000"/>
            </w:tcBorders>
            <w:shd w:val="clear" w:color="auto" w:fill="E6E6E6"/>
            <w:tcMar>
              <w:top w:w="80" w:type="dxa"/>
              <w:left w:w="80" w:type="dxa"/>
              <w:bottom w:w="80" w:type="dxa"/>
              <w:right w:w="80" w:type="dxa"/>
            </w:tcMar>
          </w:tcPr>
          <w:p w:rsidR="00CF720D" w:rsidRDefault="001E612A">
            <w:pPr>
              <w:pStyle w:val="BodyA"/>
              <w:suppressAutoHyphens/>
            </w:pPr>
            <w:r>
              <w:rPr>
                <w:rStyle w:val="None"/>
                <w:rFonts w:ascii="Arial" w:hAnsi="Arial"/>
                <w:b/>
                <w:bCs/>
              </w:rPr>
              <w:t>Degree(s) or Diploma(s) obtained:</w:t>
            </w:r>
          </w:p>
        </w:tc>
      </w:tr>
      <w:tr w:rsidR="00CF720D">
        <w:trPr>
          <w:trHeight w:val="597"/>
        </w:trPr>
        <w:tc>
          <w:tcPr>
            <w:tcW w:w="35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name of the diploma and the specialty/major]</w:t>
            </w:r>
          </w:p>
        </w:tc>
      </w:tr>
      <w:tr w:rsidR="00CF720D">
        <w:trPr>
          <w:trHeight w:val="595"/>
        </w:trPr>
        <w:tc>
          <w:tcPr>
            <w:tcW w:w="3510"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name of the diploma and the specialty/major]</w:t>
            </w:r>
          </w:p>
        </w:tc>
      </w:tr>
    </w:tbl>
    <w:p w:rsidR="00CF720D" w:rsidRDefault="00CF720D">
      <w:pPr>
        <w:pStyle w:val="BodyA"/>
        <w:widowControl w:val="0"/>
        <w:suppressAutoHyphens/>
        <w:ind w:left="216" w:hanging="216"/>
        <w:rPr>
          <w:rStyle w:val="None"/>
          <w:rFonts w:ascii="Arial" w:eastAsia="Arial" w:hAnsi="Arial" w:cs="Arial"/>
        </w:rPr>
      </w:pPr>
    </w:p>
    <w:p w:rsidR="00CF720D" w:rsidRDefault="00CF720D">
      <w:pPr>
        <w:pStyle w:val="BodyA"/>
        <w:widowControl w:val="0"/>
        <w:suppressAutoHyphens/>
        <w:ind w:left="108" w:hanging="108"/>
        <w:jc w:val="both"/>
        <w:rPr>
          <w:rStyle w:val="None"/>
          <w:rFonts w:ascii="Arial" w:eastAsia="Arial" w:hAnsi="Arial" w:cs="Arial"/>
        </w:rPr>
      </w:pPr>
    </w:p>
    <w:p w:rsidR="00CF720D" w:rsidRDefault="00CF720D">
      <w:pPr>
        <w:pStyle w:val="BodyA"/>
        <w:widowControl w:val="0"/>
        <w:suppressAutoHyphens/>
        <w:jc w:val="both"/>
        <w:rPr>
          <w:rStyle w:val="None"/>
          <w:rFonts w:ascii="Arial" w:eastAsia="Arial" w:hAnsi="Arial" w:cs="Arial"/>
        </w:rPr>
      </w:pP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p w:rsidR="00CF720D" w:rsidRDefault="001E612A">
      <w:pPr>
        <w:pStyle w:val="BodyA"/>
        <w:tabs>
          <w:tab w:val="left" w:pos="426"/>
        </w:tabs>
        <w:suppressAutoHyphens/>
        <w:rPr>
          <w:rStyle w:val="None"/>
          <w:rFonts w:ascii="Arial" w:eastAsia="Arial" w:hAnsi="Arial" w:cs="Arial"/>
        </w:rPr>
      </w:pPr>
      <w:r>
        <w:rPr>
          <w:rStyle w:val="None"/>
          <w:rFonts w:ascii="Arial" w:hAnsi="Arial"/>
          <w:b/>
          <w:bCs/>
        </w:rPr>
        <w:t>10.</w:t>
      </w:r>
      <w:r>
        <w:rPr>
          <w:rStyle w:val="None"/>
          <w:rFonts w:ascii="Arial" w:hAnsi="Arial"/>
          <w:b/>
          <w:bCs/>
        </w:rPr>
        <w:tab/>
        <w:t>Language skills:</w:t>
      </w:r>
      <w:r>
        <w:rPr>
          <w:rStyle w:val="None"/>
          <w:rFonts w:ascii="Arial" w:hAnsi="Arial"/>
        </w:rPr>
        <w:t xml:space="preserve"> (Indicate competence on a scale of 1 to 5) (1 – excellent; 5 – basic)</w:t>
      </w: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6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0"/>
        <w:gridCol w:w="1960"/>
        <w:gridCol w:w="1960"/>
        <w:gridCol w:w="1821"/>
      </w:tblGrid>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Language</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Reading</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Speaking</w:t>
            </w:r>
          </w:p>
        </w:tc>
        <w:tc>
          <w:tcPr>
            <w:tcW w:w="1821"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Writing</w:t>
            </w:r>
          </w:p>
        </w:tc>
      </w:tr>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language]</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r>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r>
    </w:tbl>
    <w:p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5670"/>
      </w:tblGrid>
      <w:tr w:rsidR="00CF720D">
        <w:trPr>
          <w:trHeight w:val="57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11.</w:t>
            </w:r>
            <w:r>
              <w:rPr>
                <w:rStyle w:val="None"/>
                <w:rFonts w:ascii="Arial" w:hAnsi="Arial"/>
                <w:b/>
                <w:bCs/>
              </w:rPr>
              <w:tab/>
              <w:t xml:space="preserve">Membership of professional bodies: </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[indicate the name of the professional body]</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12.</w:t>
            </w:r>
            <w:r>
              <w:rPr>
                <w:rStyle w:val="None"/>
                <w:rFonts w:ascii="Arial" w:hAnsi="Arial"/>
                <w:b/>
                <w:bCs/>
              </w:rPr>
              <w:tab/>
              <w:t>Other skills:</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skills]</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13.</w:t>
            </w:r>
            <w:r>
              <w:rPr>
                <w:rStyle w:val="None"/>
                <w:rFonts w:ascii="Arial" w:hAnsi="Arial"/>
                <w:b/>
                <w:bCs/>
              </w:rPr>
              <w:tab/>
              <w:t>Present position:</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name]</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14.</w:t>
            </w:r>
            <w:r>
              <w:rPr>
                <w:rStyle w:val="None"/>
                <w:rFonts w:ascii="Arial" w:hAnsi="Arial"/>
                <w:b/>
                <w:bCs/>
              </w:rPr>
              <w:tab/>
              <w:t>Years of experience:</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no]</w:t>
            </w:r>
          </w:p>
        </w:tc>
      </w:tr>
      <w:tr w:rsidR="00CF720D">
        <w:trPr>
          <w:trHeight w:val="572"/>
        </w:trPr>
        <w:tc>
          <w:tcPr>
            <w:tcW w:w="9747" w:type="dxa"/>
            <w:gridSpan w:val="2"/>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rPr>
                <w:rStyle w:val="None"/>
                <w:rFonts w:ascii="Arial" w:eastAsia="Arial" w:hAnsi="Arial" w:cs="Arial"/>
                <w:b/>
                <w:bCs/>
              </w:rPr>
            </w:pPr>
            <w:r>
              <w:rPr>
                <w:rStyle w:val="None"/>
                <w:rFonts w:ascii="Arial" w:hAnsi="Arial"/>
                <w:b/>
                <w:bCs/>
              </w:rPr>
              <w:lastRenderedPageBreak/>
              <w:t>15.</w:t>
            </w:r>
            <w:r>
              <w:rPr>
                <w:rStyle w:val="None"/>
                <w:rFonts w:ascii="Arial" w:hAnsi="Arial"/>
                <w:b/>
                <w:bCs/>
              </w:rPr>
              <w:tab/>
              <w:t>Key qualifications:</w:t>
            </w:r>
            <w:r>
              <w:rPr>
                <w:rStyle w:val="None"/>
                <w:rFonts w:ascii="Arial" w:hAnsi="Arial"/>
              </w:rPr>
              <w:t xml:space="preserve"> (Relevant to the assignment)</w:t>
            </w:r>
          </w:p>
          <w:p w:rsidR="00CF720D" w:rsidRDefault="001E612A">
            <w:pPr>
              <w:pStyle w:val="BodyA"/>
              <w:ind w:left="360"/>
            </w:pPr>
            <w:r>
              <w:rPr>
                <w:rStyle w:val="None"/>
                <w:rFonts w:ascii="Arial" w:hAnsi="Arial"/>
                <w:i/>
                <w:iCs/>
              </w:rPr>
              <w:t>[insert the key qualifications]</w:t>
            </w:r>
          </w:p>
        </w:tc>
      </w:tr>
    </w:tbl>
    <w:p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rsidR="00CF720D" w:rsidRDefault="001E612A">
      <w:pPr>
        <w:pStyle w:val="BodyA"/>
        <w:tabs>
          <w:tab w:val="left" w:pos="426"/>
        </w:tabs>
        <w:ind w:left="426" w:hanging="426"/>
        <w:rPr>
          <w:rStyle w:val="None"/>
          <w:rFonts w:ascii="Arial" w:eastAsia="Arial" w:hAnsi="Arial" w:cs="Arial"/>
          <w:b/>
          <w:bCs/>
        </w:rPr>
      </w:pPr>
      <w:r>
        <w:rPr>
          <w:rStyle w:val="None"/>
          <w:rFonts w:ascii="Arial" w:hAnsi="Arial"/>
          <w:b/>
          <w:bCs/>
        </w:rPr>
        <w:t>16.</w:t>
      </w:r>
      <w:r>
        <w:rPr>
          <w:rStyle w:val="None"/>
          <w:rFonts w:ascii="Arial" w:hAnsi="Arial"/>
          <w:b/>
          <w:bCs/>
        </w:rPr>
        <w:tab/>
        <w:t>Specific experience in the region:</w:t>
      </w:r>
    </w:p>
    <w:p w:rsidR="00CF720D" w:rsidRDefault="00CF720D">
      <w:pPr>
        <w:pStyle w:val="BodyA"/>
        <w:rPr>
          <w:rStyle w:val="None"/>
          <w:rFonts w:ascii="Arial" w:eastAsia="Arial" w:hAnsi="Arial" w:cs="Arial"/>
        </w:rPr>
      </w:pPr>
    </w:p>
    <w:tbl>
      <w:tblPr>
        <w:tblW w:w="67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7"/>
        <w:gridCol w:w="3855"/>
      </w:tblGrid>
      <w:tr w:rsidR="00CF720D">
        <w:trPr>
          <w:trHeight w:val="31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rsidR="00CF720D" w:rsidRDefault="001E612A">
            <w:pPr>
              <w:pStyle w:val="normaltableau"/>
              <w:spacing w:before="0" w:after="0"/>
              <w:ind w:left="426"/>
              <w:jc w:val="center"/>
            </w:pPr>
            <w:r>
              <w:rPr>
                <w:rStyle w:val="None"/>
                <w:rFonts w:ascii="Arial" w:hAnsi="Arial"/>
                <w:b/>
                <w:bCs/>
                <w:sz w:val="24"/>
                <w:szCs w:val="24"/>
              </w:rPr>
              <w:t>Country</w:t>
            </w:r>
          </w:p>
        </w:tc>
        <w:tc>
          <w:tcPr>
            <w:tcW w:w="38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rsidR="00CF720D" w:rsidRDefault="001E612A">
            <w:pPr>
              <w:pStyle w:val="normaltableau"/>
              <w:spacing w:before="0" w:after="0"/>
              <w:ind w:left="426"/>
              <w:jc w:val="center"/>
            </w:pPr>
            <w:r>
              <w:rPr>
                <w:rStyle w:val="None"/>
                <w:rFonts w:ascii="Arial" w:hAnsi="Arial"/>
                <w:b/>
                <w:bCs/>
                <w:sz w:val="24"/>
                <w:szCs w:val="24"/>
              </w:rPr>
              <w:t>Date from - Date to</w:t>
            </w:r>
          </w:p>
        </w:tc>
      </w:tr>
      <w:tr w:rsidR="00CF720D">
        <w:trPr>
          <w:trHeight w:val="595"/>
          <w:jc w:val="center"/>
        </w:trPr>
        <w:tc>
          <w:tcPr>
            <w:tcW w:w="285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4"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pPr>
            <w:r>
              <w:rPr>
                <w:rStyle w:val="None"/>
                <w:rFonts w:ascii="Arial" w:hAnsi="Arial"/>
                <w:i/>
                <w:iCs/>
                <w:sz w:val="24"/>
                <w:szCs w:val="24"/>
              </w:rPr>
              <w:t>[indicate the month and the year]</w:t>
            </w:r>
          </w:p>
        </w:tc>
      </w:tr>
      <w:tr w:rsidR="00CF720D">
        <w:trPr>
          <w:trHeight w:val="305"/>
          <w:jc w:val="center"/>
        </w:trPr>
        <w:tc>
          <w:tcPr>
            <w:tcW w:w="28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pPr>
            <w:r>
              <w:rPr>
                <w:rStyle w:val="None"/>
                <w:rFonts w:ascii="Arial" w:hAnsi="Arial"/>
                <w:i/>
                <w:iCs/>
                <w:sz w:val="24"/>
                <w:szCs w:val="24"/>
              </w:rPr>
              <w:t>................</w:t>
            </w:r>
          </w:p>
        </w:tc>
        <w:tc>
          <w:tcPr>
            <w:tcW w:w="3855" w:type="dxa"/>
            <w:tcBorders>
              <w:top w:val="single" w:sz="4"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pPr>
            <w:r>
              <w:rPr>
                <w:rStyle w:val="None"/>
                <w:rFonts w:ascii="Arial" w:hAnsi="Arial"/>
                <w:i/>
                <w:iCs/>
                <w:sz w:val="24"/>
                <w:szCs w:val="24"/>
              </w:rPr>
              <w:t>......................</w:t>
            </w:r>
          </w:p>
        </w:tc>
      </w:tr>
      <w:tr w:rsidR="00CF720D">
        <w:trPr>
          <w:trHeight w:val="59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pPr>
            <w:r>
              <w:rPr>
                <w:rStyle w:val="None"/>
                <w:rFonts w:ascii="Arial" w:hAnsi="Arial"/>
                <w:i/>
                <w:iCs/>
                <w:sz w:val="24"/>
                <w:szCs w:val="24"/>
              </w:rPr>
              <w:t>[indicate the month and the year]</w:t>
            </w:r>
          </w:p>
        </w:tc>
      </w:tr>
    </w:tbl>
    <w:p w:rsidR="00CF720D" w:rsidRDefault="00CF720D">
      <w:pPr>
        <w:pStyle w:val="BodyA"/>
        <w:widowControl w:val="0"/>
        <w:ind w:left="108" w:hanging="108"/>
        <w:jc w:val="center"/>
        <w:rPr>
          <w:rStyle w:val="None"/>
          <w:rFonts w:ascii="Arial" w:eastAsia="Arial" w:hAnsi="Arial" w:cs="Arial"/>
        </w:rPr>
      </w:pPr>
    </w:p>
    <w:p w:rsidR="00CF720D" w:rsidRDefault="00CF720D">
      <w:pPr>
        <w:pStyle w:val="BodyA"/>
        <w:widowControl w:val="0"/>
        <w:jc w:val="center"/>
        <w:rPr>
          <w:rStyle w:val="None"/>
          <w:rFonts w:ascii="Arial" w:eastAsia="Arial" w:hAnsi="Arial" w:cs="Arial"/>
        </w:rPr>
      </w:pPr>
    </w:p>
    <w:p w:rsidR="00CF720D" w:rsidRDefault="00CF720D">
      <w:pPr>
        <w:pStyle w:val="BodyA"/>
        <w:widowControl w:val="0"/>
        <w:jc w:val="center"/>
        <w:rPr>
          <w:rStyle w:val="None"/>
          <w:rFonts w:ascii="Arial" w:eastAsia="Arial" w:hAnsi="Arial" w:cs="Arial"/>
        </w:rPr>
      </w:pPr>
    </w:p>
    <w:p w:rsidR="00CF720D" w:rsidRDefault="00CF720D">
      <w:pPr>
        <w:pStyle w:val="BodyA"/>
        <w:tabs>
          <w:tab w:val="left" w:pos="426"/>
          <w:tab w:val="center" w:pos="6518"/>
          <w:tab w:val="center" w:pos="8220"/>
        </w:tabs>
        <w:suppressAutoHyphens/>
        <w:sectPr w:rsidR="00CF720D">
          <w:headerReference w:type="default" r:id="rId12"/>
          <w:footerReference w:type="default" r:id="rId13"/>
          <w:pgSz w:w="11900" w:h="16840"/>
          <w:pgMar w:top="851" w:right="851" w:bottom="567" w:left="1418" w:header="576" w:footer="567" w:gutter="0"/>
          <w:cols w:space="720"/>
        </w:sectPr>
      </w:pPr>
    </w:p>
    <w:p w:rsidR="00CF720D" w:rsidRDefault="001E612A">
      <w:pPr>
        <w:pStyle w:val="BodyA"/>
        <w:tabs>
          <w:tab w:val="left" w:pos="426"/>
          <w:tab w:val="center" w:pos="6518"/>
          <w:tab w:val="center" w:pos="8220"/>
        </w:tabs>
        <w:suppressAutoHyphens/>
        <w:rPr>
          <w:rStyle w:val="None"/>
          <w:rFonts w:ascii="Arial" w:eastAsia="Arial" w:hAnsi="Arial" w:cs="Arial"/>
          <w:b/>
          <w:bCs/>
        </w:rPr>
      </w:pPr>
      <w:r>
        <w:rPr>
          <w:rStyle w:val="None"/>
          <w:rFonts w:ascii="Arial" w:hAnsi="Arial"/>
          <w:b/>
          <w:bCs/>
        </w:rPr>
        <w:lastRenderedPageBreak/>
        <w:t>17. Professional experience:</w:t>
      </w:r>
    </w:p>
    <w:p w:rsidR="00CF720D" w:rsidRDefault="00CF720D">
      <w:pPr>
        <w:pStyle w:val="BodyA"/>
        <w:tabs>
          <w:tab w:val="left" w:pos="426"/>
          <w:tab w:val="center" w:pos="6518"/>
          <w:tab w:val="center" w:pos="8220"/>
        </w:tabs>
        <w:suppressAutoHyphens/>
        <w:rPr>
          <w:rStyle w:val="None"/>
          <w:rFonts w:ascii="Arial" w:eastAsia="Arial" w:hAnsi="Arial" w:cs="Arial"/>
        </w:rPr>
      </w:pPr>
    </w:p>
    <w:tbl>
      <w:tblPr>
        <w:tblW w:w="154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42"/>
        <w:gridCol w:w="1296"/>
        <w:gridCol w:w="2106"/>
        <w:gridCol w:w="1418"/>
        <w:gridCol w:w="9355"/>
      </w:tblGrid>
      <w:tr w:rsidR="00CF720D">
        <w:trPr>
          <w:trHeight w:val="1997"/>
          <w:tblHeader/>
        </w:trPr>
        <w:tc>
          <w:tcPr>
            <w:tcW w:w="1242"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b/>
                <w:bCs/>
              </w:rPr>
              <w:t>Date from – Date to</w:t>
            </w:r>
          </w:p>
        </w:tc>
        <w:tc>
          <w:tcPr>
            <w:tcW w:w="129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b/>
                <w:bCs/>
              </w:rPr>
              <w:t>Location of the assignment</w:t>
            </w:r>
          </w:p>
        </w:tc>
        <w:tc>
          <w:tcPr>
            <w:tcW w:w="210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Company&amp; reference person (name &amp; contact details)</w:t>
            </w:r>
          </w:p>
        </w:tc>
        <w:tc>
          <w:tcPr>
            <w:tcW w:w="1418"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Position</w:t>
            </w:r>
          </w:p>
        </w:tc>
        <w:tc>
          <w:tcPr>
            <w:tcW w:w="935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rsidP="00246E01">
            <w:pPr>
              <w:pStyle w:val="BodyA"/>
              <w:tabs>
                <w:tab w:val="left" w:pos="426"/>
                <w:tab w:val="center" w:pos="6518"/>
                <w:tab w:val="center" w:pos="8220"/>
              </w:tabs>
              <w:suppressAutoHyphens/>
            </w:pPr>
            <w:r>
              <w:rPr>
                <w:rStyle w:val="None"/>
                <w:rFonts w:ascii="Arial" w:hAnsi="Arial"/>
                <w:b/>
                <w:bCs/>
              </w:rPr>
              <w:t>Description</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lastRenderedPageBreak/>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87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left"/>
            </w:pPr>
            <w:r>
              <w:rPr>
                <w:rStyle w:val="None"/>
                <w:rFonts w:ascii="Arial" w:hAnsi="Arial"/>
                <w:sz w:val="24"/>
                <w:szCs w:val="24"/>
              </w:rPr>
              <w:t>................</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rPr>
              <w:t>……………..</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rPr>
              <w:t>……………</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rPr>
              <w:t>…………………………………………………………………………..</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bl>
    <w:p w:rsidR="00CF720D" w:rsidRDefault="00CF720D">
      <w:pPr>
        <w:pStyle w:val="BodyA"/>
        <w:widowControl w:val="0"/>
        <w:tabs>
          <w:tab w:val="left" w:pos="426"/>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426"/>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426"/>
          <w:tab w:val="center" w:pos="6518"/>
          <w:tab w:val="center" w:pos="8220"/>
        </w:tabs>
        <w:suppressAutoHyphens/>
        <w:rPr>
          <w:rStyle w:val="None"/>
          <w:rFonts w:ascii="Arial" w:eastAsia="Arial" w:hAnsi="Arial" w:cs="Arial"/>
        </w:rPr>
      </w:pPr>
    </w:p>
    <w:p w:rsidR="00CF720D" w:rsidRDefault="00CF720D">
      <w:pPr>
        <w:pStyle w:val="BodyA"/>
        <w:sectPr w:rsidR="00CF720D">
          <w:headerReference w:type="default" r:id="rId14"/>
          <w:footerReference w:type="default" r:id="rId15"/>
          <w:pgSz w:w="11900" w:h="16840"/>
          <w:pgMar w:top="1275" w:right="851" w:bottom="851" w:left="567" w:header="576" w:footer="567" w:gutter="0"/>
          <w:cols w:space="720"/>
        </w:sectPr>
      </w:pPr>
    </w:p>
    <w:p w:rsidR="00CF720D" w:rsidRDefault="00CF720D">
      <w:pPr>
        <w:pStyle w:val="BodyA"/>
        <w:rPr>
          <w:rStyle w:val="None"/>
          <w:rFonts w:ascii="Arial" w:eastAsia="Arial" w:hAnsi="Arial" w:cs="Arial"/>
        </w:rPr>
      </w:pPr>
    </w:p>
    <w:p w:rsidR="00CF720D" w:rsidRDefault="001E612A" w:rsidP="001F70CC">
      <w:pPr>
        <w:pStyle w:val="ListParagraph"/>
        <w:numPr>
          <w:ilvl w:val="0"/>
          <w:numId w:val="23"/>
        </w:numPr>
        <w:suppressAutoHyphens/>
        <w:rPr>
          <w:rFonts w:ascii="Arial" w:eastAsia="Arial" w:hAnsi="Arial" w:cs="Arial"/>
        </w:rPr>
      </w:pPr>
      <w:r>
        <w:rPr>
          <w:rStyle w:val="None"/>
          <w:rFonts w:ascii="Arial" w:hAnsi="Arial"/>
          <w:b/>
          <w:bCs/>
        </w:rPr>
        <w:t>Other relevant information:</w:t>
      </w:r>
      <w:r>
        <w:rPr>
          <w:rFonts w:ascii="Arial" w:hAnsi="Arial"/>
        </w:rPr>
        <w:t xml:space="preserve"> (e.g. Publications) </w:t>
      </w:r>
    </w:p>
    <w:p w:rsidR="00CF720D" w:rsidRDefault="00CF720D">
      <w:pPr>
        <w:pStyle w:val="BodyA"/>
        <w:tabs>
          <w:tab w:val="left" w:pos="426"/>
          <w:tab w:val="center" w:pos="6518"/>
          <w:tab w:val="center" w:pos="8220"/>
        </w:tabs>
        <w:suppressAutoHyphens/>
        <w:ind w:left="780"/>
        <w:rPr>
          <w:rStyle w:val="None"/>
          <w:rFonts w:ascii="Arial" w:eastAsia="Arial" w:hAnsi="Arial" w:cs="Arial"/>
          <w:b/>
          <w:bCs/>
          <w:i/>
          <w:iCs/>
        </w:rPr>
      </w:pPr>
    </w:p>
    <w:p w:rsidR="00CF720D" w:rsidRDefault="001E612A">
      <w:pPr>
        <w:pStyle w:val="BodyA"/>
        <w:tabs>
          <w:tab w:val="left" w:pos="426"/>
          <w:tab w:val="center" w:pos="6518"/>
          <w:tab w:val="center" w:pos="8220"/>
        </w:tabs>
        <w:suppressAutoHyphens/>
        <w:ind w:left="780"/>
        <w:rPr>
          <w:rStyle w:val="None"/>
          <w:rFonts w:ascii="Arial" w:eastAsia="Arial" w:hAnsi="Arial" w:cs="Arial"/>
          <w:i/>
          <w:iCs/>
        </w:rPr>
      </w:pPr>
      <w:r>
        <w:rPr>
          <w:rStyle w:val="None"/>
          <w:rFonts w:ascii="Arial" w:hAnsi="Arial"/>
          <w:b/>
          <w:bCs/>
          <w:i/>
          <w:iCs/>
        </w:rPr>
        <w:t>[insert the details]</w:t>
      </w:r>
    </w:p>
    <w:p w:rsidR="00CF720D" w:rsidRDefault="00CF720D">
      <w:pPr>
        <w:pStyle w:val="BodyA"/>
        <w:tabs>
          <w:tab w:val="left" w:pos="426"/>
          <w:tab w:val="center" w:pos="6518"/>
          <w:tab w:val="center" w:pos="8220"/>
        </w:tabs>
        <w:suppressAutoHyphens/>
        <w:ind w:left="780"/>
        <w:rPr>
          <w:rStyle w:val="None"/>
          <w:rFonts w:ascii="Arial" w:eastAsia="Arial" w:hAnsi="Arial" w:cs="Arial"/>
        </w:rPr>
      </w:pPr>
    </w:p>
    <w:p w:rsidR="00CF720D" w:rsidRDefault="001E612A">
      <w:pPr>
        <w:pStyle w:val="BodyA"/>
        <w:tabs>
          <w:tab w:val="left" w:pos="426"/>
          <w:tab w:val="center" w:pos="6518"/>
          <w:tab w:val="center" w:pos="8220"/>
        </w:tabs>
        <w:suppressAutoHyphens/>
        <w:ind w:left="450"/>
        <w:rPr>
          <w:rStyle w:val="None"/>
          <w:rFonts w:ascii="Arial" w:eastAsia="Arial" w:hAnsi="Arial" w:cs="Arial"/>
          <w:b/>
          <w:bCs/>
          <w:i/>
          <w:iCs/>
        </w:rPr>
      </w:pPr>
      <w:r>
        <w:rPr>
          <w:rStyle w:val="None"/>
          <w:rFonts w:ascii="Arial" w:hAnsi="Arial"/>
          <w:b/>
          <w:bCs/>
          <w:i/>
          <w:iCs/>
        </w:rPr>
        <w:t xml:space="preserve">19. Statement: </w:t>
      </w:r>
    </w:p>
    <w:p w:rsidR="00CF720D" w:rsidRDefault="00CF720D">
      <w:pPr>
        <w:pStyle w:val="BodyA"/>
        <w:tabs>
          <w:tab w:val="left" w:pos="426"/>
          <w:tab w:val="center" w:pos="6518"/>
          <w:tab w:val="center" w:pos="8220"/>
        </w:tabs>
        <w:suppressAutoHyphens/>
        <w:ind w:left="780"/>
        <w:rPr>
          <w:rStyle w:val="None"/>
          <w:rFonts w:ascii="Arial" w:eastAsia="Arial" w:hAnsi="Arial" w:cs="Arial"/>
          <w:i/>
          <w:iCs/>
        </w:rPr>
      </w:pPr>
    </w:p>
    <w:p w:rsidR="00CF720D" w:rsidRDefault="001E612A">
      <w:pPr>
        <w:pStyle w:val="BodyA"/>
        <w:jc w:val="both"/>
        <w:rPr>
          <w:rStyle w:val="None"/>
          <w:rFonts w:ascii="Arial" w:eastAsia="Arial" w:hAnsi="Arial" w:cs="Arial"/>
        </w:rPr>
      </w:pPr>
      <w:r>
        <w:rPr>
          <w:rStyle w:val="None"/>
          <w:rFonts w:ascii="Arial" w:hAnsi="Arial"/>
        </w:rPr>
        <w:t xml:space="preserve">I, the undersigned, certify that to the best of my knowledge and belief, this CV correctly describes myself, my qualifications, and my experience. I understand that any </w:t>
      </w:r>
      <w:r w:rsidR="00282A8E">
        <w:rPr>
          <w:rStyle w:val="None"/>
          <w:rFonts w:ascii="Arial" w:hAnsi="Arial"/>
        </w:rPr>
        <w:t>willful</w:t>
      </w:r>
      <w:r>
        <w:rPr>
          <w:rStyle w:val="None"/>
          <w:rFonts w:ascii="Arial" w:hAnsi="Arial"/>
        </w:rPr>
        <w:t xml:space="preserve"> misstatement described herein may lead to my disqualification or dismissal, if engaged.</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I hereby declare that at any point in time, at the SADC Secretariat’s request, I will provide certified copies of all documents to prove that I have the qualifications and the professional experience as indicated in points 8 and 14 above</w:t>
      </w:r>
      <w:r>
        <w:rPr>
          <w:rStyle w:val="None"/>
          <w:rFonts w:ascii="Arial" w:eastAsia="Arial" w:hAnsi="Arial" w:cs="Arial"/>
          <w:b/>
          <w:bCs/>
          <w:vertAlign w:val="superscript"/>
        </w:rPr>
        <w:footnoteReference w:id="3"/>
      </w:r>
      <w:r>
        <w:rPr>
          <w:rStyle w:val="None"/>
          <w:rFonts w:ascii="Arial" w:hAnsi="Arial"/>
          <w:b/>
          <w:bCs/>
        </w:rPr>
        <w:t>,</w:t>
      </w:r>
      <w:r>
        <w:rPr>
          <w:rStyle w:val="None"/>
          <w:rFonts w:ascii="Arial" w:hAnsi="Arial"/>
        </w:rPr>
        <w:t xml:space="preserve"> documents which are attached to this CV as photocopies.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By signing this statement, I also authorize the SADC Secretariat to contact my previous or current employers indicated at point 14 above, to obtain directly reference about my professional conduct and achievements. </w:t>
      </w: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tbl>
      <w:tblPr>
        <w:tblW w:w="866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6"/>
        <w:gridCol w:w="841"/>
        <w:gridCol w:w="2722"/>
      </w:tblGrid>
      <w:tr w:rsidR="00CF720D">
        <w:trPr>
          <w:trHeight w:val="310"/>
        </w:trPr>
        <w:tc>
          <w:tcPr>
            <w:tcW w:w="5106"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c>
          <w:tcPr>
            <w:tcW w:w="841"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pPr>
            <w:r>
              <w:rPr>
                <w:rStyle w:val="None"/>
                <w:rFonts w:ascii="Arial" w:hAnsi="Arial"/>
              </w:rPr>
              <w:t>Date:</w:t>
            </w:r>
          </w:p>
        </w:tc>
        <w:tc>
          <w:tcPr>
            <w:tcW w:w="2722"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r>
    </w:tbl>
    <w:p w:rsidR="00CF720D" w:rsidRDefault="00CF720D">
      <w:pPr>
        <w:pStyle w:val="BodyA"/>
        <w:widowControl w:val="0"/>
        <w:ind w:left="216" w:hanging="216"/>
        <w:rPr>
          <w:rStyle w:val="None"/>
          <w:rFonts w:ascii="Arial" w:eastAsia="Arial" w:hAnsi="Arial" w:cs="Arial"/>
        </w:rPr>
      </w:pPr>
    </w:p>
    <w:p w:rsidR="00CF720D" w:rsidRDefault="00CF720D">
      <w:pPr>
        <w:pStyle w:val="BodyA"/>
        <w:widowControl w:val="0"/>
        <w:ind w:left="108" w:hanging="108"/>
        <w:rPr>
          <w:rStyle w:val="None"/>
          <w:rFonts w:ascii="Arial" w:eastAsia="Arial" w:hAnsi="Arial" w:cs="Arial"/>
        </w:rPr>
      </w:pPr>
    </w:p>
    <w:p w:rsidR="00CF720D" w:rsidRDefault="00CF720D">
      <w:pPr>
        <w:pStyle w:val="BodyA"/>
        <w:widowControl w:val="0"/>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i/>
          <w:iCs/>
        </w:rPr>
      </w:pPr>
      <w:r>
        <w:rPr>
          <w:rStyle w:val="None"/>
          <w:rFonts w:ascii="Arial" w:hAnsi="Arial"/>
          <w:b/>
          <w:bCs/>
          <w:u w:val="single"/>
        </w:rPr>
        <w:t>ATTACHMENTS:</w:t>
      </w:r>
      <w:r>
        <w:rPr>
          <w:rStyle w:val="None"/>
          <w:rFonts w:ascii="Arial" w:hAnsi="Arial"/>
        </w:rPr>
        <w:t xml:space="preserve"> </w:t>
      </w:r>
      <w:r>
        <w:rPr>
          <w:rStyle w:val="None"/>
          <w:rFonts w:ascii="Arial" w:hAnsi="Arial"/>
        </w:rPr>
        <w:tab/>
      </w:r>
      <w:r>
        <w:rPr>
          <w:rStyle w:val="None"/>
          <w:rFonts w:ascii="Arial" w:hAnsi="Arial"/>
          <w:b/>
          <w:bCs/>
          <w:i/>
          <w:iCs/>
        </w:rPr>
        <w:t>1) Proof of qualifications indicated at point 9</w:t>
      </w:r>
      <w:r>
        <w:rPr>
          <w:rStyle w:val="None"/>
          <w:rFonts w:ascii="Arial Unicode MS" w:hAnsi="Arial Unicode MS"/>
        </w:rPr>
        <w:br/>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hAnsi="Arial"/>
          <w:b/>
          <w:bCs/>
          <w:i/>
          <w:iCs/>
        </w:rPr>
        <w:t xml:space="preserve">2) Proof of working experience indicated at point 15 </w:t>
      </w:r>
    </w:p>
    <w:p w:rsidR="00CF720D" w:rsidRDefault="001E612A">
      <w:pPr>
        <w:pStyle w:val="BodyA"/>
        <w:rPr>
          <w:rStyle w:val="None"/>
          <w:rFonts w:ascii="Arial" w:eastAsia="Arial" w:hAnsi="Arial" w:cs="Arial"/>
        </w:rPr>
      </w:pPr>
      <w:r>
        <w:rPr>
          <w:rStyle w:val="None"/>
          <w:rFonts w:ascii="Arial" w:eastAsia="Arial" w:hAnsi="Arial" w:cs="Arial"/>
          <w:b/>
          <w:bCs/>
          <w:i/>
          <w:iCs/>
        </w:rPr>
        <w:tab/>
      </w:r>
      <w:r>
        <w:rPr>
          <w:rStyle w:val="None"/>
          <w:rFonts w:ascii="Arial" w:eastAsia="Arial" w:hAnsi="Arial" w:cs="Arial"/>
          <w:b/>
          <w:bCs/>
          <w:i/>
          <w:iCs/>
        </w:rPr>
        <w:tab/>
      </w:r>
      <w:r>
        <w:rPr>
          <w:rStyle w:val="None"/>
          <w:rFonts w:ascii="Arial" w:eastAsia="Arial" w:hAnsi="Arial" w:cs="Arial"/>
          <w:b/>
          <w:bCs/>
          <w:i/>
          <w:iCs/>
        </w:rPr>
        <w:tab/>
      </w: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jc w:val="center"/>
        <w:sectPr w:rsidR="00CF720D">
          <w:pgSz w:w="11900" w:h="16840"/>
          <w:pgMar w:top="1440" w:right="1440" w:bottom="1584" w:left="1800" w:header="576" w:footer="567" w:gutter="0"/>
          <w:cols w:space="720"/>
        </w:sectPr>
      </w:pPr>
    </w:p>
    <w:p w:rsidR="00CF720D" w:rsidRDefault="00CF720D">
      <w:pPr>
        <w:pStyle w:val="BodyA"/>
        <w:pBdr>
          <w:bottom w:val="single" w:sz="8" w:space="0" w:color="000000"/>
        </w:pBdr>
        <w:jc w:val="right"/>
        <w:rPr>
          <w:rStyle w:val="None"/>
          <w:rFonts w:ascii="Arial" w:eastAsia="Arial" w:hAnsi="Arial" w:cs="Arial"/>
        </w:rPr>
      </w:pPr>
    </w:p>
    <w:p w:rsidR="00CF720D" w:rsidRDefault="001E612A">
      <w:pPr>
        <w:pStyle w:val="Heading"/>
        <w:jc w:val="center"/>
        <w:rPr>
          <w:rStyle w:val="None"/>
          <w:rFonts w:ascii="Arial" w:eastAsia="Arial" w:hAnsi="Arial" w:cs="Arial"/>
        </w:rPr>
      </w:pPr>
      <w:bookmarkStart w:id="2" w:name="_Toc3"/>
      <w:r>
        <w:rPr>
          <w:rStyle w:val="None"/>
          <w:rFonts w:ascii="Arial" w:hAnsi="Arial"/>
        </w:rPr>
        <w:t>C.</w:t>
      </w:r>
      <w:r>
        <w:rPr>
          <w:rStyle w:val="None"/>
          <w:rFonts w:ascii="Arial" w:hAnsi="Arial"/>
        </w:rPr>
        <w:tab/>
        <w:t>FINANCIAL PROPOSAL</w:t>
      </w:r>
      <w:bookmarkEnd w:id="2"/>
    </w:p>
    <w:p w:rsidR="00CF720D" w:rsidRPr="007C494B" w:rsidRDefault="001E612A" w:rsidP="007C494B">
      <w:pPr>
        <w:pStyle w:val="BodyA"/>
        <w:spacing w:line="360" w:lineRule="auto"/>
        <w:ind w:left="709" w:firstLine="11"/>
        <w:jc w:val="both"/>
        <w:rPr>
          <w:rStyle w:val="None"/>
          <w:rFonts w:ascii="Arial" w:hAnsi="Arial"/>
          <w:b/>
          <w:bCs/>
          <w:sz w:val="22"/>
          <w:szCs w:val="22"/>
        </w:rPr>
      </w:pPr>
      <w:r>
        <w:rPr>
          <w:rStyle w:val="None"/>
          <w:rFonts w:ascii="Arial" w:hAnsi="Arial"/>
          <w:b/>
          <w:bCs/>
        </w:rPr>
        <w:t xml:space="preserve">REQUEST FOR SERVICES TITLE: </w:t>
      </w:r>
      <w:r w:rsidR="00246E01" w:rsidRPr="001A2B12">
        <w:rPr>
          <w:rFonts w:ascii="Arial" w:hAnsi="Arial"/>
          <w:b/>
          <w:bCs/>
          <w:sz w:val="22"/>
          <w:szCs w:val="22"/>
        </w:rPr>
        <w:t>RECRUITMENT OF SENIOR P</w:t>
      </w:r>
      <w:r w:rsidR="00246E01">
        <w:rPr>
          <w:rFonts w:ascii="Arial" w:hAnsi="Arial"/>
          <w:b/>
          <w:bCs/>
          <w:sz w:val="22"/>
          <w:szCs w:val="22"/>
        </w:rPr>
        <w:t xml:space="preserve">ROGRAMME OFFICER-TRADE RELATED </w:t>
      </w:r>
      <w:r w:rsidR="00246E01" w:rsidRPr="001A2B12">
        <w:rPr>
          <w:rFonts w:ascii="Arial" w:hAnsi="Arial"/>
          <w:b/>
          <w:bCs/>
          <w:sz w:val="22"/>
          <w:szCs w:val="22"/>
        </w:rPr>
        <w:t>FACILITY ON CONSULTANCY SERVICES BASIS</w:t>
      </w:r>
    </w:p>
    <w:p w:rsidR="00CF720D" w:rsidRDefault="00CF720D">
      <w:pPr>
        <w:pStyle w:val="BodyA"/>
        <w:ind w:left="709"/>
        <w:jc w:val="center"/>
        <w:rPr>
          <w:rStyle w:val="None"/>
          <w:rFonts w:ascii="Arial" w:eastAsia="Arial" w:hAnsi="Arial" w:cs="Arial"/>
          <w:b/>
          <w:bCs/>
          <w:sz w:val="28"/>
          <w:szCs w:val="28"/>
        </w:rPr>
      </w:pPr>
    </w:p>
    <w:p w:rsidR="00CF720D" w:rsidRDefault="00246E01">
      <w:pPr>
        <w:pStyle w:val="BodyA"/>
        <w:ind w:left="709"/>
        <w:jc w:val="center"/>
        <w:rPr>
          <w:rStyle w:val="None"/>
          <w:rFonts w:ascii="Arial" w:eastAsia="Arial" w:hAnsi="Arial" w:cs="Arial"/>
          <w:b/>
          <w:bCs/>
          <w:sz w:val="28"/>
          <w:szCs w:val="28"/>
        </w:rPr>
      </w:pPr>
      <w:r>
        <w:rPr>
          <w:rStyle w:val="None"/>
          <w:rFonts w:ascii="Arial" w:hAnsi="Arial"/>
          <w:b/>
          <w:bCs/>
          <w:sz w:val="28"/>
          <w:szCs w:val="28"/>
        </w:rPr>
        <w:t>REFERENCE NUMBER: SADC/3/5/2/56</w:t>
      </w:r>
    </w:p>
    <w:tbl>
      <w:tblPr>
        <w:tblW w:w="110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585"/>
      </w:tblGrid>
      <w:tr w:rsidR="00CF720D">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rsidR="00CF720D" w:rsidRDefault="001E612A">
            <w:pPr>
              <w:pStyle w:val="BodyA"/>
              <w:spacing w:before="40" w:after="40"/>
              <w:jc w:val="center"/>
            </w:pPr>
            <w:r>
              <w:rPr>
                <w:rStyle w:val="None"/>
                <w:rFonts w:ascii="Arial" w:hAnsi="Arial"/>
                <w:b/>
                <w:bCs/>
              </w:rPr>
              <w:t>(in US$)</w:t>
            </w:r>
          </w:p>
        </w:tc>
        <w:tc>
          <w:tcPr>
            <w:tcW w:w="2585"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rsidR="00CF720D" w:rsidRDefault="001E612A">
            <w:pPr>
              <w:pStyle w:val="BodyA"/>
              <w:spacing w:before="40" w:after="40"/>
              <w:jc w:val="center"/>
            </w:pPr>
            <w:r>
              <w:rPr>
                <w:rStyle w:val="None"/>
                <w:rFonts w:ascii="Arial" w:hAnsi="Arial"/>
                <w:b/>
                <w:bCs/>
              </w:rPr>
              <w:t>(in US$)</w:t>
            </w:r>
          </w:p>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proofErr w:type="spellStart"/>
            <w:r>
              <w:rPr>
                <w:rStyle w:val="None"/>
                <w:rFonts w:ascii="Arial" w:hAnsi="Arial"/>
              </w:rPr>
              <w:t>i</w:t>
            </w:r>
            <w:proofErr w:type="spellEnd"/>
            <w:r>
              <w:rPr>
                <w:rStyle w:val="None"/>
                <w:rFonts w:ascii="Arial" w:hAnsi="Arial"/>
              </w:rPr>
              <w:t>)</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rPr>
              <w:t xml:space="preserve">TOTAL FINANCIAL OFFER (Fees + Reimbursable expenses) </w:t>
            </w:r>
          </w:p>
        </w:tc>
        <w:tc>
          <w:tcPr>
            <w:tcW w:w="2585"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bl>
    <w:p w:rsidR="00CF720D" w:rsidRDefault="00CF720D">
      <w:pPr>
        <w:pStyle w:val="BodyA"/>
        <w:widowControl w:val="0"/>
        <w:ind w:left="108" w:hanging="108"/>
        <w:jc w:val="center"/>
        <w:rPr>
          <w:rStyle w:val="None"/>
          <w:rFonts w:ascii="Arial" w:eastAsia="Arial" w:hAnsi="Arial" w:cs="Arial"/>
          <w:b/>
          <w:bCs/>
          <w:sz w:val="28"/>
          <w:szCs w:val="28"/>
        </w:rPr>
      </w:pPr>
    </w:p>
    <w:p w:rsidR="00CF720D" w:rsidRDefault="00CF720D">
      <w:pPr>
        <w:pStyle w:val="BodyA"/>
        <w:widowControl w:val="0"/>
        <w:jc w:val="center"/>
        <w:rPr>
          <w:rStyle w:val="None"/>
          <w:rFonts w:ascii="Arial" w:eastAsia="Arial" w:hAnsi="Arial" w:cs="Arial"/>
          <w:b/>
          <w:bCs/>
          <w:sz w:val="28"/>
          <w:szCs w:val="28"/>
        </w:rPr>
      </w:pPr>
    </w:p>
    <w:p w:rsidR="00CF720D" w:rsidRDefault="00CF720D">
      <w:pPr>
        <w:pStyle w:val="BodyA"/>
        <w:widowControl w:val="0"/>
        <w:jc w:val="center"/>
        <w:rPr>
          <w:rStyle w:val="None"/>
          <w:rFonts w:ascii="Arial" w:eastAsia="Arial" w:hAnsi="Arial" w:cs="Arial"/>
          <w:b/>
          <w:bCs/>
          <w:sz w:val="28"/>
          <w:szCs w:val="28"/>
        </w:rPr>
      </w:pPr>
    </w:p>
    <w:p w:rsidR="00CF720D" w:rsidRDefault="00CF720D">
      <w:pPr>
        <w:pStyle w:val="Header"/>
        <w:tabs>
          <w:tab w:val="clear" w:pos="4320"/>
          <w:tab w:val="clear" w:pos="8640"/>
        </w:tabs>
        <w:spacing w:line="120" w:lineRule="exact"/>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rsidR="00CF720D" w:rsidRDefault="00CF720D">
      <w:pPr>
        <w:pStyle w:val="BodyA"/>
        <w:tabs>
          <w:tab w:val="right" w:pos="8460"/>
        </w:tabs>
        <w:ind w:left="720"/>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1E612A">
      <w:pPr>
        <w:pStyle w:val="BodyA"/>
        <w:jc w:val="center"/>
        <w:rPr>
          <w:rStyle w:val="None"/>
          <w:rFonts w:ascii="Arial" w:eastAsia="Arial" w:hAnsi="Arial" w:cs="Arial"/>
          <w:b/>
          <w:bCs/>
        </w:rPr>
      </w:pPr>
      <w:r>
        <w:rPr>
          <w:rStyle w:val="None"/>
          <w:rFonts w:ascii="Arial" w:hAnsi="Arial"/>
          <w:b/>
          <w:bCs/>
        </w:rPr>
        <w:t>ANNEX 3: STANDARD CONTRACT FOR INDIVIDUAL CONSULTANTS</w:t>
      </w:r>
    </w:p>
    <w:p w:rsidR="00CF720D" w:rsidRDefault="00CF720D">
      <w:pPr>
        <w:pStyle w:val="BodyA"/>
        <w:pBdr>
          <w:bottom w:val="single" w:sz="8" w:space="0" w:color="000000"/>
        </w:pBdr>
        <w:rPr>
          <w:rStyle w:val="None"/>
          <w:rFonts w:ascii="Arial" w:eastAsia="Arial" w:hAnsi="Arial" w:cs="Arial"/>
          <w:b/>
          <w:bCs/>
          <w:i/>
          <w:iCs/>
        </w:rPr>
      </w:pPr>
    </w:p>
    <w:p w:rsidR="00CF720D" w:rsidRDefault="00CF720D">
      <w:pPr>
        <w:pStyle w:val="BodyA"/>
        <w:rPr>
          <w:rStyle w:val="None"/>
          <w:rFonts w:ascii="Arial" w:eastAsia="Arial" w:hAnsi="Arial" w:cs="Arial"/>
        </w:rPr>
      </w:pPr>
    </w:p>
    <w:p w:rsidR="00CF720D" w:rsidRDefault="001E612A">
      <w:pPr>
        <w:pStyle w:val="BodyA"/>
        <w:tabs>
          <w:tab w:val="left" w:pos="720"/>
          <w:tab w:val="left" w:pos="5040"/>
        </w:tabs>
        <w:jc w:val="both"/>
      </w:pPr>
      <w:r>
        <w:rPr>
          <w:rStyle w:val="None"/>
          <w:rFonts w:ascii="Arial Unicode MS" w:hAnsi="Arial Unicode MS"/>
        </w:rPr>
        <w:br w:type="page"/>
      </w:r>
    </w:p>
    <w:p w:rsidR="00CF720D" w:rsidRDefault="001E612A">
      <w:pPr>
        <w:pStyle w:val="Title"/>
        <w:rPr>
          <w:rStyle w:val="None"/>
          <w:rFonts w:ascii="Arial" w:eastAsia="Arial" w:hAnsi="Arial" w:cs="Arial"/>
          <w:sz w:val="24"/>
          <w:szCs w:val="24"/>
        </w:rPr>
      </w:pPr>
      <w:r>
        <w:rPr>
          <w:rStyle w:val="None"/>
          <w:rFonts w:ascii="Arial" w:hAnsi="Arial"/>
          <w:sz w:val="24"/>
          <w:szCs w:val="24"/>
        </w:rPr>
        <w:lastRenderedPageBreak/>
        <w:t xml:space="preserve">STANDARD TERMS OF CONTRACT </w:t>
      </w:r>
    </w:p>
    <w:p w:rsidR="00CF720D" w:rsidRDefault="00CF720D">
      <w:pPr>
        <w:pStyle w:val="Title"/>
        <w:rPr>
          <w:rStyle w:val="None"/>
          <w:rFonts w:ascii="Arial" w:eastAsia="Arial" w:hAnsi="Arial" w:cs="Arial"/>
          <w:sz w:val="24"/>
          <w:szCs w:val="24"/>
        </w:rPr>
      </w:pPr>
    </w:p>
    <w:p w:rsidR="00CF720D" w:rsidRDefault="001E612A">
      <w:pPr>
        <w:pStyle w:val="Title"/>
        <w:rPr>
          <w:rStyle w:val="None"/>
          <w:rFonts w:ascii="Arial" w:eastAsia="Arial" w:hAnsi="Arial" w:cs="Arial"/>
          <w:sz w:val="24"/>
          <w:szCs w:val="24"/>
        </w:rPr>
      </w:pPr>
      <w:r>
        <w:rPr>
          <w:rStyle w:val="None"/>
          <w:rFonts w:ascii="Arial" w:hAnsi="Arial"/>
          <w:sz w:val="24"/>
          <w:szCs w:val="24"/>
        </w:rPr>
        <w:t>(Individual Consultant)</w:t>
      </w:r>
    </w:p>
    <w:p w:rsidR="00CF720D" w:rsidRDefault="00CF720D">
      <w:pPr>
        <w:pStyle w:val="Title"/>
        <w:rPr>
          <w:rStyle w:val="None"/>
          <w:rFonts w:ascii="Arial" w:eastAsia="Arial" w:hAnsi="Arial" w:cs="Arial"/>
          <w:sz w:val="24"/>
          <w:szCs w:val="24"/>
        </w:rPr>
      </w:pPr>
    </w:p>
    <w:p w:rsidR="00FA13B3" w:rsidRDefault="00FA13B3" w:rsidP="00FA13B3">
      <w:pPr>
        <w:pStyle w:val="BodyA"/>
        <w:ind w:left="709"/>
        <w:jc w:val="center"/>
        <w:rPr>
          <w:rFonts w:ascii="Arial" w:eastAsia="Arial" w:hAnsi="Arial" w:cs="Arial"/>
          <w:b/>
          <w:bCs/>
          <w:sz w:val="28"/>
          <w:szCs w:val="28"/>
        </w:rPr>
      </w:pPr>
      <w:r>
        <w:rPr>
          <w:rStyle w:val="None"/>
          <w:rFonts w:ascii="Arial" w:hAnsi="Arial"/>
          <w:b/>
          <w:bCs/>
        </w:rPr>
        <w:t xml:space="preserve">REFERENCE NUMBER: SADC </w:t>
      </w:r>
      <w:r w:rsidR="00246E01">
        <w:rPr>
          <w:rFonts w:ascii="Arial" w:hAnsi="Arial"/>
          <w:b/>
          <w:bCs/>
          <w:sz w:val="28"/>
          <w:szCs w:val="28"/>
        </w:rPr>
        <w:t>/3/5/2/56</w:t>
      </w:r>
    </w:p>
    <w:p w:rsidR="00246E01" w:rsidRPr="001A2B12" w:rsidRDefault="001E612A" w:rsidP="00246E01">
      <w:pPr>
        <w:pStyle w:val="BodyA"/>
        <w:spacing w:line="360" w:lineRule="auto"/>
        <w:ind w:left="709" w:firstLine="11"/>
        <w:jc w:val="both"/>
        <w:rPr>
          <w:rFonts w:ascii="Arial" w:hAnsi="Arial"/>
          <w:b/>
          <w:bCs/>
          <w:sz w:val="22"/>
          <w:szCs w:val="22"/>
        </w:rPr>
      </w:pPr>
      <w:r>
        <w:rPr>
          <w:rStyle w:val="None"/>
          <w:rFonts w:ascii="Arial" w:hAnsi="Arial"/>
          <w:b/>
          <w:bCs/>
        </w:rPr>
        <w:t xml:space="preserve"> </w:t>
      </w:r>
      <w:r w:rsidR="00246E01">
        <w:rPr>
          <w:rStyle w:val="None"/>
          <w:rFonts w:ascii="Arial" w:hAnsi="Arial"/>
          <w:b/>
          <w:bCs/>
          <w:sz w:val="28"/>
          <w:szCs w:val="28"/>
        </w:rPr>
        <w:t xml:space="preserve"> </w:t>
      </w:r>
      <w:r w:rsidR="00246E01" w:rsidRPr="001A2B12">
        <w:rPr>
          <w:rFonts w:ascii="Arial" w:hAnsi="Arial"/>
          <w:b/>
          <w:bCs/>
          <w:sz w:val="22"/>
          <w:szCs w:val="22"/>
        </w:rPr>
        <w:t xml:space="preserve">RECRUITMENT OF SENIOR PROGRAMME OFFICER-TRADE RELATED </w:t>
      </w:r>
    </w:p>
    <w:p w:rsidR="00246E01" w:rsidRDefault="00246E01" w:rsidP="00246E01">
      <w:pPr>
        <w:pStyle w:val="BodyA"/>
        <w:spacing w:line="360" w:lineRule="auto"/>
        <w:ind w:left="709" w:firstLine="11"/>
        <w:jc w:val="both"/>
        <w:rPr>
          <w:rFonts w:ascii="Arial" w:eastAsia="Arial" w:hAnsi="Arial" w:cs="Arial"/>
          <w:b/>
          <w:bCs/>
        </w:rPr>
      </w:pPr>
      <w:r w:rsidRPr="001A2B12">
        <w:rPr>
          <w:rFonts w:ascii="Arial" w:hAnsi="Arial"/>
          <w:b/>
          <w:bCs/>
          <w:sz w:val="22"/>
          <w:szCs w:val="22"/>
        </w:rPr>
        <w:t>FACILITY ON CONSULTANCY SERVICES BASIS</w:t>
      </w:r>
    </w:p>
    <w:p w:rsidR="00CF720D" w:rsidRPr="00FA13B3" w:rsidRDefault="00CF720D">
      <w:pPr>
        <w:pStyle w:val="BodyA"/>
        <w:tabs>
          <w:tab w:val="left" w:pos="270"/>
          <w:tab w:val="left" w:pos="540"/>
        </w:tabs>
        <w:rPr>
          <w:rStyle w:val="None"/>
          <w:rFonts w:ascii="Arial" w:eastAsia="Arial" w:hAnsi="Arial" w:cs="Arial"/>
          <w:b/>
          <w:bCs/>
        </w:rPr>
      </w:pPr>
    </w:p>
    <w:p w:rsidR="00CF720D" w:rsidRPr="00FA13B3" w:rsidRDefault="00CF720D">
      <w:pPr>
        <w:pStyle w:val="BodyA"/>
        <w:tabs>
          <w:tab w:val="left" w:pos="270"/>
          <w:tab w:val="left" w:pos="540"/>
        </w:tabs>
        <w:rPr>
          <w:rStyle w:val="None"/>
          <w:b/>
          <w:bCs/>
        </w:rPr>
      </w:pPr>
    </w:p>
    <w:p w:rsidR="00CF720D" w:rsidRDefault="001E612A">
      <w:pPr>
        <w:pStyle w:val="BodyA"/>
        <w:tabs>
          <w:tab w:val="left" w:pos="270"/>
          <w:tab w:val="left" w:pos="540"/>
        </w:tabs>
        <w:rPr>
          <w:rStyle w:val="None"/>
          <w:rFonts w:ascii="Arial" w:eastAsia="Arial" w:hAnsi="Arial" w:cs="Arial"/>
        </w:rPr>
      </w:pPr>
      <w:r>
        <w:rPr>
          <w:rStyle w:val="None"/>
          <w:rFonts w:ascii="Arial" w:hAnsi="Arial"/>
        </w:rPr>
        <w:t xml:space="preserve">THIS Contract (“Contract”) is made on </w:t>
      </w:r>
      <w:r>
        <w:rPr>
          <w:rStyle w:val="None"/>
          <w:rFonts w:ascii="Arial" w:hAnsi="Arial"/>
          <w:i/>
          <w:iCs/>
        </w:rPr>
        <w:t>[day]</w:t>
      </w:r>
      <w:r>
        <w:rPr>
          <w:rStyle w:val="None"/>
          <w:rFonts w:ascii="Arial" w:hAnsi="Arial"/>
        </w:rPr>
        <w:t xml:space="preserve"> day of the month of </w:t>
      </w:r>
      <w:r>
        <w:rPr>
          <w:rStyle w:val="None"/>
          <w:rFonts w:ascii="Arial" w:hAnsi="Arial"/>
          <w:i/>
          <w:iCs/>
        </w:rPr>
        <w:t>[month]</w:t>
      </w:r>
      <w:r>
        <w:rPr>
          <w:rStyle w:val="None"/>
          <w:rFonts w:ascii="Arial" w:hAnsi="Arial"/>
        </w:rPr>
        <w:t xml:space="preserve">, </w:t>
      </w:r>
      <w:r>
        <w:rPr>
          <w:rStyle w:val="None"/>
          <w:rFonts w:ascii="Arial" w:hAnsi="Arial"/>
          <w:i/>
          <w:iCs/>
        </w:rPr>
        <w:t>[year]</w:t>
      </w:r>
      <w:r>
        <w:rPr>
          <w:rStyle w:val="None"/>
          <w:rFonts w:ascii="Arial" w:hAnsi="Arial"/>
        </w:rPr>
        <w:t xml:space="preserve">, between, </w:t>
      </w:r>
      <w:r>
        <w:rPr>
          <w:rStyle w:val="None"/>
          <w:rFonts w:ascii="Arial" w:hAnsi="Arial"/>
          <w:b/>
          <w:bCs/>
        </w:rPr>
        <w:t>on the one hand</w:t>
      </w:r>
      <w:r>
        <w:rPr>
          <w:rStyle w:val="None"/>
          <w:rFonts w:ascii="Arial" w:hAnsi="Arial"/>
        </w:rPr>
        <w:t xml:space="preserve">, </w:t>
      </w:r>
    </w:p>
    <w:p w:rsidR="00CF720D" w:rsidRDefault="00CF720D">
      <w:pPr>
        <w:pStyle w:val="BodyA"/>
        <w:jc w:val="both"/>
        <w:rPr>
          <w:rStyle w:val="None"/>
          <w:rFonts w:ascii="Arial" w:eastAsia="Arial" w:hAnsi="Arial" w:cs="Arial"/>
          <w:i/>
          <w:iCs/>
        </w:rPr>
      </w:pPr>
    </w:p>
    <w:p w:rsidR="00CF720D" w:rsidRDefault="001E612A">
      <w:pPr>
        <w:pStyle w:val="BodyA"/>
        <w:jc w:val="both"/>
        <w:rPr>
          <w:rStyle w:val="None"/>
          <w:rFonts w:ascii="Arial" w:eastAsia="Arial" w:hAnsi="Arial" w:cs="Arial"/>
          <w:i/>
          <w:iCs/>
        </w:rPr>
      </w:pPr>
      <w:r>
        <w:rPr>
          <w:rStyle w:val="None"/>
          <w:rFonts w:ascii="Arial" w:hAnsi="Arial"/>
          <w:b/>
          <w:bCs/>
          <w:i/>
          <w:iCs/>
          <w:lang w:val="pt-PT"/>
        </w:rPr>
        <w:t>The SADC Secretariat</w:t>
      </w:r>
      <w:r>
        <w:rPr>
          <w:rStyle w:val="None"/>
          <w:rFonts w:ascii="Arial" w:hAnsi="Arial"/>
        </w:rPr>
        <w:t xml:space="preserve"> (hereinafter called the “Procuring Entity”) with the registered business in:  </w:t>
      </w:r>
      <w:r>
        <w:rPr>
          <w:rStyle w:val="None"/>
          <w:rFonts w:ascii="Arial" w:hAnsi="Arial"/>
          <w:i/>
          <w:iCs/>
          <w:lang w:val="de-DE"/>
        </w:rPr>
        <w:t>Plot 54385 CBD, Private Bag 0095, Gaborone, Botswana</w:t>
      </w:r>
    </w:p>
    <w:p w:rsidR="00CF720D" w:rsidRDefault="00CF720D">
      <w:pPr>
        <w:pStyle w:val="BodyA"/>
        <w:jc w:val="both"/>
        <w:rPr>
          <w:rStyle w:val="None"/>
          <w:rFonts w:ascii="Arial" w:eastAsia="Arial" w:hAnsi="Arial" w:cs="Arial"/>
          <w:b/>
          <w:bCs/>
          <w:i/>
          <w:iCs/>
        </w:rPr>
      </w:pPr>
    </w:p>
    <w:p w:rsidR="00CF720D" w:rsidRDefault="001E612A">
      <w:pPr>
        <w:pStyle w:val="BodyA"/>
        <w:jc w:val="both"/>
        <w:rPr>
          <w:rStyle w:val="None"/>
          <w:rFonts w:ascii="Arial" w:eastAsia="Arial" w:hAnsi="Arial" w:cs="Arial"/>
          <w:b/>
          <w:bCs/>
        </w:rPr>
      </w:pPr>
      <w:r>
        <w:rPr>
          <w:rStyle w:val="None"/>
          <w:rFonts w:ascii="Arial" w:hAnsi="Arial"/>
          <w:b/>
          <w:bCs/>
        </w:rPr>
        <w:t xml:space="preserve">and, on the other hand,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i/>
          <w:iCs/>
        </w:rPr>
      </w:pPr>
      <w:r>
        <w:rPr>
          <w:rStyle w:val="None"/>
          <w:rFonts w:ascii="Arial" w:hAnsi="Arial"/>
          <w:b/>
          <w:bCs/>
          <w:i/>
          <w:iCs/>
        </w:rPr>
        <w:t>[Insert the full name of the individual]</w:t>
      </w:r>
      <w:r>
        <w:rPr>
          <w:rStyle w:val="None"/>
          <w:rFonts w:ascii="Arial" w:hAnsi="Arial"/>
          <w:i/>
          <w:iCs/>
        </w:rPr>
        <w:t xml:space="preserve"> </w:t>
      </w:r>
      <w:r>
        <w:rPr>
          <w:rStyle w:val="None"/>
          <w:rFonts w:ascii="Arial" w:hAnsi="Arial"/>
        </w:rPr>
        <w:t>(Hereinafter called the “</w:t>
      </w:r>
      <w:r>
        <w:rPr>
          <w:rStyle w:val="None"/>
          <w:rFonts w:ascii="Arial" w:hAnsi="Arial"/>
          <w:lang w:val="pt-PT"/>
        </w:rPr>
        <w:t>Individual Consultant</w:t>
      </w:r>
      <w:r>
        <w:rPr>
          <w:rStyle w:val="None"/>
          <w:rFonts w:ascii="Arial" w:hAnsi="Arial"/>
        </w:rPr>
        <w:t>”), with residence in</w:t>
      </w:r>
      <w:r>
        <w:rPr>
          <w:rStyle w:val="None"/>
          <w:rFonts w:ascii="Arial" w:hAnsi="Arial"/>
          <w:i/>
          <w:iCs/>
        </w:rPr>
        <w:t xml:space="preserve"> </w:t>
      </w:r>
      <w:r>
        <w:rPr>
          <w:rStyle w:val="None"/>
          <w:rFonts w:ascii="Arial" w:hAnsi="Arial"/>
          <w:b/>
          <w:bCs/>
          <w:i/>
          <w:iCs/>
        </w:rPr>
        <w:t>[insert the Individual Consultant’ address, phone, fax, email],</w:t>
      </w:r>
      <w:r>
        <w:rPr>
          <w:rStyle w:val="None"/>
          <w:rFonts w:ascii="Arial" w:hAnsi="Arial"/>
        </w:rPr>
        <w:t xml:space="preserve"> citizen of </w:t>
      </w:r>
      <w:r>
        <w:rPr>
          <w:rStyle w:val="None"/>
          <w:rFonts w:ascii="Arial" w:hAnsi="Arial"/>
          <w:b/>
          <w:bCs/>
          <w:i/>
          <w:iCs/>
        </w:rPr>
        <w:t>[insert the Individual Consultant’s citizenship]</w:t>
      </w:r>
      <w:r>
        <w:rPr>
          <w:rStyle w:val="None"/>
          <w:rFonts w:ascii="Arial" w:hAnsi="Arial"/>
        </w:rPr>
        <w:t xml:space="preserve"> owner of the ID/Passport Number </w:t>
      </w:r>
      <w:r>
        <w:rPr>
          <w:rStyle w:val="None"/>
          <w:rFonts w:ascii="Arial" w:hAnsi="Arial"/>
          <w:b/>
          <w:bCs/>
          <w:i/>
          <w:iCs/>
        </w:rPr>
        <w:t>[insert the number]</w:t>
      </w:r>
      <w:r>
        <w:rPr>
          <w:rStyle w:val="None"/>
          <w:rFonts w:ascii="Arial" w:hAnsi="Arial"/>
          <w:b/>
          <w:bCs/>
        </w:rPr>
        <w:t xml:space="preserve"> </w:t>
      </w:r>
      <w:r>
        <w:rPr>
          <w:rStyle w:val="None"/>
          <w:rFonts w:ascii="Arial" w:hAnsi="Arial"/>
        </w:rPr>
        <w:t>issued on</w:t>
      </w:r>
      <w:r>
        <w:rPr>
          <w:rStyle w:val="None"/>
          <w:rFonts w:ascii="Arial" w:hAnsi="Arial"/>
          <w:b/>
          <w:bCs/>
        </w:rPr>
        <w:t xml:space="preserve"> </w:t>
      </w:r>
      <w:r>
        <w:rPr>
          <w:rStyle w:val="None"/>
          <w:rFonts w:ascii="Arial" w:hAnsi="Arial"/>
          <w:b/>
          <w:bCs/>
          <w:i/>
          <w:iCs/>
        </w:rPr>
        <w:t>[insert the date]</w:t>
      </w:r>
      <w:r>
        <w:rPr>
          <w:rStyle w:val="None"/>
          <w:rFonts w:ascii="Arial" w:hAnsi="Arial"/>
          <w:b/>
          <w:bCs/>
        </w:rPr>
        <w:t xml:space="preserve"> by</w:t>
      </w:r>
      <w:r>
        <w:rPr>
          <w:rStyle w:val="None"/>
          <w:rFonts w:ascii="Arial" w:hAnsi="Arial"/>
          <w:i/>
          <w:iCs/>
        </w:rPr>
        <w:t xml:space="preserve"> </w:t>
      </w:r>
      <w:r>
        <w:rPr>
          <w:rStyle w:val="None"/>
          <w:rFonts w:ascii="Arial" w:hAnsi="Arial"/>
          <w:b/>
          <w:bCs/>
          <w:i/>
          <w:iCs/>
        </w:rPr>
        <w:t>[insert the name of the issuance authority],</w:t>
      </w:r>
    </w:p>
    <w:p w:rsidR="00CF720D" w:rsidRDefault="00CF720D">
      <w:pPr>
        <w:pStyle w:val="BodyA"/>
        <w:spacing w:after="200"/>
        <w:rPr>
          <w:rStyle w:val="None"/>
          <w:rFonts w:ascii="Arial" w:eastAsia="Arial" w:hAnsi="Arial" w:cs="Arial"/>
        </w:rPr>
      </w:pPr>
    </w:p>
    <w:p w:rsidR="00CF720D" w:rsidRDefault="001E612A">
      <w:pPr>
        <w:pStyle w:val="BodyA"/>
        <w:spacing w:after="200"/>
        <w:rPr>
          <w:rStyle w:val="None"/>
          <w:rFonts w:ascii="Arial" w:eastAsia="Arial" w:hAnsi="Arial" w:cs="Arial"/>
        </w:rPr>
      </w:pPr>
      <w:r>
        <w:rPr>
          <w:rStyle w:val="None"/>
          <w:rFonts w:ascii="Arial" w:hAnsi="Arial"/>
        </w:rPr>
        <w:t>WHEREAS, the Procuring Entity wishes to have the Individual Consultant perform the services hereinafter referred to, and WHEREAS, the Individual Consultant is willing to perform these services,</w:t>
      </w:r>
    </w:p>
    <w:p w:rsidR="00CF720D" w:rsidRDefault="001E612A">
      <w:pPr>
        <w:pStyle w:val="BodyA"/>
        <w:spacing w:after="200"/>
        <w:rPr>
          <w:rStyle w:val="None"/>
          <w:rFonts w:ascii="Arial" w:eastAsia="Arial" w:hAnsi="Arial" w:cs="Arial"/>
        </w:rPr>
      </w:pPr>
      <w:r>
        <w:rPr>
          <w:rStyle w:val="None"/>
          <w:rFonts w:ascii="Arial" w:hAnsi="Arial"/>
        </w:rPr>
        <w:t>NOW THEREFORE THE PARTIES hereby agree as follows:</w:t>
      </w:r>
    </w:p>
    <w:p w:rsidR="00CF720D" w:rsidRDefault="00282A8E" w:rsidP="001F70CC">
      <w:pPr>
        <w:pStyle w:val="BodyA"/>
        <w:numPr>
          <w:ilvl w:val="0"/>
          <w:numId w:val="25"/>
        </w:numPr>
        <w:spacing w:after="240"/>
        <w:jc w:val="both"/>
        <w:rPr>
          <w:rStyle w:val="None"/>
          <w:rFonts w:ascii="Arial" w:eastAsia="Arial" w:hAnsi="Arial" w:cs="Arial"/>
          <w:b/>
          <w:bCs/>
          <w:lang w:val="fr-FR"/>
        </w:rPr>
      </w:pPr>
      <w:r>
        <w:rPr>
          <w:rStyle w:val="None"/>
          <w:rFonts w:ascii="Arial" w:hAnsi="Arial"/>
          <w:b/>
          <w:bCs/>
          <w:lang w:val="fr-FR"/>
        </w:rPr>
        <w:t>Définitions</w:t>
      </w:r>
    </w:p>
    <w:p w:rsidR="00CF720D" w:rsidRDefault="001E612A">
      <w:pPr>
        <w:pStyle w:val="BodyA"/>
        <w:spacing w:after="240"/>
        <w:ind w:firstLine="426"/>
        <w:rPr>
          <w:rStyle w:val="None"/>
          <w:rFonts w:ascii="Arial" w:eastAsia="Arial" w:hAnsi="Arial" w:cs="Arial"/>
        </w:rPr>
      </w:pPr>
      <w:r>
        <w:rPr>
          <w:rStyle w:val="None"/>
          <w:rFonts w:ascii="Arial" w:hAnsi="Arial"/>
        </w:rPr>
        <w:t xml:space="preserve">For the purpose of this contract the following definitions shall be used: </w:t>
      </w:r>
    </w:p>
    <w:p w:rsidR="00CF720D" w:rsidRDefault="001E612A" w:rsidP="001F70CC">
      <w:pPr>
        <w:pStyle w:val="BodyA"/>
        <w:numPr>
          <w:ilvl w:val="1"/>
          <w:numId w:val="25"/>
        </w:numPr>
        <w:jc w:val="both"/>
        <w:rPr>
          <w:rFonts w:ascii="Arial" w:eastAsia="Arial" w:hAnsi="Arial" w:cs="Arial"/>
        </w:rPr>
      </w:pPr>
      <w:r>
        <w:rPr>
          <w:rStyle w:val="None"/>
          <w:rFonts w:ascii="Arial" w:hAnsi="Arial"/>
          <w:b/>
          <w:bCs/>
        </w:rPr>
        <w:t>Procuring Entity</w:t>
      </w:r>
      <w:r>
        <w:rPr>
          <w:rFonts w:ascii="Arial" w:hAnsi="Arial"/>
        </w:rPr>
        <w:t xml:space="preserve"> means the legally entity, namely </w:t>
      </w:r>
      <w:r>
        <w:rPr>
          <w:rStyle w:val="None"/>
          <w:rFonts w:ascii="Arial" w:hAnsi="Arial"/>
          <w:b/>
          <w:bCs/>
          <w:i/>
          <w:iCs/>
        </w:rPr>
        <w:t xml:space="preserve">the SADC Secretariat </w:t>
      </w:r>
      <w:r>
        <w:rPr>
          <w:rFonts w:ascii="Arial" w:hAnsi="Arial"/>
        </w:rPr>
        <w:t>who purchase the</w:t>
      </w:r>
      <w:r>
        <w:rPr>
          <w:rStyle w:val="None"/>
          <w:rFonts w:ascii="Arial" w:hAnsi="Arial"/>
          <w:b/>
          <w:bCs/>
          <w:i/>
          <w:iCs/>
        </w:rPr>
        <w:t xml:space="preserve"> </w:t>
      </w:r>
      <w:r>
        <w:rPr>
          <w:rFonts w:ascii="Arial" w:hAnsi="Arial"/>
        </w:rPr>
        <w:t>Services described in Annex 1 to this contract.</w:t>
      </w:r>
    </w:p>
    <w:p w:rsidR="00CF720D" w:rsidRDefault="001E612A" w:rsidP="001F70CC">
      <w:pPr>
        <w:pStyle w:val="BodyA"/>
        <w:numPr>
          <w:ilvl w:val="1"/>
          <w:numId w:val="25"/>
        </w:numPr>
        <w:spacing w:before="240"/>
        <w:jc w:val="both"/>
        <w:rPr>
          <w:rFonts w:ascii="Arial" w:eastAsia="Arial" w:hAnsi="Arial" w:cs="Arial"/>
        </w:rPr>
      </w:pPr>
      <w:r>
        <w:rPr>
          <w:rStyle w:val="None"/>
          <w:rFonts w:ascii="Arial" w:hAnsi="Arial"/>
          <w:b/>
          <w:bCs/>
        </w:rPr>
        <w:t xml:space="preserve">Contract </w:t>
      </w:r>
      <w:r>
        <w:rPr>
          <w:rFonts w:ascii="Arial" w:hAnsi="Arial"/>
        </w:rPr>
        <w:t>means the agreement covered by these Terms including the Annexes and documents incorporated and/or referred to therein, and attachments thereto.</w:t>
      </w:r>
      <w:r>
        <w:rPr>
          <w:rStyle w:val="None"/>
          <w:rFonts w:ascii="Arial" w:hAnsi="Arial"/>
          <w:b/>
          <w:bCs/>
        </w:rPr>
        <w:t xml:space="preserve"> </w:t>
      </w:r>
    </w:p>
    <w:p w:rsidR="00CF720D" w:rsidRDefault="00CF720D">
      <w:pPr>
        <w:pStyle w:val="BodyA"/>
        <w:jc w:val="center"/>
        <w:rPr>
          <w:rStyle w:val="None"/>
          <w:rFonts w:ascii="Arial" w:eastAsia="Arial" w:hAnsi="Arial" w:cs="Arial"/>
          <w:b/>
          <w:bCs/>
        </w:rPr>
      </w:pPr>
    </w:p>
    <w:p w:rsidR="00246E01" w:rsidRPr="00246E01" w:rsidRDefault="001E612A" w:rsidP="00246E01">
      <w:pPr>
        <w:pStyle w:val="BodyA"/>
        <w:spacing w:line="360" w:lineRule="auto"/>
        <w:ind w:left="709" w:firstLine="11"/>
        <w:jc w:val="both"/>
        <w:rPr>
          <w:rFonts w:ascii="Arial" w:hAnsi="Arial"/>
          <w:b/>
          <w:bCs/>
          <w:sz w:val="22"/>
          <w:szCs w:val="22"/>
        </w:rPr>
      </w:pPr>
      <w:r>
        <w:rPr>
          <w:rStyle w:val="None"/>
          <w:rFonts w:ascii="Arial" w:hAnsi="Arial"/>
          <w:b/>
          <w:bCs/>
        </w:rPr>
        <w:t xml:space="preserve">Contract value </w:t>
      </w:r>
      <w:r>
        <w:rPr>
          <w:rStyle w:val="None"/>
          <w:rFonts w:ascii="Arial" w:hAnsi="Arial"/>
        </w:rPr>
        <w:t xml:space="preserve">means the total price of the Financial Proposal included in the Individual Consultant’s Expression of Interests dated </w:t>
      </w:r>
      <w:r>
        <w:rPr>
          <w:rStyle w:val="None"/>
          <w:rFonts w:ascii="Arial" w:hAnsi="Arial"/>
          <w:b/>
          <w:bCs/>
          <w:i/>
          <w:iCs/>
        </w:rPr>
        <w:t>[insert the date]</w:t>
      </w:r>
      <w:r>
        <w:rPr>
          <w:rStyle w:val="None"/>
          <w:rFonts w:ascii="Arial" w:hAnsi="Arial"/>
        </w:rPr>
        <w:t xml:space="preserve"> for the </w:t>
      </w:r>
      <w:r w:rsidR="00125CD1">
        <w:rPr>
          <w:rStyle w:val="None"/>
          <w:rFonts w:ascii="Arial" w:hAnsi="Arial"/>
        </w:rPr>
        <w:t xml:space="preserve">project </w:t>
      </w:r>
      <w:r w:rsidR="00125CD1">
        <w:rPr>
          <w:rStyle w:val="None"/>
          <w:rFonts w:ascii="Arial" w:hAnsi="Arial"/>
          <w:b/>
          <w:bCs/>
        </w:rPr>
        <w:t>–</w:t>
      </w:r>
      <w:r w:rsidR="00246E01" w:rsidRPr="00246E01">
        <w:rPr>
          <w:rFonts w:ascii="Arial" w:hAnsi="Arial"/>
          <w:b/>
          <w:bCs/>
          <w:sz w:val="22"/>
          <w:szCs w:val="22"/>
        </w:rPr>
        <w:t xml:space="preserve"> </w:t>
      </w:r>
      <w:r w:rsidR="00246E01" w:rsidRPr="001A2B12">
        <w:rPr>
          <w:rFonts w:ascii="Arial" w:hAnsi="Arial"/>
          <w:b/>
          <w:bCs/>
          <w:sz w:val="22"/>
          <w:szCs w:val="22"/>
        </w:rPr>
        <w:t>RECRUITMENT OF SENIOR P</w:t>
      </w:r>
      <w:r w:rsidR="00246E01">
        <w:rPr>
          <w:rFonts w:ascii="Arial" w:hAnsi="Arial"/>
          <w:b/>
          <w:bCs/>
          <w:sz w:val="22"/>
          <w:szCs w:val="22"/>
        </w:rPr>
        <w:t xml:space="preserve">ROGRAMME OFFICER-TRADE RELATED </w:t>
      </w:r>
      <w:r w:rsidR="00246E01" w:rsidRPr="001A2B12">
        <w:rPr>
          <w:rFonts w:ascii="Arial" w:hAnsi="Arial"/>
          <w:b/>
          <w:bCs/>
          <w:sz w:val="22"/>
          <w:szCs w:val="22"/>
        </w:rPr>
        <w:t>FACILITY ON CONSULTANCY SERVICES BASIS</w:t>
      </w:r>
    </w:p>
    <w:p w:rsidR="00CF720D" w:rsidRDefault="00CF720D">
      <w:pPr>
        <w:pStyle w:val="BodyA"/>
        <w:tabs>
          <w:tab w:val="left" w:pos="270"/>
          <w:tab w:val="left" w:pos="540"/>
        </w:tabs>
        <w:rPr>
          <w:rStyle w:val="None"/>
          <w:rFonts w:ascii="Arial" w:eastAsia="Arial" w:hAnsi="Arial" w:cs="Arial"/>
          <w:b/>
          <w:bCs/>
          <w:sz w:val="26"/>
          <w:szCs w:val="26"/>
        </w:rPr>
      </w:pPr>
    </w:p>
    <w:p w:rsidR="00CF720D" w:rsidRDefault="001E612A">
      <w:pPr>
        <w:pStyle w:val="BodyA"/>
        <w:tabs>
          <w:tab w:val="left" w:pos="270"/>
          <w:tab w:val="left" w:pos="540"/>
        </w:tabs>
        <w:ind w:left="425"/>
        <w:jc w:val="both"/>
        <w:rPr>
          <w:rStyle w:val="None"/>
          <w:rFonts w:ascii="Arial" w:eastAsia="Arial" w:hAnsi="Arial" w:cs="Arial"/>
          <w:b/>
          <w:bCs/>
          <w:i/>
          <w:iCs/>
        </w:rPr>
      </w:pPr>
      <w:r>
        <w:rPr>
          <w:rStyle w:val="None"/>
          <w:rFonts w:ascii="Arial" w:hAnsi="Arial"/>
          <w:b/>
          <w:bCs/>
        </w:rPr>
        <w:t>and</w:t>
      </w:r>
      <w:r>
        <w:rPr>
          <w:rStyle w:val="None"/>
          <w:rFonts w:ascii="Arial" w:hAnsi="Arial"/>
          <w:b/>
          <w:bCs/>
          <w:i/>
          <w:iCs/>
        </w:rPr>
        <w:t xml:space="preserve"> </w:t>
      </w:r>
      <w:r>
        <w:rPr>
          <w:rStyle w:val="None"/>
          <w:rFonts w:ascii="Arial" w:hAnsi="Arial"/>
        </w:rPr>
        <w:t>reflected as such in the Annex 2 of this contract</w:t>
      </w:r>
      <w:r>
        <w:rPr>
          <w:rStyle w:val="None"/>
          <w:rFonts w:ascii="Arial" w:hAnsi="Arial"/>
          <w:b/>
          <w:bCs/>
        </w:rPr>
        <w:t>.</w:t>
      </w:r>
      <w:r>
        <w:rPr>
          <w:rStyle w:val="None"/>
          <w:rFonts w:ascii="Arial" w:hAnsi="Arial"/>
          <w:b/>
          <w:bCs/>
          <w:i/>
          <w:iCs/>
        </w:rPr>
        <w:t xml:space="preserve"> </w:t>
      </w:r>
    </w:p>
    <w:p w:rsidR="00CF720D" w:rsidRDefault="00CF720D">
      <w:pPr>
        <w:pStyle w:val="BodyA"/>
        <w:ind w:left="425"/>
        <w:jc w:val="both"/>
        <w:rPr>
          <w:rStyle w:val="None"/>
          <w:rFonts w:ascii="Arial" w:eastAsia="Arial" w:hAnsi="Arial" w:cs="Arial"/>
          <w:b/>
          <w:bCs/>
        </w:rPr>
      </w:pPr>
    </w:p>
    <w:p w:rsidR="00CF720D" w:rsidRPr="00246E01" w:rsidRDefault="001E612A" w:rsidP="00246E01">
      <w:pPr>
        <w:pStyle w:val="BodyA"/>
        <w:spacing w:line="360" w:lineRule="auto"/>
        <w:ind w:left="709" w:firstLine="11"/>
        <w:jc w:val="both"/>
        <w:rPr>
          <w:rStyle w:val="None"/>
          <w:rFonts w:ascii="Arial" w:hAnsi="Arial"/>
          <w:b/>
          <w:bCs/>
          <w:sz w:val="22"/>
          <w:szCs w:val="22"/>
        </w:rPr>
      </w:pPr>
      <w:r>
        <w:rPr>
          <w:rStyle w:val="None"/>
          <w:rFonts w:ascii="Arial" w:eastAsia="Arial" w:hAnsi="Arial" w:cs="Arial"/>
          <w:b/>
          <w:bCs/>
        </w:rPr>
        <w:lastRenderedPageBreak/>
        <w:t xml:space="preserve">Individual Consultant </w:t>
      </w:r>
      <w:r>
        <w:rPr>
          <w:rStyle w:val="None"/>
          <w:rFonts w:ascii="Arial" w:hAnsi="Arial"/>
        </w:rPr>
        <w:t xml:space="preserve">means the individual to whom the Procuring Entity has awarded this contract following the Request for Expression of </w:t>
      </w:r>
      <w:r w:rsidR="00246E01">
        <w:rPr>
          <w:rStyle w:val="None"/>
          <w:rFonts w:ascii="Arial" w:hAnsi="Arial"/>
        </w:rPr>
        <w:t xml:space="preserve">Interest </w:t>
      </w:r>
      <w:r w:rsidR="00246E01">
        <w:rPr>
          <w:rStyle w:val="None"/>
          <w:rFonts w:ascii="Arial" w:hAnsi="Arial"/>
          <w:b/>
          <w:bCs/>
          <w:sz w:val="28"/>
          <w:szCs w:val="28"/>
        </w:rPr>
        <w:t>-</w:t>
      </w:r>
      <w:r w:rsidR="00246E01" w:rsidRPr="00246E01">
        <w:rPr>
          <w:rFonts w:ascii="Arial" w:hAnsi="Arial"/>
          <w:b/>
          <w:bCs/>
          <w:sz w:val="22"/>
          <w:szCs w:val="22"/>
        </w:rPr>
        <w:t xml:space="preserve"> </w:t>
      </w:r>
      <w:r w:rsidR="00246E01" w:rsidRPr="001A2B12">
        <w:rPr>
          <w:rFonts w:ascii="Arial" w:hAnsi="Arial"/>
          <w:b/>
          <w:bCs/>
          <w:sz w:val="22"/>
          <w:szCs w:val="22"/>
        </w:rPr>
        <w:t>RECRUITMENT OF SENIOR P</w:t>
      </w:r>
      <w:r w:rsidR="00246E01">
        <w:rPr>
          <w:rFonts w:ascii="Arial" w:hAnsi="Arial"/>
          <w:b/>
          <w:bCs/>
          <w:sz w:val="22"/>
          <w:szCs w:val="22"/>
        </w:rPr>
        <w:t xml:space="preserve">ROGRAMME OFFICER-TRADE RELATED </w:t>
      </w:r>
      <w:r w:rsidR="00246E01" w:rsidRPr="001A2B12">
        <w:rPr>
          <w:rFonts w:ascii="Arial" w:hAnsi="Arial"/>
          <w:b/>
          <w:bCs/>
          <w:sz w:val="22"/>
          <w:szCs w:val="22"/>
        </w:rPr>
        <w:t>FACILITY ON CONSULTANCY SERVICES BASIS</w:t>
      </w:r>
      <w:r w:rsidR="00246E01">
        <w:rPr>
          <w:rFonts w:ascii="Arial" w:hAnsi="Arial"/>
          <w:b/>
          <w:bCs/>
          <w:sz w:val="22"/>
          <w:szCs w:val="22"/>
        </w:rPr>
        <w:t>.</w:t>
      </w:r>
    </w:p>
    <w:p w:rsidR="00CF720D" w:rsidRDefault="00CF720D">
      <w:pPr>
        <w:pStyle w:val="BodyA"/>
        <w:ind w:left="425"/>
        <w:jc w:val="both"/>
        <w:rPr>
          <w:rStyle w:val="None"/>
          <w:rFonts w:ascii="Arial" w:eastAsia="Arial" w:hAnsi="Arial" w:cs="Arial"/>
          <w:b/>
          <w:bCs/>
        </w:rPr>
      </w:pPr>
    </w:p>
    <w:p w:rsidR="00CF720D" w:rsidRDefault="001E612A" w:rsidP="001F70CC">
      <w:pPr>
        <w:pStyle w:val="BodyA"/>
        <w:numPr>
          <w:ilvl w:val="1"/>
          <w:numId w:val="25"/>
        </w:numPr>
        <w:spacing w:before="240" w:after="120"/>
        <w:jc w:val="both"/>
        <w:rPr>
          <w:rFonts w:ascii="Arial" w:eastAsia="Arial" w:hAnsi="Arial" w:cs="Arial"/>
          <w:lang w:val="fr-FR"/>
        </w:rPr>
      </w:pPr>
      <w:r>
        <w:rPr>
          <w:rStyle w:val="None"/>
          <w:rFonts w:ascii="Arial" w:hAnsi="Arial"/>
          <w:b/>
          <w:bCs/>
          <w:lang w:val="fr-FR"/>
        </w:rPr>
        <w:t xml:space="preserve">Services </w:t>
      </w:r>
      <w:r>
        <w:rPr>
          <w:rStyle w:val="None"/>
          <w:rFonts w:ascii="Arial" w:hAnsi="Arial"/>
        </w:rPr>
        <w:t>means the Services to be performed by the Individual Consultant as more particularly described in Annex 1; for the avoidance of doubt, the Services to be performed include all obligations referred to in this Contract (as defined above).</w:t>
      </w:r>
    </w:p>
    <w:p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 xml:space="preserve">The Services </w:t>
      </w:r>
    </w:p>
    <w:p w:rsidR="00CF720D" w:rsidRDefault="001E612A">
      <w:pPr>
        <w:pStyle w:val="BodyText2"/>
        <w:spacing w:after="120"/>
        <w:ind w:left="426"/>
        <w:rPr>
          <w:rStyle w:val="None"/>
          <w:rFonts w:ascii="Arial" w:eastAsia="Arial" w:hAnsi="Arial" w:cs="Arial"/>
        </w:rPr>
      </w:pPr>
      <w:r>
        <w:rPr>
          <w:rStyle w:val="None"/>
          <w:rFonts w:ascii="Arial" w:hAnsi="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Payment</w:t>
      </w:r>
    </w:p>
    <w:p w:rsidR="00CF720D" w:rsidRDefault="001E612A" w:rsidP="001F70CC">
      <w:pPr>
        <w:pStyle w:val="BodyA"/>
        <w:numPr>
          <w:ilvl w:val="1"/>
          <w:numId w:val="26"/>
        </w:numPr>
        <w:spacing w:after="120"/>
        <w:jc w:val="both"/>
        <w:rPr>
          <w:rFonts w:ascii="Arial" w:eastAsia="Arial" w:hAnsi="Arial" w:cs="Arial"/>
        </w:rPr>
      </w:pPr>
      <w:r>
        <w:rPr>
          <w:rFonts w:ascii="Arial" w:hAnsi="Arial"/>
        </w:rPr>
        <w:t>The Individual Consultant shall be paid for the Services at the rates and upon the terms set out in Annex 2.</w:t>
      </w:r>
    </w:p>
    <w:p w:rsidR="00CF720D" w:rsidRDefault="001E612A" w:rsidP="001F70CC">
      <w:pPr>
        <w:pStyle w:val="BodyA"/>
        <w:numPr>
          <w:ilvl w:val="1"/>
          <w:numId w:val="26"/>
        </w:numPr>
        <w:spacing w:after="120"/>
        <w:jc w:val="both"/>
        <w:rPr>
          <w:rFonts w:ascii="Arial" w:eastAsia="Arial" w:hAnsi="Arial" w:cs="Arial"/>
        </w:rPr>
      </w:pPr>
      <w:r>
        <w:rPr>
          <w:rFonts w:ascii="Arial" w:hAnsi="Arial"/>
        </w:rPr>
        <w:t>Payment shall be made to the Individual Consultant in US $ unless otherwise provided by this contract and where applicable, VAT shall be payable on such sums at the applicable rate. The Individual Consultant must, in all cases, provide their VAT registration number on all invoices.</w:t>
      </w:r>
    </w:p>
    <w:p w:rsidR="00CF720D" w:rsidRDefault="001E612A" w:rsidP="001F70CC">
      <w:pPr>
        <w:pStyle w:val="BodyA"/>
        <w:numPr>
          <w:ilvl w:val="1"/>
          <w:numId w:val="26"/>
        </w:numPr>
        <w:spacing w:after="120"/>
        <w:jc w:val="both"/>
        <w:rPr>
          <w:rFonts w:ascii="Arial" w:eastAsia="Arial" w:hAnsi="Arial" w:cs="Arial"/>
        </w:rPr>
      </w:pPr>
      <w:r>
        <w:rPr>
          <w:rFonts w:ascii="Arial" w:hAnsi="Arial"/>
        </w:rPr>
        <w:t>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w:t>
      </w:r>
    </w:p>
    <w:p w:rsidR="00CF720D" w:rsidRDefault="001E612A" w:rsidP="001F70CC">
      <w:pPr>
        <w:pStyle w:val="BodyA"/>
        <w:numPr>
          <w:ilvl w:val="0"/>
          <w:numId w:val="29"/>
        </w:numPr>
        <w:spacing w:after="120"/>
        <w:jc w:val="both"/>
        <w:rPr>
          <w:rFonts w:ascii="Arial" w:eastAsia="Arial" w:hAnsi="Arial" w:cs="Arial"/>
          <w:b/>
          <w:bCs/>
        </w:rPr>
      </w:pPr>
      <w:r>
        <w:rPr>
          <w:rFonts w:ascii="Arial" w:hAnsi="Arial"/>
          <w:b/>
          <w:bCs/>
        </w:rPr>
        <w:t>Status of the Individual Consultant</w:t>
      </w:r>
    </w:p>
    <w:p w:rsidR="00CF720D" w:rsidRDefault="001E612A" w:rsidP="001F70CC">
      <w:pPr>
        <w:pStyle w:val="BodyA"/>
        <w:numPr>
          <w:ilvl w:val="1"/>
          <w:numId w:val="28"/>
        </w:numPr>
        <w:spacing w:after="120"/>
        <w:jc w:val="both"/>
        <w:rPr>
          <w:rFonts w:ascii="Arial" w:eastAsia="Arial" w:hAnsi="Arial" w:cs="Arial"/>
        </w:rPr>
      </w:pPr>
      <w:r>
        <w:rPr>
          <w:rFonts w:ascii="Arial" w:hAnsi="Arial"/>
        </w:rPr>
        <w:t>For the duration of the Contract, the Individual Consultant will have a status similar to the Procuring Entity’s</w:t>
      </w:r>
      <w:r>
        <w:rPr>
          <w:rStyle w:val="None"/>
          <w:rFonts w:ascii="Arial" w:hAnsi="Arial"/>
          <w:b/>
          <w:bCs/>
        </w:rPr>
        <w:t xml:space="preserve"> </w:t>
      </w:r>
      <w:r>
        <w:rPr>
          <w:rFonts w:ascii="Arial" w:hAnsi="Arial"/>
        </w:rPr>
        <w:t xml:space="preserve">contractor with regards to their legal obligations, privileges and indemnities in the Procuring Entity’s country. </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Procuring Entity will be responsible for ensuring all visas, work permits and other legal requirements to enable The Individual Consultant to live and work in the countries of the assignment as per the duties under the contract. </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be responsible for paying any tax and social security contributions in his/her country of residence, for any activity deriving from this contract. Such costs shall be assumed included in the Individual Consultant’s fees.</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Procuring Entity shall be responsible for paying any taxes resulting from the activities performed under this contract imposed to the Individual in the </w:t>
      </w:r>
      <w:r>
        <w:rPr>
          <w:rFonts w:ascii="Arial" w:hAnsi="Arial"/>
        </w:rPr>
        <w:lastRenderedPageBreak/>
        <w:t xml:space="preserve">country(ies) of the assignment with the exception of the ones set out in paragraph 4.3 above. </w:t>
      </w:r>
    </w:p>
    <w:p w:rsidR="00CF720D" w:rsidRDefault="00CF720D">
      <w:pPr>
        <w:pStyle w:val="BodyA"/>
        <w:spacing w:after="120"/>
        <w:ind w:left="426"/>
        <w:jc w:val="both"/>
        <w:rPr>
          <w:rStyle w:val="None"/>
          <w:rFonts w:ascii="Arial" w:eastAsia="Arial" w:hAnsi="Arial" w:cs="Arial"/>
        </w:rPr>
      </w:pPr>
    </w:p>
    <w:p w:rsidR="00CF720D" w:rsidRDefault="00CF720D">
      <w:pPr>
        <w:pStyle w:val="BodyA"/>
        <w:spacing w:after="120"/>
        <w:ind w:left="426"/>
        <w:jc w:val="both"/>
        <w:rPr>
          <w:rStyle w:val="None"/>
          <w:rFonts w:ascii="Arial" w:eastAsia="Arial" w:hAnsi="Arial" w:cs="Arial"/>
        </w:rPr>
      </w:pP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Supervision of the Services</w:t>
      </w:r>
    </w:p>
    <w:p w:rsidR="00CF720D" w:rsidRDefault="001E612A">
      <w:pPr>
        <w:pStyle w:val="BodyText2"/>
        <w:spacing w:after="120"/>
        <w:ind w:left="426"/>
        <w:rPr>
          <w:rStyle w:val="None"/>
          <w:rFonts w:ascii="Arial" w:eastAsia="Arial" w:hAnsi="Arial" w:cs="Arial"/>
        </w:rPr>
      </w:pPr>
      <w:r>
        <w:rPr>
          <w:rStyle w:val="None"/>
          <w:rFonts w:ascii="Arial" w:hAnsi="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Pr>
          <w:rStyle w:val="None"/>
          <w:rFonts w:ascii="Arial" w:hAnsi="Arial"/>
          <w:b/>
          <w:bCs/>
          <w:i/>
          <w:iCs/>
        </w:rPr>
        <w:t xml:space="preserve"> </w:t>
      </w:r>
      <w:r>
        <w:rPr>
          <w:rStyle w:val="None"/>
          <w:rFonts w:ascii="Arial" w:hAnsi="Arial"/>
        </w:rPr>
        <w:t>may require in order to confirm that the work in progress is in accordance with these quality procedures.</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 xml:space="preserve">Compliance with this contract  </w:t>
      </w:r>
    </w:p>
    <w:p w:rsidR="00CF720D" w:rsidRDefault="001E612A">
      <w:pPr>
        <w:pStyle w:val="BodyA"/>
        <w:spacing w:after="120"/>
        <w:ind w:left="426"/>
        <w:jc w:val="both"/>
        <w:rPr>
          <w:rStyle w:val="None"/>
          <w:rFonts w:ascii="Arial" w:eastAsia="Arial" w:hAnsi="Arial" w:cs="Arial"/>
        </w:rPr>
      </w:pPr>
      <w:r>
        <w:rPr>
          <w:rStyle w:val="None"/>
          <w:rFonts w:ascii="Arial" w:hAnsi="Arial"/>
        </w:rPr>
        <w:t>The Procuring Entity</w:t>
      </w:r>
      <w:r>
        <w:rPr>
          <w:rStyle w:val="None"/>
          <w:rFonts w:ascii="Arial" w:hAnsi="Arial"/>
          <w:i/>
          <w:iCs/>
        </w:rPr>
        <w:t xml:space="preserve"> </w:t>
      </w:r>
      <w:r>
        <w:rPr>
          <w:rStyle w:val="None"/>
          <w:rFonts w:ascii="Arial" w:hAnsi="Arial"/>
        </w:rPr>
        <w:t>will be entitled to seek confirmation from the Individual Consultant, at any time during the delivery of this contract, and for a period of 1 year after its completion, that the Individual Consultant has complied with the terms of this contract. It</w:t>
      </w:r>
      <w:r>
        <w:rPr>
          <w:rStyle w:val="None"/>
          <w:rFonts w:ascii="Arial" w:hAnsi="Arial"/>
          <w:b/>
          <w:bCs/>
        </w:rPr>
        <w:t xml:space="preserve"> </w:t>
      </w:r>
      <w:r>
        <w:rPr>
          <w:rStyle w:val="None"/>
          <w:rFonts w:ascii="Arial" w:hAnsi="Arial"/>
        </w:rPr>
        <w:t>may also request the provision of reasonable documentary evidence to support this.  As stated in article 2.3 of this Contract, the Procuring Entity may delay or withhold payments in the event of non-compliance.</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Assignment and Subcontracting</w:t>
      </w:r>
    </w:p>
    <w:p w:rsidR="00CF720D" w:rsidRDefault="001E612A" w:rsidP="001F70CC">
      <w:pPr>
        <w:pStyle w:val="BodyText2"/>
        <w:numPr>
          <w:ilvl w:val="1"/>
          <w:numId w:val="28"/>
        </w:numPr>
        <w:spacing w:after="120"/>
        <w:rPr>
          <w:rFonts w:ascii="Arial" w:eastAsia="Arial" w:hAnsi="Arial" w:cs="Arial"/>
        </w:rPr>
      </w:pPr>
      <w:r>
        <w:rPr>
          <w:rFonts w:ascii="Arial" w:hAnsi="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rsidR="00CF720D" w:rsidRDefault="001E612A" w:rsidP="001F70CC">
      <w:pPr>
        <w:pStyle w:val="BodyText2"/>
        <w:numPr>
          <w:ilvl w:val="1"/>
          <w:numId w:val="28"/>
        </w:numPr>
        <w:spacing w:after="120"/>
        <w:rPr>
          <w:rFonts w:ascii="Arial" w:eastAsia="Arial" w:hAnsi="Arial" w:cs="Arial"/>
        </w:rPr>
      </w:pPr>
      <w:r>
        <w:rPr>
          <w:rFonts w:ascii="Arial" w:hAnsi="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Breach of the Terms</w:t>
      </w:r>
    </w:p>
    <w:p w:rsidR="00CF720D" w:rsidRDefault="001E612A">
      <w:pPr>
        <w:pStyle w:val="BodyText2"/>
        <w:spacing w:after="120"/>
        <w:ind w:left="426"/>
        <w:rPr>
          <w:rStyle w:val="None"/>
          <w:rFonts w:ascii="Arial" w:eastAsia="Arial" w:hAnsi="Arial" w:cs="Arial"/>
        </w:rPr>
      </w:pPr>
      <w:r>
        <w:rPr>
          <w:rStyle w:val="None"/>
          <w:rFonts w:ascii="Arial" w:hAnsi="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Liability of the Individual Consultant</w:t>
      </w:r>
    </w:p>
    <w:p w:rsidR="00CF720D" w:rsidRDefault="001E612A" w:rsidP="001F70CC">
      <w:pPr>
        <w:pStyle w:val="BodyA"/>
        <w:numPr>
          <w:ilvl w:val="1"/>
          <w:numId w:val="28"/>
        </w:numPr>
        <w:spacing w:after="120"/>
        <w:jc w:val="both"/>
        <w:rPr>
          <w:rFonts w:ascii="Arial" w:eastAsia="Arial" w:hAnsi="Arial" w:cs="Arial"/>
        </w:rPr>
      </w:pPr>
      <w:r>
        <w:rPr>
          <w:rFonts w:ascii="Arial" w:hAnsi="Arial"/>
        </w:rPr>
        <w:lastRenderedPageBreak/>
        <w:t>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rsidR="00CF720D" w:rsidRDefault="001E612A" w:rsidP="001F70CC">
      <w:pPr>
        <w:pStyle w:val="BodyA"/>
        <w:numPr>
          <w:ilvl w:val="1"/>
          <w:numId w:val="28"/>
        </w:numPr>
        <w:spacing w:after="120"/>
        <w:jc w:val="both"/>
        <w:rPr>
          <w:rFonts w:ascii="Arial" w:eastAsia="Arial" w:hAnsi="Arial" w:cs="Arial"/>
        </w:rPr>
      </w:pPr>
      <w:r>
        <w:rPr>
          <w:rFonts w:ascii="Arial" w:hAnsi="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 is notified of such actions, claims, losses or damages not later than 30 days after the Procuring Entity</w:t>
      </w:r>
      <w:r>
        <w:rPr>
          <w:rStyle w:val="None"/>
          <w:rFonts w:ascii="Arial" w:hAnsi="Arial"/>
          <w:i/>
          <w:iCs/>
        </w:rPr>
        <w:t xml:space="preserve"> </w:t>
      </w:r>
      <w:r>
        <w:rPr>
          <w:rFonts w:ascii="Arial" w:hAnsi="Arial"/>
        </w:rPr>
        <w:t>becomes aware of them;</w:t>
      </w:r>
    </w:p>
    <w:p w:rsidR="00CF720D" w:rsidRDefault="001E612A" w:rsidP="001F70CC">
      <w:pPr>
        <w:pStyle w:val="BodyA"/>
        <w:numPr>
          <w:ilvl w:val="0"/>
          <w:numId w:val="31"/>
        </w:numPr>
        <w:spacing w:after="120"/>
        <w:jc w:val="both"/>
        <w:rPr>
          <w:rFonts w:ascii="Arial" w:eastAsia="Arial" w:hAnsi="Arial" w:cs="Arial"/>
        </w:rPr>
      </w:pPr>
      <w:r>
        <w:rPr>
          <w:rFonts w:ascii="Arial" w:hAnsi="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CF720D" w:rsidRDefault="001E612A" w:rsidP="001F70CC">
      <w:pPr>
        <w:pStyle w:val="BodyA"/>
        <w:numPr>
          <w:ilvl w:val="1"/>
          <w:numId w:val="32"/>
        </w:numPr>
        <w:spacing w:after="120"/>
        <w:jc w:val="both"/>
        <w:rPr>
          <w:rFonts w:ascii="Arial" w:eastAsia="Arial" w:hAnsi="Arial" w:cs="Arial"/>
        </w:rPr>
      </w:pPr>
      <w:r>
        <w:rPr>
          <w:rFonts w:ascii="Arial" w:hAnsi="Arial"/>
        </w:rPr>
        <w:t>At its own expense, the Individual Consultant shall, upon request of the Procuring Entity, remedy any defect in the performance of the services in the event of the Individual Consultant's failure to perform its obligations under the contract.</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rsidR="00CF720D" w:rsidRDefault="001E612A" w:rsidP="001F70CC">
      <w:pPr>
        <w:pStyle w:val="BodyA"/>
        <w:numPr>
          <w:ilvl w:val="0"/>
          <w:numId w:val="33"/>
        </w:numPr>
        <w:spacing w:after="120"/>
        <w:jc w:val="both"/>
        <w:rPr>
          <w:rFonts w:ascii="Arial" w:eastAsia="Arial" w:hAnsi="Arial" w:cs="Arial"/>
          <w:b/>
          <w:bCs/>
        </w:rPr>
      </w:pPr>
      <w:r>
        <w:rPr>
          <w:rFonts w:ascii="Arial" w:hAnsi="Arial"/>
          <w:b/>
          <w:bCs/>
        </w:rPr>
        <w:t>Insurance</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must ensure that full and appropriate professional indemnity insurance and third party liability insurance, is in place for all Services provided. </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cost of such insurances will be covered from reimbursable expenses of the contract. </w:t>
      </w:r>
    </w:p>
    <w:p w:rsidR="00CF720D" w:rsidRDefault="001E612A" w:rsidP="001F70CC">
      <w:pPr>
        <w:pStyle w:val="BodyA"/>
        <w:numPr>
          <w:ilvl w:val="1"/>
          <w:numId w:val="28"/>
        </w:numPr>
        <w:spacing w:after="120"/>
        <w:jc w:val="both"/>
        <w:rPr>
          <w:rFonts w:ascii="Arial" w:eastAsia="Arial" w:hAnsi="Arial" w:cs="Arial"/>
        </w:rPr>
      </w:pPr>
      <w:r>
        <w:rPr>
          <w:rFonts w:ascii="Arial" w:hAnsi="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rsidR="00CF720D" w:rsidRDefault="001E612A" w:rsidP="001F70CC">
      <w:pPr>
        <w:pStyle w:val="BodyA"/>
        <w:numPr>
          <w:ilvl w:val="1"/>
          <w:numId w:val="28"/>
        </w:numPr>
        <w:spacing w:after="120"/>
        <w:jc w:val="both"/>
        <w:rPr>
          <w:rFonts w:ascii="Arial" w:eastAsia="Arial" w:hAnsi="Arial" w:cs="Arial"/>
        </w:rPr>
      </w:pPr>
      <w:r>
        <w:rPr>
          <w:rFonts w:ascii="Arial" w:hAnsi="Arial"/>
        </w:rPr>
        <w:lastRenderedPageBreak/>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Pr>
          <w:rStyle w:val="None"/>
          <w:rFonts w:ascii="Arial" w:hAnsi="Arial"/>
          <w:b/>
          <w:bCs/>
          <w:i/>
          <w:iCs/>
        </w:rPr>
        <w:t xml:space="preserve"> </w:t>
      </w:r>
      <w:r>
        <w:rPr>
          <w:rFonts w:ascii="Arial" w:hAnsi="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provisions of this clause shall remain in full force and effect notwithstanding the completion of the performance of the Services hereunder and the satisfaction of all other provisions of this contract.</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Copyright</w:t>
      </w:r>
    </w:p>
    <w:p w:rsidR="00CF720D" w:rsidRDefault="001E612A" w:rsidP="001F70CC">
      <w:pPr>
        <w:pStyle w:val="BodyA"/>
        <w:numPr>
          <w:ilvl w:val="1"/>
          <w:numId w:val="28"/>
        </w:numPr>
        <w:spacing w:after="120"/>
        <w:jc w:val="both"/>
        <w:rPr>
          <w:rFonts w:ascii="Arial" w:eastAsia="Arial" w:hAnsi="Arial" w:cs="Arial"/>
        </w:rPr>
      </w:pPr>
      <w:r>
        <w:rPr>
          <w:rFonts w:ascii="Arial" w:hAnsi="Arial"/>
        </w:rPr>
        <w:t>Unless otherwise specified in the Contract, the title of the copyright and any other intellectual property rights arising out of the performance of this Contract shall be vested in the Procuring Entity which shall have the unfettered right to assign and grant sub-licences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licence to the Procuring Entity and its assigns for the use of the same in that connection.</w:t>
      </w:r>
    </w:p>
    <w:p w:rsidR="00CF720D" w:rsidRDefault="001E612A">
      <w:pPr>
        <w:pStyle w:val="BodyA"/>
        <w:spacing w:after="120"/>
        <w:ind w:left="426"/>
        <w:jc w:val="both"/>
        <w:rPr>
          <w:rStyle w:val="None"/>
          <w:rFonts w:ascii="Arial" w:eastAsia="Arial" w:hAnsi="Arial" w:cs="Arial"/>
        </w:rPr>
      </w:pPr>
      <w:r>
        <w:rPr>
          <w:rStyle w:val="None"/>
          <w:rFonts w:ascii="Arial" w:hAnsi="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Pr>
          <w:rStyle w:val="None"/>
          <w:rFonts w:ascii="Arial" w:hAnsi="Arial"/>
          <w:b/>
          <w:bCs/>
          <w:i/>
          <w:iCs/>
        </w:rPr>
        <w:t xml:space="preserve"> </w:t>
      </w:r>
      <w:r>
        <w:rPr>
          <w:rStyle w:val="None"/>
          <w:rFonts w:ascii="Arial" w:hAnsi="Arial"/>
        </w:rPr>
        <w:t>may incur or suffer as a result of the breach by the Individual Consultant of this warranty.</w:t>
      </w:r>
    </w:p>
    <w:p w:rsidR="00CF720D" w:rsidRDefault="00246E01" w:rsidP="001F70CC">
      <w:pPr>
        <w:pStyle w:val="BodyA"/>
        <w:numPr>
          <w:ilvl w:val="0"/>
          <w:numId w:val="28"/>
        </w:numPr>
        <w:spacing w:after="120"/>
        <w:jc w:val="both"/>
        <w:rPr>
          <w:rFonts w:ascii="Arial" w:eastAsia="Arial" w:hAnsi="Arial" w:cs="Arial"/>
          <w:b/>
          <w:bCs/>
        </w:rPr>
      </w:pPr>
      <w:r>
        <w:rPr>
          <w:rFonts w:ascii="Arial" w:hAnsi="Arial"/>
          <w:b/>
          <w:bCs/>
        </w:rPr>
        <w:t>Non-Disclosure</w:t>
      </w:r>
      <w:r w:rsidR="001E612A">
        <w:rPr>
          <w:rFonts w:ascii="Arial" w:hAnsi="Arial"/>
          <w:b/>
          <w:bCs/>
        </w:rPr>
        <w:t xml:space="preserve"> &amp; Confidentiality</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rsidR="00CF720D" w:rsidRDefault="001E612A" w:rsidP="001F70CC">
      <w:pPr>
        <w:pStyle w:val="BodyA"/>
        <w:numPr>
          <w:ilvl w:val="1"/>
          <w:numId w:val="28"/>
        </w:numPr>
        <w:spacing w:after="120"/>
        <w:jc w:val="both"/>
        <w:rPr>
          <w:rFonts w:ascii="Arial" w:eastAsia="Arial" w:hAnsi="Arial" w:cs="Arial"/>
        </w:rPr>
      </w:pPr>
      <w:r>
        <w:rPr>
          <w:rFonts w:ascii="Arial" w:hAnsi="Arial"/>
        </w:rPr>
        <w:t>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Pr>
          <w:rStyle w:val="None"/>
          <w:rFonts w:ascii="Arial" w:hAnsi="Arial"/>
          <w:b/>
          <w:bCs/>
          <w:i/>
          <w:iCs/>
        </w:rPr>
        <w:t xml:space="preserve"> </w:t>
      </w:r>
      <w:r>
        <w:rPr>
          <w:rFonts w:ascii="Arial" w:hAnsi="Arial"/>
        </w:rPr>
        <w:t>in relation to the Procuring Entity.</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lastRenderedPageBreak/>
        <w:t>Suspension or Termination</w:t>
      </w:r>
    </w:p>
    <w:p w:rsidR="00CF720D" w:rsidRDefault="001E612A" w:rsidP="001F70CC">
      <w:pPr>
        <w:pStyle w:val="BodyA"/>
        <w:numPr>
          <w:ilvl w:val="1"/>
          <w:numId w:val="28"/>
        </w:numPr>
        <w:spacing w:after="120"/>
        <w:jc w:val="both"/>
        <w:rPr>
          <w:rFonts w:ascii="Arial" w:eastAsia="Arial" w:hAnsi="Arial" w:cs="Arial"/>
        </w:rPr>
      </w:pPr>
      <w:r>
        <w:rPr>
          <w:rFonts w:ascii="Arial" w:hAnsi="Arial"/>
        </w:rPr>
        <w:t>In response to any factors out of the control of Procuring Entity</w:t>
      </w:r>
      <w:r>
        <w:rPr>
          <w:rStyle w:val="None"/>
          <w:rFonts w:ascii="Arial" w:hAnsi="Arial"/>
          <w:b/>
          <w:bCs/>
          <w:i/>
          <w:iCs/>
        </w:rPr>
        <w:t xml:space="preserve"> </w:t>
      </w:r>
      <w:r>
        <w:rPr>
          <w:rFonts w:ascii="Arial" w:hAnsi="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may also terminate the contract unilaterally, without providing any reasons for such decision, if (s</w:t>
      </w:r>
      <w:r w:rsidR="00246E01">
        <w:rPr>
          <w:rFonts w:ascii="Arial" w:hAnsi="Arial"/>
        </w:rPr>
        <w:t>) he</w:t>
      </w:r>
      <w:r>
        <w:rPr>
          <w:rFonts w:ascii="Arial" w:hAnsi="Arial"/>
        </w:rPr>
        <w:t xml:space="preserve"> gives a 30 days prior written notice to the Project Director. </w:t>
      </w:r>
    </w:p>
    <w:p w:rsidR="00CF720D" w:rsidRDefault="001E612A" w:rsidP="001F70CC">
      <w:pPr>
        <w:pStyle w:val="BodyA"/>
        <w:numPr>
          <w:ilvl w:val="1"/>
          <w:numId w:val="28"/>
        </w:numPr>
        <w:spacing w:after="120"/>
        <w:jc w:val="both"/>
        <w:rPr>
          <w:rFonts w:ascii="Arial" w:eastAsia="Arial" w:hAnsi="Arial" w:cs="Arial"/>
        </w:rPr>
      </w:pPr>
      <w:r>
        <w:rPr>
          <w:rFonts w:ascii="Arial" w:hAnsi="Arial"/>
        </w:rPr>
        <w:t>In the event of early termination of the Contract</w:t>
      </w:r>
      <w:r>
        <w:rPr>
          <w:rStyle w:val="None"/>
          <w:rFonts w:ascii="Arial" w:hAnsi="Arial"/>
          <w:b/>
          <w:bCs/>
          <w:i/>
          <w:iCs/>
        </w:rPr>
        <w:t xml:space="preserve"> </w:t>
      </w:r>
      <w:r>
        <w:rPr>
          <w:rFonts w:ascii="Arial" w:hAnsi="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No Waiver</w:t>
      </w:r>
    </w:p>
    <w:p w:rsidR="00CF720D" w:rsidRDefault="001E612A">
      <w:pPr>
        <w:pStyle w:val="BodyText2"/>
        <w:spacing w:after="120"/>
        <w:ind w:left="426"/>
        <w:rPr>
          <w:rStyle w:val="None"/>
          <w:rFonts w:ascii="Arial" w:eastAsia="Arial" w:hAnsi="Arial" w:cs="Arial"/>
        </w:rPr>
      </w:pPr>
      <w:r>
        <w:rPr>
          <w:rStyle w:val="None"/>
          <w:rFonts w:ascii="Arial" w:hAnsi="Arial"/>
        </w:rPr>
        <w:t>No forbearance shown or granted to the Individual Consultant, unless in writing by an authorized officer of the Procuring Entity,</w:t>
      </w:r>
      <w:r>
        <w:rPr>
          <w:rStyle w:val="None"/>
          <w:rFonts w:ascii="Arial" w:hAnsi="Arial"/>
          <w:b/>
          <w:bCs/>
          <w:i/>
          <w:iCs/>
        </w:rPr>
        <w:t xml:space="preserve"> </w:t>
      </w:r>
      <w:r>
        <w:rPr>
          <w:rStyle w:val="None"/>
          <w:rFonts w:ascii="Arial" w:hAnsi="Arial"/>
        </w:rPr>
        <w:t>shall in any way affect or prejudice the rights of the Procuring Entity</w:t>
      </w:r>
      <w:r>
        <w:rPr>
          <w:rStyle w:val="None"/>
          <w:rFonts w:ascii="Arial" w:hAnsi="Arial"/>
          <w:b/>
          <w:bCs/>
          <w:i/>
          <w:iCs/>
        </w:rPr>
        <w:t xml:space="preserve"> </w:t>
      </w:r>
      <w:r>
        <w:rPr>
          <w:rStyle w:val="None"/>
          <w:rFonts w:ascii="Arial" w:hAnsi="Arial"/>
        </w:rPr>
        <w:t>or be taken as a waiver of any of these Terms.</w:t>
      </w:r>
    </w:p>
    <w:p w:rsidR="00CF720D" w:rsidRDefault="001E612A" w:rsidP="001F70CC">
      <w:pPr>
        <w:pStyle w:val="BodyA"/>
        <w:numPr>
          <w:ilvl w:val="0"/>
          <w:numId w:val="28"/>
        </w:numPr>
        <w:spacing w:after="120"/>
        <w:jc w:val="both"/>
        <w:rPr>
          <w:rStyle w:val="None"/>
          <w:rFonts w:ascii="Arial" w:eastAsia="Arial" w:hAnsi="Arial" w:cs="Arial"/>
          <w:b/>
          <w:bCs/>
          <w:lang w:val="fr-FR"/>
        </w:rPr>
      </w:pPr>
      <w:r>
        <w:rPr>
          <w:rStyle w:val="None"/>
          <w:rFonts w:ascii="Arial" w:hAnsi="Arial"/>
          <w:b/>
          <w:bCs/>
          <w:lang w:val="fr-FR"/>
        </w:rPr>
        <w:t>Variations</w:t>
      </w:r>
    </w:p>
    <w:p w:rsidR="00CF720D" w:rsidRDefault="001E612A">
      <w:pPr>
        <w:pStyle w:val="BodyText2"/>
        <w:spacing w:after="120"/>
        <w:ind w:left="426"/>
        <w:rPr>
          <w:rStyle w:val="None"/>
          <w:rFonts w:ascii="Arial" w:eastAsia="Arial" w:hAnsi="Arial" w:cs="Arial"/>
        </w:rPr>
      </w:pPr>
      <w:r>
        <w:rPr>
          <w:rStyle w:val="None"/>
          <w:rFonts w:ascii="Arial" w:hAnsi="Arial"/>
        </w:rPr>
        <w:t>Any variation to these terms or the provisions of the Annexes shall be subject to a written Addendum and be signed by duly authorized signatories on behalf of the Individual Consultant and the Procuring Entity respectively.</w:t>
      </w:r>
    </w:p>
    <w:p w:rsidR="00CF720D" w:rsidRDefault="001E612A" w:rsidP="001F70CC">
      <w:pPr>
        <w:pStyle w:val="BodyA"/>
        <w:numPr>
          <w:ilvl w:val="0"/>
          <w:numId w:val="28"/>
        </w:numPr>
        <w:spacing w:after="120"/>
        <w:jc w:val="both"/>
        <w:rPr>
          <w:rStyle w:val="None"/>
          <w:rFonts w:ascii="Arial" w:eastAsia="Arial" w:hAnsi="Arial" w:cs="Arial"/>
          <w:b/>
          <w:bCs/>
          <w:lang w:val="fr-FR"/>
        </w:rPr>
      </w:pPr>
      <w:r>
        <w:rPr>
          <w:rStyle w:val="None"/>
          <w:rFonts w:ascii="Arial" w:hAnsi="Arial"/>
          <w:b/>
          <w:bCs/>
          <w:lang w:val="fr-FR"/>
        </w:rPr>
        <w:t>Jurisdiction</w:t>
      </w:r>
    </w:p>
    <w:p w:rsidR="00CF720D" w:rsidRDefault="001E612A">
      <w:pPr>
        <w:pStyle w:val="BodyText2"/>
        <w:spacing w:after="120"/>
        <w:ind w:left="426"/>
        <w:rPr>
          <w:rStyle w:val="None"/>
          <w:rFonts w:ascii="Arial" w:eastAsia="Arial" w:hAnsi="Arial" w:cs="Arial"/>
        </w:rPr>
      </w:pPr>
      <w:r>
        <w:rPr>
          <w:rStyle w:val="None"/>
          <w:rFonts w:ascii="Arial" w:hAnsi="Arial"/>
        </w:rPr>
        <w:t>This contract shall be governed by, and shall be construed in accordance with Botswana law and each party agrees to submit to the exclusive jurisdiction of the Botswana courts in regard to any claim or matter arising under this contract.</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rPr>
      </w:pPr>
      <w:r>
        <w:rPr>
          <w:rStyle w:val="None"/>
          <w:rFonts w:ascii="Arial" w:hAnsi="Arial"/>
          <w:b/>
          <w:bCs/>
        </w:rPr>
        <w:t xml:space="preserve">The following Annexes are integral part of this Contract: </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i/>
          <w:iCs/>
        </w:rPr>
      </w:pPr>
      <w:r>
        <w:rPr>
          <w:rStyle w:val="None"/>
          <w:rFonts w:ascii="Arial" w:hAnsi="Arial"/>
          <w:b/>
          <w:bCs/>
          <w:i/>
          <w:iCs/>
        </w:rPr>
        <w:t>Annex 1: Terms of Reference</w:t>
      </w:r>
    </w:p>
    <w:p w:rsidR="00CF720D" w:rsidRDefault="001E612A">
      <w:pPr>
        <w:pStyle w:val="BodyA"/>
        <w:rPr>
          <w:rStyle w:val="None"/>
          <w:rFonts w:ascii="Arial" w:eastAsia="Arial" w:hAnsi="Arial" w:cs="Arial"/>
          <w:b/>
          <w:bCs/>
          <w:i/>
          <w:iCs/>
        </w:rPr>
      </w:pPr>
      <w:r>
        <w:rPr>
          <w:rStyle w:val="None"/>
          <w:rFonts w:ascii="Arial" w:hAnsi="Arial"/>
          <w:b/>
          <w:bCs/>
          <w:i/>
          <w:iCs/>
        </w:rPr>
        <w:t>Annex 2: Payment Schedule and Requirements</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 xml:space="preserve">Signed today </w:t>
      </w:r>
      <w:r>
        <w:rPr>
          <w:rStyle w:val="None"/>
          <w:rFonts w:ascii="Arial" w:hAnsi="Arial"/>
          <w:b/>
          <w:bCs/>
          <w:i/>
          <w:iCs/>
        </w:rPr>
        <w:t>[insert the date]</w:t>
      </w:r>
      <w:r>
        <w:rPr>
          <w:rStyle w:val="None"/>
          <w:rFonts w:ascii="Arial" w:hAnsi="Arial"/>
        </w:rPr>
        <w:t xml:space="preserve"> in four (4) originals in the English language by: </w:t>
      </w:r>
    </w:p>
    <w:p w:rsidR="00CF720D" w:rsidRDefault="00CF720D">
      <w:pPr>
        <w:pStyle w:val="BodyA"/>
        <w:rPr>
          <w:rStyle w:val="None"/>
          <w:rFonts w:ascii="Arial" w:eastAsia="Arial" w:hAnsi="Arial" w:cs="Arial"/>
          <w:b/>
          <w:bCs/>
        </w:rPr>
      </w:pPr>
    </w:p>
    <w:tbl>
      <w:tblPr>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3"/>
        <w:gridCol w:w="3325"/>
        <w:gridCol w:w="1443"/>
        <w:gridCol w:w="2901"/>
      </w:tblGrid>
      <w:tr w:rsidR="00CF720D">
        <w:trPr>
          <w:trHeight w:val="287"/>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CF720D" w:rsidRDefault="001E612A">
            <w:pPr>
              <w:pStyle w:val="BodyA"/>
              <w:jc w:val="center"/>
            </w:pPr>
            <w:r>
              <w:rPr>
                <w:rStyle w:val="None"/>
                <w:rFonts w:ascii="Arial" w:hAnsi="Arial"/>
                <w:b/>
                <w:bCs/>
              </w:rPr>
              <w:t>For the Procuring Entity</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CF720D" w:rsidRDefault="001E612A">
            <w:pPr>
              <w:pStyle w:val="BodyA"/>
              <w:jc w:val="both"/>
            </w:pPr>
            <w:r>
              <w:rPr>
                <w:rStyle w:val="None"/>
                <w:rFonts w:ascii="Arial" w:hAnsi="Arial"/>
                <w:b/>
                <w:bCs/>
              </w:rPr>
              <w:t>For the Individual Consultant</w:t>
            </w:r>
          </w:p>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Name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Name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Position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lastRenderedPageBreak/>
              <w:t>Place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Place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 xml:space="preserve">Date: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Date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847"/>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Signature:</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Signature:</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bl>
    <w:p w:rsidR="00CF720D" w:rsidRDefault="00CF720D">
      <w:pPr>
        <w:pStyle w:val="BodyA"/>
        <w:widowControl w:val="0"/>
        <w:ind w:left="324" w:hanging="324"/>
        <w:rPr>
          <w:rStyle w:val="None"/>
          <w:rFonts w:ascii="Arial" w:eastAsia="Arial" w:hAnsi="Arial" w:cs="Arial"/>
          <w:b/>
          <w:bCs/>
        </w:rPr>
      </w:pPr>
    </w:p>
    <w:p w:rsidR="00CF720D" w:rsidRDefault="00CF720D">
      <w:pPr>
        <w:pStyle w:val="BodyA"/>
        <w:widowControl w:val="0"/>
        <w:ind w:left="216" w:hanging="216"/>
        <w:rPr>
          <w:rStyle w:val="None"/>
          <w:rFonts w:ascii="Arial" w:eastAsia="Arial" w:hAnsi="Arial" w:cs="Arial"/>
          <w:b/>
          <w:bCs/>
        </w:rPr>
      </w:pPr>
    </w:p>
    <w:p w:rsidR="00CF720D" w:rsidRDefault="00CF720D">
      <w:pPr>
        <w:pStyle w:val="BodyA"/>
        <w:widowControl w:val="0"/>
        <w:ind w:left="108" w:hanging="108"/>
        <w:rPr>
          <w:rStyle w:val="None"/>
          <w:rFonts w:ascii="Arial" w:eastAsia="Arial" w:hAnsi="Arial" w:cs="Arial"/>
          <w:b/>
          <w:bCs/>
        </w:rPr>
      </w:pPr>
    </w:p>
    <w:p w:rsidR="00CF720D" w:rsidRDefault="00CF720D">
      <w:pPr>
        <w:pStyle w:val="BodyA"/>
        <w:ind w:left="720" w:hanging="720"/>
        <w:jc w:val="both"/>
        <w:rPr>
          <w:rStyle w:val="None"/>
          <w:rFonts w:ascii="Arial" w:eastAsia="Arial" w:hAnsi="Arial" w:cs="Arial"/>
          <w:b/>
          <w:bCs/>
        </w:rPr>
      </w:pPr>
    </w:p>
    <w:p w:rsidR="00CF720D" w:rsidRDefault="00CF720D">
      <w:pPr>
        <w:pStyle w:val="BodyA"/>
        <w:tabs>
          <w:tab w:val="left" w:pos="720"/>
          <w:tab w:val="left" w:pos="1440"/>
          <w:tab w:val="left" w:pos="2160"/>
          <w:tab w:val="left" w:pos="2880"/>
        </w:tabs>
        <w:jc w:val="both"/>
        <w:rPr>
          <w:rStyle w:val="None"/>
          <w:rFonts w:ascii="Arial" w:eastAsia="Arial" w:hAnsi="Arial" w:cs="Arial"/>
        </w:rPr>
      </w:pPr>
    </w:p>
    <w:p w:rsidR="00CF720D" w:rsidRDefault="001E612A">
      <w:pPr>
        <w:pStyle w:val="BodyA"/>
        <w:spacing w:after="200" w:line="276" w:lineRule="auto"/>
      </w:pPr>
      <w:r>
        <w:rPr>
          <w:rStyle w:val="None"/>
          <w:rFonts w:ascii="Arial Unicode MS" w:hAnsi="Arial Unicode MS"/>
        </w:rPr>
        <w:br w:type="page"/>
      </w:r>
    </w:p>
    <w:p w:rsidR="00CF720D" w:rsidRDefault="00CF720D">
      <w:pPr>
        <w:pStyle w:val="BodyA"/>
        <w:jc w:val="center"/>
        <w:rPr>
          <w:rStyle w:val="None"/>
          <w:rFonts w:ascii="Arial" w:eastAsia="Arial" w:hAnsi="Arial" w:cs="Arial"/>
        </w:rPr>
      </w:pPr>
    </w:p>
    <w:p w:rsidR="00CF720D" w:rsidRDefault="001E612A">
      <w:pPr>
        <w:pStyle w:val="BodyA"/>
        <w:jc w:val="center"/>
        <w:rPr>
          <w:rStyle w:val="None"/>
          <w:rFonts w:ascii="Arial" w:eastAsia="Arial" w:hAnsi="Arial" w:cs="Arial"/>
          <w:b/>
          <w:bCs/>
          <w:i/>
          <w:iCs/>
        </w:rPr>
      </w:pPr>
      <w:r>
        <w:rPr>
          <w:rStyle w:val="None"/>
          <w:rFonts w:ascii="Arial" w:hAnsi="Arial"/>
          <w:b/>
          <w:bCs/>
          <w:i/>
          <w:iCs/>
        </w:rPr>
        <w:t>Annex 1: Terms of Reference</w:t>
      </w:r>
    </w:p>
    <w:p w:rsidR="00CF720D" w:rsidRDefault="00CF720D">
      <w:pPr>
        <w:pStyle w:val="BodyA"/>
        <w:jc w:val="center"/>
        <w:rPr>
          <w:rStyle w:val="None"/>
          <w:rFonts w:ascii="Arial" w:eastAsia="Arial" w:hAnsi="Arial" w:cs="Arial"/>
          <w:i/>
          <w:iCs/>
        </w:rPr>
      </w:pPr>
    </w:p>
    <w:p w:rsidR="00CF720D" w:rsidRDefault="001E612A">
      <w:pPr>
        <w:pStyle w:val="BodyA"/>
        <w:jc w:val="center"/>
        <w:rPr>
          <w:rStyle w:val="None"/>
          <w:rFonts w:ascii="Arial" w:eastAsia="Arial" w:hAnsi="Arial" w:cs="Arial"/>
          <w:i/>
          <w:iCs/>
        </w:rPr>
      </w:pPr>
      <w:r>
        <w:rPr>
          <w:rStyle w:val="None"/>
          <w:rFonts w:ascii="Arial" w:hAnsi="Arial"/>
          <w:i/>
          <w:iCs/>
        </w:rPr>
        <w:t>[insert the Terms of Reference]</w:t>
      </w:r>
    </w:p>
    <w:p w:rsidR="00CF720D" w:rsidRDefault="00CF720D">
      <w:pPr>
        <w:pStyle w:val="BodyA"/>
        <w:jc w:val="center"/>
        <w:rPr>
          <w:rStyle w:val="None"/>
          <w:rFonts w:ascii="Arial" w:eastAsia="Arial" w:hAnsi="Arial" w:cs="Arial"/>
          <w:b/>
          <w:bCs/>
          <w:i/>
          <w:iCs/>
        </w:rPr>
      </w:pPr>
    </w:p>
    <w:p w:rsidR="00CF720D" w:rsidRDefault="001E612A">
      <w:pPr>
        <w:pStyle w:val="BodyA"/>
        <w:spacing w:after="200" w:line="276" w:lineRule="auto"/>
        <w:jc w:val="center"/>
      </w:pPr>
      <w:r>
        <w:rPr>
          <w:rStyle w:val="None"/>
          <w:rFonts w:ascii="Arial Unicode MS" w:hAnsi="Arial Unicode MS"/>
        </w:rPr>
        <w:br w:type="page"/>
      </w:r>
    </w:p>
    <w:p w:rsidR="00CF720D" w:rsidRDefault="001E612A">
      <w:pPr>
        <w:pStyle w:val="BodyA"/>
        <w:spacing w:after="200" w:line="276" w:lineRule="auto"/>
        <w:jc w:val="center"/>
        <w:rPr>
          <w:rStyle w:val="None"/>
          <w:rFonts w:ascii="Arial" w:eastAsia="Arial" w:hAnsi="Arial" w:cs="Arial"/>
          <w:b/>
          <w:bCs/>
          <w:i/>
          <w:iCs/>
        </w:rPr>
      </w:pPr>
      <w:r>
        <w:rPr>
          <w:rStyle w:val="None"/>
          <w:rFonts w:ascii="Arial" w:hAnsi="Arial"/>
          <w:b/>
          <w:bCs/>
          <w:i/>
          <w:iCs/>
        </w:rPr>
        <w:lastRenderedPageBreak/>
        <w:t>Annex 2: Payment Schedule and Requirements</w:t>
      </w:r>
    </w:p>
    <w:p w:rsidR="00CF720D" w:rsidRDefault="00CF720D">
      <w:pPr>
        <w:pStyle w:val="BodyA"/>
        <w:jc w:val="both"/>
        <w:rPr>
          <w:rStyle w:val="None"/>
          <w:rFonts w:ascii="Arial" w:eastAsia="Arial" w:hAnsi="Arial" w:cs="Arial"/>
        </w:rPr>
      </w:pPr>
    </w:p>
    <w:p w:rsidR="00CF720D" w:rsidRDefault="001E612A" w:rsidP="001F70CC">
      <w:pPr>
        <w:pStyle w:val="ListParagraph"/>
        <w:numPr>
          <w:ilvl w:val="1"/>
          <w:numId w:val="31"/>
        </w:numPr>
        <w:jc w:val="both"/>
        <w:rPr>
          <w:rFonts w:ascii="Arial" w:eastAsia="Arial" w:hAnsi="Arial" w:cs="Arial"/>
        </w:rPr>
      </w:pPr>
      <w:r>
        <w:rPr>
          <w:rFonts w:ascii="Arial" w:hAnsi="Arial"/>
        </w:rPr>
        <w:t xml:space="preserve">For Services rendered pursuant to Annex 1, the Procuring Entity shall pay the Individual Consultant an amount not to exceed the ceiling of US Dollars </w:t>
      </w:r>
      <w:r>
        <w:rPr>
          <w:rStyle w:val="None"/>
          <w:rFonts w:ascii="Arial" w:hAnsi="Arial"/>
          <w:b/>
          <w:bCs/>
          <w:i/>
          <w:iCs/>
        </w:rPr>
        <w:t>[insert ceiling amount],</w:t>
      </w:r>
      <w:r>
        <w:rPr>
          <w:rStyle w:val="None"/>
          <w:rFonts w:ascii="Arial" w:hAnsi="Arial"/>
          <w:b/>
          <w:bCs/>
        </w:rPr>
        <w:t xml:space="preserve"> </w:t>
      </w:r>
      <w:r>
        <w:rPr>
          <w:rFonts w:ascii="Arial" w:hAnsi="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rsidR="00CF720D" w:rsidRDefault="00CF720D">
      <w:pPr>
        <w:pStyle w:val="ListParagraph"/>
        <w:tabs>
          <w:tab w:val="left" w:pos="142"/>
        </w:tabs>
        <w:ind w:left="284"/>
        <w:jc w:val="both"/>
        <w:rPr>
          <w:rStyle w:val="None"/>
          <w:rFonts w:ascii="Arial" w:eastAsia="Arial" w:hAnsi="Arial" w:cs="Arial"/>
        </w:rPr>
      </w:pPr>
    </w:p>
    <w:p w:rsidR="00CF720D" w:rsidRDefault="001E612A" w:rsidP="001F70CC">
      <w:pPr>
        <w:pStyle w:val="ListParagraph"/>
        <w:numPr>
          <w:ilvl w:val="1"/>
          <w:numId w:val="31"/>
        </w:numPr>
        <w:jc w:val="both"/>
        <w:rPr>
          <w:rFonts w:ascii="Arial" w:eastAsia="Arial" w:hAnsi="Arial" w:cs="Arial"/>
        </w:rPr>
      </w:pPr>
      <w:r>
        <w:rPr>
          <w:rFonts w:ascii="Arial" w:hAnsi="Arial"/>
        </w:rPr>
        <w:t xml:space="preserve">The breakdown of prices is: </w:t>
      </w:r>
    </w:p>
    <w:p w:rsidR="00CF720D" w:rsidRDefault="00CF720D">
      <w:pPr>
        <w:pStyle w:val="ListParagraph"/>
        <w:tabs>
          <w:tab w:val="left" w:pos="142"/>
        </w:tabs>
        <w:ind w:left="284"/>
        <w:jc w:val="both"/>
        <w:rPr>
          <w:rStyle w:val="None"/>
          <w:rFonts w:ascii="Arial" w:eastAsia="Arial" w:hAnsi="Arial" w:cs="Arial"/>
        </w:rPr>
      </w:pPr>
    </w:p>
    <w:tbl>
      <w:tblPr>
        <w:tblW w:w="107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268"/>
      </w:tblGrid>
      <w:tr w:rsidR="00CF720D">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rsidR="00CF720D" w:rsidRDefault="001E612A">
            <w:pPr>
              <w:pStyle w:val="BodyA"/>
              <w:spacing w:before="40" w:after="40"/>
              <w:jc w:val="center"/>
            </w:pPr>
            <w:r>
              <w:rPr>
                <w:rStyle w:val="None"/>
                <w:rFonts w:ascii="Arial" w:hAnsi="Arial"/>
                <w:b/>
                <w:bCs/>
              </w:rPr>
              <w:t>(in US$)</w:t>
            </w:r>
          </w:p>
        </w:tc>
        <w:tc>
          <w:tcPr>
            <w:tcW w:w="2268"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rsidR="00CF720D" w:rsidRDefault="001E612A">
            <w:pPr>
              <w:pStyle w:val="BodyA"/>
              <w:spacing w:before="40" w:after="40"/>
              <w:jc w:val="center"/>
            </w:pPr>
            <w:r>
              <w:rPr>
                <w:rStyle w:val="None"/>
                <w:rFonts w:ascii="Arial" w:hAnsi="Arial"/>
                <w:b/>
                <w:bCs/>
              </w:rPr>
              <w:t>(in US$)</w:t>
            </w:r>
          </w:p>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proofErr w:type="spellStart"/>
            <w:r>
              <w:rPr>
                <w:rStyle w:val="None"/>
                <w:rFonts w:ascii="Arial" w:hAnsi="Arial"/>
              </w:rPr>
              <w:t>i</w:t>
            </w:r>
            <w:proofErr w:type="spellEnd"/>
            <w:r>
              <w:rPr>
                <w:rStyle w:val="None"/>
                <w:rFonts w:ascii="Arial" w:hAnsi="Arial"/>
              </w:rPr>
              <w:t>)</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rPr>
              <w:t xml:space="preserve">TOTAL FINANCIAL OFFER (Fees + Reimbursable expenses) </w:t>
            </w:r>
          </w:p>
        </w:tc>
        <w:tc>
          <w:tcPr>
            <w:tcW w:w="2268"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bl>
    <w:p w:rsidR="00CF720D" w:rsidRDefault="00CF720D">
      <w:pPr>
        <w:pStyle w:val="ListParagraph"/>
        <w:widowControl w:val="0"/>
        <w:tabs>
          <w:tab w:val="left" w:pos="142"/>
        </w:tabs>
        <w:ind w:left="108" w:hanging="108"/>
        <w:jc w:val="center"/>
        <w:rPr>
          <w:rStyle w:val="None"/>
          <w:rFonts w:ascii="Arial" w:eastAsia="Arial" w:hAnsi="Arial" w:cs="Arial"/>
        </w:rPr>
      </w:pPr>
    </w:p>
    <w:p w:rsidR="00CF720D" w:rsidRDefault="00CF720D">
      <w:pPr>
        <w:pStyle w:val="ListParagraph"/>
        <w:widowControl w:val="0"/>
        <w:tabs>
          <w:tab w:val="left" w:pos="142"/>
        </w:tabs>
        <w:ind w:left="0"/>
        <w:jc w:val="center"/>
        <w:rPr>
          <w:rStyle w:val="None"/>
          <w:rFonts w:ascii="Arial" w:eastAsia="Arial" w:hAnsi="Arial" w:cs="Arial"/>
        </w:rPr>
      </w:pPr>
    </w:p>
    <w:p w:rsidR="00CF720D" w:rsidRDefault="00CF720D">
      <w:pPr>
        <w:pStyle w:val="ListParagraph"/>
        <w:widowControl w:val="0"/>
        <w:tabs>
          <w:tab w:val="left" w:pos="142"/>
        </w:tabs>
        <w:ind w:left="0"/>
        <w:jc w:val="center"/>
        <w:rPr>
          <w:rStyle w:val="None"/>
          <w:rFonts w:ascii="Arial" w:eastAsia="Arial" w:hAnsi="Arial" w:cs="Arial"/>
        </w:rPr>
      </w:pPr>
    </w:p>
    <w:p w:rsidR="00CF720D" w:rsidRDefault="00CF720D">
      <w:pPr>
        <w:pStyle w:val="Header"/>
        <w:tabs>
          <w:tab w:val="clear" w:pos="4320"/>
          <w:tab w:val="clear" w:pos="8640"/>
        </w:tabs>
        <w:spacing w:line="120" w:lineRule="exact"/>
        <w:rPr>
          <w:rStyle w:val="None"/>
          <w:rFonts w:ascii="Arial" w:eastAsia="Arial" w:hAnsi="Arial" w:cs="Arial"/>
        </w:rPr>
      </w:pPr>
    </w:p>
    <w:p w:rsidR="00CF720D" w:rsidRDefault="00CF720D">
      <w:pPr>
        <w:pStyle w:val="ListParagraph"/>
        <w:tabs>
          <w:tab w:val="left" w:pos="142"/>
        </w:tabs>
        <w:ind w:left="284"/>
        <w:rPr>
          <w:rStyle w:val="None"/>
          <w:rFonts w:ascii="Arial" w:eastAsia="Arial" w:hAnsi="Arial" w:cs="Arial"/>
        </w:rPr>
      </w:pPr>
    </w:p>
    <w:p w:rsidR="00CF720D" w:rsidRDefault="001E612A">
      <w:pPr>
        <w:pStyle w:val="ListParagraph"/>
        <w:tabs>
          <w:tab w:val="left" w:pos="142"/>
        </w:tabs>
        <w:ind w:left="0"/>
        <w:jc w:val="both"/>
        <w:rPr>
          <w:rStyle w:val="None"/>
          <w:rFonts w:ascii="Arial" w:eastAsia="Arial" w:hAnsi="Arial" w:cs="Arial"/>
        </w:rPr>
      </w:pPr>
      <w:r>
        <w:rPr>
          <w:rStyle w:val="None"/>
          <w:rFonts w:ascii="Arial" w:hAnsi="Arial"/>
        </w:rPr>
        <w:lastRenderedPageBreak/>
        <w:t xml:space="preserve">3. The payment shall be made in accordance with the agreed schedule in line with the deliverables </w:t>
      </w:r>
    </w:p>
    <w:p w:rsidR="00CF720D" w:rsidRDefault="00CF720D">
      <w:pPr>
        <w:pStyle w:val="BodyA"/>
        <w:ind w:left="702" w:hanging="45"/>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  4. </w:t>
      </w:r>
      <w:r>
        <w:rPr>
          <w:rStyle w:val="None"/>
          <w:rFonts w:ascii="Arial" w:hAnsi="Arial"/>
          <w:b/>
          <w:bCs/>
        </w:rPr>
        <w:t>Payment Conditions:</w:t>
      </w:r>
      <w:r>
        <w:rPr>
          <w:rStyle w:val="None"/>
          <w:rFonts w:ascii="Arial" w:hAnsi="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sectPr w:rsidR="00CF720D">
      <w:pgSz w:w="11900" w:h="16840"/>
      <w:pgMar w:top="1440" w:right="1440" w:bottom="1440" w:left="1800" w:header="57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D0C" w:rsidRDefault="003D7D0C">
      <w:r>
        <w:separator/>
      </w:r>
    </w:p>
  </w:endnote>
  <w:endnote w:type="continuationSeparator" w:id="0">
    <w:p w:rsidR="003D7D0C" w:rsidRDefault="003D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w:altName w:val="Bell MT"/>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257" w:rsidRDefault="006D2257">
    <w:pPr>
      <w:pStyle w:val="Footer"/>
      <w:jc w:val="center"/>
    </w:pPr>
    <w:r>
      <w:t xml:space="preserve">Page </w:t>
    </w:r>
    <w:r>
      <w:fldChar w:fldCharType="begin"/>
    </w:r>
    <w:r>
      <w:instrText xml:space="preserve"> PAGE </w:instrText>
    </w:r>
    <w:r>
      <w:fldChar w:fldCharType="separate"/>
    </w:r>
    <w:r w:rsidR="007F3EC4">
      <w:rPr>
        <w:noProof/>
      </w:rPr>
      <w:t>10</w:t>
    </w:r>
    <w:r>
      <w:fldChar w:fldCharType="end"/>
    </w:r>
    <w:r>
      <w:t xml:space="preserve"> of </w:t>
    </w:r>
    <w:r w:rsidR="00F72690">
      <w:rPr>
        <w:noProof/>
      </w:rPr>
      <w:fldChar w:fldCharType="begin"/>
    </w:r>
    <w:r w:rsidR="00F72690">
      <w:rPr>
        <w:noProof/>
      </w:rPr>
      <w:instrText xml:space="preserve"> NUMPAGES </w:instrText>
    </w:r>
    <w:r w:rsidR="00F72690">
      <w:rPr>
        <w:noProof/>
      </w:rPr>
      <w:fldChar w:fldCharType="separate"/>
    </w:r>
    <w:r w:rsidR="007F3EC4">
      <w:rPr>
        <w:noProof/>
      </w:rPr>
      <w:t>29</w:t>
    </w:r>
    <w:r w:rsidR="00F7269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257" w:rsidRDefault="006D2257">
    <w:pPr>
      <w:pStyle w:val="Footer"/>
      <w:jc w:val="center"/>
    </w:pPr>
    <w:r>
      <w:t xml:space="preserve">Page </w:t>
    </w:r>
    <w:r>
      <w:fldChar w:fldCharType="begin"/>
    </w:r>
    <w:r>
      <w:instrText xml:space="preserve"> PAGE </w:instrText>
    </w:r>
    <w:r>
      <w:fldChar w:fldCharType="separate"/>
    </w:r>
    <w:r w:rsidR="007F3EC4">
      <w:rPr>
        <w:noProof/>
      </w:rPr>
      <w:t>1</w:t>
    </w:r>
    <w:r>
      <w:fldChar w:fldCharType="end"/>
    </w:r>
    <w:r>
      <w:t xml:space="preserve"> of </w:t>
    </w:r>
    <w:r w:rsidR="00F72690">
      <w:rPr>
        <w:noProof/>
      </w:rPr>
      <w:fldChar w:fldCharType="begin"/>
    </w:r>
    <w:r w:rsidR="00F72690">
      <w:rPr>
        <w:noProof/>
      </w:rPr>
      <w:instrText xml:space="preserve"> NUMPAGES </w:instrText>
    </w:r>
    <w:r w:rsidR="00F72690">
      <w:rPr>
        <w:noProof/>
      </w:rPr>
      <w:fldChar w:fldCharType="separate"/>
    </w:r>
    <w:r w:rsidR="007F3EC4">
      <w:rPr>
        <w:noProof/>
      </w:rPr>
      <w:t>29</w:t>
    </w:r>
    <w:r w:rsidR="00F7269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257" w:rsidRDefault="006D2257">
    <w:pPr>
      <w:pStyle w:val="Footer"/>
      <w:jc w:val="center"/>
    </w:pPr>
    <w:r>
      <w:t xml:space="preserve">Page </w:t>
    </w:r>
    <w:r>
      <w:fldChar w:fldCharType="begin"/>
    </w:r>
    <w:r>
      <w:instrText xml:space="preserve"> PAGE </w:instrText>
    </w:r>
    <w:r>
      <w:fldChar w:fldCharType="separate"/>
    </w:r>
    <w:r w:rsidR="007F3EC4">
      <w:rPr>
        <w:noProof/>
      </w:rPr>
      <w:t>14</w:t>
    </w:r>
    <w:r>
      <w:fldChar w:fldCharType="end"/>
    </w:r>
    <w:r>
      <w:t xml:space="preserve"> of </w:t>
    </w:r>
    <w:r w:rsidR="00F72690">
      <w:rPr>
        <w:noProof/>
      </w:rPr>
      <w:fldChar w:fldCharType="begin"/>
    </w:r>
    <w:r w:rsidR="00F72690">
      <w:rPr>
        <w:noProof/>
      </w:rPr>
      <w:instrText xml:space="preserve"> NUMPAGES </w:instrText>
    </w:r>
    <w:r w:rsidR="00F72690">
      <w:rPr>
        <w:noProof/>
      </w:rPr>
      <w:fldChar w:fldCharType="separate"/>
    </w:r>
    <w:r w:rsidR="007F3EC4">
      <w:rPr>
        <w:noProof/>
      </w:rPr>
      <w:t>29</w:t>
    </w:r>
    <w:r w:rsidR="00F72690">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257" w:rsidRDefault="006D2257">
    <w:pPr>
      <w:pStyle w:val="Footer"/>
      <w:jc w:val="center"/>
    </w:pPr>
    <w:r>
      <w:t xml:space="preserve">Page </w:t>
    </w:r>
    <w:r>
      <w:fldChar w:fldCharType="begin"/>
    </w:r>
    <w:r>
      <w:instrText xml:space="preserve"> PAGE </w:instrText>
    </w:r>
    <w:r>
      <w:fldChar w:fldCharType="separate"/>
    </w:r>
    <w:r w:rsidR="007F3EC4">
      <w:rPr>
        <w:noProof/>
      </w:rPr>
      <w:t>28</w:t>
    </w:r>
    <w:r>
      <w:fldChar w:fldCharType="end"/>
    </w:r>
    <w:r>
      <w:t xml:space="preserve"> of </w:t>
    </w:r>
    <w:r w:rsidR="00F72690">
      <w:rPr>
        <w:noProof/>
      </w:rPr>
      <w:fldChar w:fldCharType="begin"/>
    </w:r>
    <w:r w:rsidR="00F72690">
      <w:rPr>
        <w:noProof/>
      </w:rPr>
      <w:instrText xml:space="preserve"> NUMPAGES </w:instrText>
    </w:r>
    <w:r w:rsidR="00F72690">
      <w:rPr>
        <w:noProof/>
      </w:rPr>
      <w:fldChar w:fldCharType="separate"/>
    </w:r>
    <w:r w:rsidR="007F3EC4">
      <w:rPr>
        <w:noProof/>
      </w:rPr>
      <w:t>29</w:t>
    </w:r>
    <w:r w:rsidR="00F7269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D0C" w:rsidRDefault="003D7D0C">
      <w:r>
        <w:separator/>
      </w:r>
    </w:p>
  </w:footnote>
  <w:footnote w:type="continuationSeparator" w:id="0">
    <w:p w:rsidR="003D7D0C" w:rsidRDefault="003D7D0C">
      <w:r>
        <w:continuationSeparator/>
      </w:r>
    </w:p>
  </w:footnote>
  <w:footnote w:type="continuationNotice" w:id="1">
    <w:p w:rsidR="003D7D0C" w:rsidRDefault="003D7D0C"/>
  </w:footnote>
  <w:footnote w:id="2">
    <w:p w:rsidR="006D2257" w:rsidRDefault="006D2257">
      <w:pPr>
        <w:pStyle w:val="FootnoteText"/>
      </w:pPr>
      <w:r>
        <w:rPr>
          <w:rStyle w:val="None"/>
          <w:rFonts w:ascii="Arial" w:eastAsia="Arial" w:hAnsi="Arial" w:cs="Arial"/>
          <w:vertAlign w:val="superscript"/>
        </w:rPr>
        <w:footnoteRef/>
      </w:r>
      <w:r>
        <w:rPr>
          <w:rFonts w:eastAsia="Arial Unicode MS" w:cs="Arial Unicode MS"/>
        </w:rPr>
        <w:t xml:space="preserve"> Amounts must coincide with the ones indicated under Total Cost of Financial proposal in Form FIN-2.</w:t>
      </w:r>
    </w:p>
  </w:footnote>
  <w:footnote w:id="3">
    <w:p w:rsidR="006D2257" w:rsidRDefault="006D2257">
      <w:pPr>
        <w:pStyle w:val="FootnoteText"/>
        <w:jc w:val="both"/>
      </w:pPr>
      <w:r>
        <w:rPr>
          <w:rStyle w:val="None"/>
          <w:rFonts w:ascii="Arial" w:eastAsia="Arial" w:hAnsi="Arial" w:cs="Arial"/>
          <w:b/>
          <w:bCs/>
          <w:vertAlign w:val="superscript"/>
        </w:rPr>
        <w:footnoteRef/>
      </w:r>
      <w:r>
        <w:rPr>
          <w:rStyle w:val="None"/>
          <w:b/>
          <w:bCs/>
          <w:i/>
          <w:iCs/>
        </w:rPr>
        <w:t xml:space="preserve"> 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257" w:rsidRDefault="006D2257">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257" w:rsidRDefault="006D225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78ACD25A"/>
    <w:name w:val="WW8Num4"/>
    <w:lvl w:ilvl="0">
      <w:start w:val="1"/>
      <w:numFmt w:val="decimal"/>
      <w:lvlText w:val="%1."/>
      <w:lvlJc w:val="left"/>
      <w:pPr>
        <w:tabs>
          <w:tab w:val="num" w:pos="0"/>
        </w:tabs>
        <w:ind w:left="360" w:hanging="360"/>
      </w:pPr>
      <w:rPr>
        <w:rFonts w:asciiTheme="minorHAnsi" w:hAnsiTheme="minorHAnsi" w:cstheme="minorHAnsi"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2" w15:restartNumberingAfterBreak="0">
    <w:nsid w:val="0000000B"/>
    <w:multiLevelType w:val="multilevel"/>
    <w:tmpl w:val="0000000B"/>
    <w:name w:val="WW8Num10"/>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011FDA"/>
    <w:multiLevelType w:val="hybridMultilevel"/>
    <w:tmpl w:val="3DD8E802"/>
    <w:lvl w:ilvl="0" w:tplc="56D4979E">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D0AB5E">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0CDDC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B7EC781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7643C2">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BA8A4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B854F8A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4C948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642068">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E10F4C"/>
    <w:multiLevelType w:val="hybridMultilevel"/>
    <w:tmpl w:val="FC04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8092D"/>
    <w:multiLevelType w:val="multilevel"/>
    <w:tmpl w:val="A462DD08"/>
    <w:styleLink w:val="ImportedStyle12"/>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6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9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72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35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98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1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249"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5A66674"/>
    <w:multiLevelType w:val="hybridMultilevel"/>
    <w:tmpl w:val="5D0603E4"/>
    <w:styleLink w:val="ImportedStyle1"/>
    <w:lvl w:ilvl="0" w:tplc="B91AAC6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D8CA26">
      <w:start w:val="1"/>
      <w:numFmt w:val="lowerLetter"/>
      <w:lvlText w:val="%2."/>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6CBB4C">
      <w:start w:val="1"/>
      <w:numFmt w:val="lowerRoman"/>
      <w:lvlText w:val="%3."/>
      <w:lvlJc w:val="left"/>
      <w:pPr>
        <w:ind w:left="178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59A4CD8">
      <w:start w:val="1"/>
      <w:numFmt w:val="decimal"/>
      <w:lvlText w:val="%4."/>
      <w:lvlJc w:val="left"/>
      <w:pPr>
        <w:ind w:left="25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143148">
      <w:start w:val="1"/>
      <w:numFmt w:val="lowerLetter"/>
      <w:lvlText w:val="%5."/>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05730">
      <w:start w:val="1"/>
      <w:numFmt w:val="lowerRoman"/>
      <w:lvlText w:val="%6."/>
      <w:lvlJc w:val="left"/>
      <w:pPr>
        <w:ind w:left="394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2329384">
      <w:start w:val="1"/>
      <w:numFmt w:val="decimal"/>
      <w:lvlText w:val="%7."/>
      <w:lvlJc w:val="left"/>
      <w:pPr>
        <w:ind w:left="46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6137A">
      <w:start w:val="1"/>
      <w:numFmt w:val="lowerLetter"/>
      <w:lvlText w:val="%8."/>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ADA6484">
      <w:start w:val="1"/>
      <w:numFmt w:val="lowerRoman"/>
      <w:lvlText w:val="%9."/>
      <w:lvlJc w:val="left"/>
      <w:pPr>
        <w:ind w:left="6109"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1A643C8"/>
    <w:multiLevelType w:val="hybridMultilevel"/>
    <w:tmpl w:val="0974285A"/>
    <w:lvl w:ilvl="0" w:tplc="5CD0FDE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4673E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84776C">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710414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98C64A">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D27B5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6ABC245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D6D68C">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F64F7A">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6B1065"/>
    <w:multiLevelType w:val="hybridMultilevel"/>
    <w:tmpl w:val="A802C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803621C"/>
    <w:multiLevelType w:val="multilevel"/>
    <w:tmpl w:val="1A1634B2"/>
    <w:styleLink w:val="ImportedStyle13"/>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CBB73FB"/>
    <w:multiLevelType w:val="hybridMultilevel"/>
    <w:tmpl w:val="6E9A64CC"/>
    <w:lvl w:ilvl="0" w:tplc="EAFEC564">
      <w:start w:val="1"/>
      <w:numFmt w:val="lowerRoman"/>
      <w:lvlText w:val="(%1)"/>
      <w:lvlJc w:val="left"/>
      <w:pPr>
        <w:ind w:left="1440" w:hanging="360"/>
      </w:pPr>
      <w:rPr>
        <w:rFonts w:ascii="Arial" w:eastAsia="Calibri" w:hAnsi="Arial" w:cs="Arial"/>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1E3A4E9F"/>
    <w:multiLevelType w:val="hybridMultilevel"/>
    <w:tmpl w:val="BA90AB0E"/>
    <w:styleLink w:val="ImportedStyle90"/>
    <w:lvl w:ilvl="0" w:tplc="A4967618">
      <w:start w:val="1"/>
      <w:numFmt w:val="bullet"/>
      <w:lvlText w:val="▪"/>
      <w:lvlJc w:val="left"/>
      <w:pPr>
        <w:tabs>
          <w:tab w:val="right" w:leader="dot" w:pos="9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366484">
      <w:start w:val="1"/>
      <w:numFmt w:val="bullet"/>
      <w:lvlText w:val="□"/>
      <w:lvlJc w:val="left"/>
      <w:pPr>
        <w:tabs>
          <w:tab w:val="right" w:leader="dot" w:pos="9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0593C">
      <w:start w:val="1"/>
      <w:numFmt w:val="bullet"/>
      <w:lvlText w:val="▪"/>
      <w:lvlJc w:val="left"/>
      <w:pPr>
        <w:tabs>
          <w:tab w:val="right" w:leader="dot" w:pos="9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9029E8">
      <w:start w:val="1"/>
      <w:numFmt w:val="bullet"/>
      <w:lvlText w:val="•"/>
      <w:lvlJc w:val="left"/>
      <w:pPr>
        <w:tabs>
          <w:tab w:val="right" w:leader="dot" w:pos="9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4CAA20">
      <w:start w:val="1"/>
      <w:numFmt w:val="bullet"/>
      <w:lvlText w:val="□"/>
      <w:lvlJc w:val="left"/>
      <w:pPr>
        <w:tabs>
          <w:tab w:val="right" w:leader="dot" w:pos="9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78AD44">
      <w:start w:val="1"/>
      <w:numFmt w:val="bullet"/>
      <w:lvlText w:val="▪"/>
      <w:lvlJc w:val="left"/>
      <w:pPr>
        <w:tabs>
          <w:tab w:val="right" w:leader="dot" w:pos="9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AD8A4">
      <w:start w:val="1"/>
      <w:numFmt w:val="bullet"/>
      <w:lvlText w:val="•"/>
      <w:lvlJc w:val="left"/>
      <w:pPr>
        <w:tabs>
          <w:tab w:val="right" w:leader="dot" w:pos="9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3422B2">
      <w:start w:val="1"/>
      <w:numFmt w:val="bullet"/>
      <w:lvlText w:val="□"/>
      <w:lvlJc w:val="left"/>
      <w:pPr>
        <w:tabs>
          <w:tab w:val="right" w:leader="dot" w:pos="9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88998">
      <w:start w:val="1"/>
      <w:numFmt w:val="bullet"/>
      <w:lvlText w:val="▪"/>
      <w:lvlJc w:val="left"/>
      <w:pPr>
        <w:tabs>
          <w:tab w:val="right" w:leader="dot" w:pos="936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3621FC"/>
    <w:multiLevelType w:val="hybridMultilevel"/>
    <w:tmpl w:val="EFF424EE"/>
    <w:lvl w:ilvl="0" w:tplc="1AFA6538">
      <w:start w:val="1"/>
      <w:numFmt w:val="decimal"/>
      <w:lvlText w:val="%1."/>
      <w:lvlJc w:val="left"/>
      <w:pPr>
        <w:tabs>
          <w:tab w:val="left" w:pos="426"/>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206246">
      <w:start w:val="1"/>
      <w:numFmt w:val="lowerLetter"/>
      <w:lvlText w:val="%2."/>
      <w:lvlJc w:val="left"/>
      <w:pPr>
        <w:tabs>
          <w:tab w:val="left" w:pos="426"/>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D4F476">
      <w:start w:val="1"/>
      <w:numFmt w:val="lowerRoman"/>
      <w:lvlText w:val="%3."/>
      <w:lvlJc w:val="left"/>
      <w:pPr>
        <w:tabs>
          <w:tab w:val="left" w:pos="426"/>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FA785734">
      <w:start w:val="1"/>
      <w:numFmt w:val="decimal"/>
      <w:lvlText w:val="%4."/>
      <w:lvlJc w:val="left"/>
      <w:pPr>
        <w:tabs>
          <w:tab w:val="left" w:pos="426"/>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D39453A6">
      <w:start w:val="1"/>
      <w:numFmt w:val="lowerLetter"/>
      <w:lvlText w:val="%5."/>
      <w:lvlJc w:val="left"/>
      <w:pPr>
        <w:tabs>
          <w:tab w:val="left" w:pos="426"/>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6406EC">
      <w:start w:val="1"/>
      <w:numFmt w:val="lowerRoman"/>
      <w:lvlText w:val="%6."/>
      <w:lvlJc w:val="left"/>
      <w:pPr>
        <w:tabs>
          <w:tab w:val="left" w:pos="426"/>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0D967542">
      <w:start w:val="1"/>
      <w:numFmt w:val="decimal"/>
      <w:lvlText w:val="%7."/>
      <w:lvlJc w:val="left"/>
      <w:pPr>
        <w:tabs>
          <w:tab w:val="left" w:pos="426"/>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4CE56">
      <w:start w:val="1"/>
      <w:numFmt w:val="lowerLetter"/>
      <w:lvlText w:val="%8."/>
      <w:lvlJc w:val="left"/>
      <w:pPr>
        <w:tabs>
          <w:tab w:val="left" w:pos="426"/>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5094B2">
      <w:start w:val="1"/>
      <w:numFmt w:val="lowerRoman"/>
      <w:lvlText w:val="%9."/>
      <w:lvlJc w:val="left"/>
      <w:pPr>
        <w:tabs>
          <w:tab w:val="left" w:pos="426"/>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A5E1AED"/>
    <w:multiLevelType w:val="hybridMultilevel"/>
    <w:tmpl w:val="59F6C774"/>
    <w:styleLink w:val="ImportedStyle11"/>
    <w:lvl w:ilvl="0" w:tplc="60A067C6">
      <w:start w:val="1"/>
      <w:numFmt w:val="decimal"/>
      <w:lvlText w:val="%1."/>
      <w:lvlJc w:val="left"/>
      <w:pPr>
        <w:tabs>
          <w:tab w:val="left" w:pos="426"/>
          <w:tab w:val="center" w:pos="8220"/>
        </w:tabs>
        <w:ind w:left="5798" w:hanging="5078"/>
      </w:pPr>
      <w:rPr>
        <w:rFonts w:hAnsi="Arial Unicode MS"/>
        <w:caps w:val="0"/>
        <w:smallCaps w:val="0"/>
        <w:strike w:val="0"/>
        <w:dstrike w:val="0"/>
        <w:outline w:val="0"/>
        <w:emboss w:val="0"/>
        <w:imprint w:val="0"/>
        <w:spacing w:val="0"/>
        <w:w w:val="100"/>
        <w:kern w:val="0"/>
        <w:position w:val="0"/>
        <w:highlight w:val="none"/>
        <w:vertAlign w:val="baseline"/>
      </w:rPr>
    </w:lvl>
    <w:lvl w:ilvl="1" w:tplc="88107964">
      <w:start w:val="1"/>
      <w:numFmt w:val="lowerLetter"/>
      <w:lvlText w:val="%2."/>
      <w:lvlJc w:val="left"/>
      <w:pPr>
        <w:tabs>
          <w:tab w:val="left" w:pos="426"/>
          <w:tab w:val="center" w:pos="8220"/>
        </w:tabs>
        <w:ind w:left="5078" w:hanging="4358"/>
      </w:pPr>
      <w:rPr>
        <w:rFonts w:hAnsi="Arial Unicode MS"/>
        <w:caps w:val="0"/>
        <w:smallCaps w:val="0"/>
        <w:strike w:val="0"/>
        <w:dstrike w:val="0"/>
        <w:outline w:val="0"/>
        <w:emboss w:val="0"/>
        <w:imprint w:val="0"/>
        <w:spacing w:val="0"/>
        <w:w w:val="100"/>
        <w:kern w:val="0"/>
        <w:position w:val="0"/>
        <w:highlight w:val="none"/>
        <w:vertAlign w:val="baseline"/>
      </w:rPr>
    </w:lvl>
    <w:lvl w:ilvl="2" w:tplc="5F0257FC">
      <w:start w:val="1"/>
      <w:numFmt w:val="lowerRoman"/>
      <w:lvlText w:val="%3."/>
      <w:lvlJc w:val="left"/>
      <w:pPr>
        <w:tabs>
          <w:tab w:val="left" w:pos="426"/>
          <w:tab w:val="center" w:pos="8220"/>
        </w:tabs>
        <w:ind w:left="4311" w:hanging="3591"/>
      </w:pPr>
      <w:rPr>
        <w:rFonts w:hAnsi="Arial Unicode MS"/>
        <w:caps w:val="0"/>
        <w:smallCaps w:val="0"/>
        <w:strike w:val="0"/>
        <w:dstrike w:val="0"/>
        <w:outline w:val="0"/>
        <w:emboss w:val="0"/>
        <w:imprint w:val="0"/>
        <w:spacing w:val="0"/>
        <w:w w:val="100"/>
        <w:kern w:val="0"/>
        <w:position w:val="0"/>
        <w:highlight w:val="none"/>
        <w:vertAlign w:val="baseline"/>
      </w:rPr>
    </w:lvl>
    <w:lvl w:ilvl="3" w:tplc="ED8EFA1C">
      <w:start w:val="1"/>
      <w:numFmt w:val="decimal"/>
      <w:lvlText w:val="%4."/>
      <w:lvlJc w:val="left"/>
      <w:pPr>
        <w:tabs>
          <w:tab w:val="left" w:pos="426"/>
          <w:tab w:val="center" w:pos="8220"/>
        </w:tabs>
        <w:ind w:left="3638" w:hanging="2918"/>
      </w:pPr>
      <w:rPr>
        <w:rFonts w:hAnsi="Arial Unicode MS"/>
        <w:caps w:val="0"/>
        <w:smallCaps w:val="0"/>
        <w:strike w:val="0"/>
        <w:dstrike w:val="0"/>
        <w:outline w:val="0"/>
        <w:emboss w:val="0"/>
        <w:imprint w:val="0"/>
        <w:spacing w:val="0"/>
        <w:w w:val="100"/>
        <w:kern w:val="0"/>
        <w:position w:val="0"/>
        <w:highlight w:val="none"/>
        <w:vertAlign w:val="baseline"/>
      </w:rPr>
    </w:lvl>
    <w:lvl w:ilvl="4" w:tplc="A78E8004">
      <w:start w:val="1"/>
      <w:numFmt w:val="lowerLetter"/>
      <w:lvlText w:val="%5."/>
      <w:lvlJc w:val="left"/>
      <w:pPr>
        <w:tabs>
          <w:tab w:val="left" w:pos="426"/>
          <w:tab w:val="center" w:pos="8220"/>
        </w:tabs>
        <w:ind w:left="3600" w:hanging="2198"/>
      </w:pPr>
      <w:rPr>
        <w:rFonts w:hAnsi="Arial Unicode MS"/>
        <w:caps w:val="0"/>
        <w:smallCaps w:val="0"/>
        <w:strike w:val="0"/>
        <w:dstrike w:val="0"/>
        <w:outline w:val="0"/>
        <w:emboss w:val="0"/>
        <w:imprint w:val="0"/>
        <w:spacing w:val="0"/>
        <w:w w:val="100"/>
        <w:kern w:val="0"/>
        <w:position w:val="0"/>
        <w:highlight w:val="none"/>
        <w:vertAlign w:val="baseline"/>
      </w:rPr>
    </w:lvl>
    <w:lvl w:ilvl="5" w:tplc="969A0868">
      <w:start w:val="1"/>
      <w:numFmt w:val="lowerRoman"/>
      <w:lvlText w:val="%6."/>
      <w:lvlJc w:val="left"/>
      <w:pPr>
        <w:tabs>
          <w:tab w:val="left" w:pos="426"/>
          <w:tab w:val="center" w:pos="8220"/>
        </w:tabs>
        <w:ind w:left="4320" w:hanging="1431"/>
      </w:pPr>
      <w:rPr>
        <w:rFonts w:hAnsi="Arial Unicode MS"/>
        <w:caps w:val="0"/>
        <w:smallCaps w:val="0"/>
        <w:strike w:val="0"/>
        <w:dstrike w:val="0"/>
        <w:outline w:val="0"/>
        <w:emboss w:val="0"/>
        <w:imprint w:val="0"/>
        <w:spacing w:val="0"/>
        <w:w w:val="100"/>
        <w:kern w:val="0"/>
        <w:position w:val="0"/>
        <w:highlight w:val="none"/>
        <w:vertAlign w:val="baseline"/>
      </w:rPr>
    </w:lvl>
    <w:lvl w:ilvl="6" w:tplc="E108A094">
      <w:start w:val="1"/>
      <w:numFmt w:val="decimal"/>
      <w:lvlText w:val="%7."/>
      <w:lvlJc w:val="left"/>
      <w:pPr>
        <w:tabs>
          <w:tab w:val="left" w:pos="426"/>
          <w:tab w:val="center" w:pos="8220"/>
        </w:tabs>
        <w:ind w:left="5040" w:hanging="758"/>
      </w:pPr>
      <w:rPr>
        <w:rFonts w:hAnsi="Arial Unicode MS"/>
        <w:caps w:val="0"/>
        <w:smallCaps w:val="0"/>
        <w:strike w:val="0"/>
        <w:dstrike w:val="0"/>
        <w:outline w:val="0"/>
        <w:emboss w:val="0"/>
        <w:imprint w:val="0"/>
        <w:spacing w:val="0"/>
        <w:w w:val="100"/>
        <w:kern w:val="0"/>
        <w:position w:val="0"/>
        <w:highlight w:val="none"/>
        <w:vertAlign w:val="baseline"/>
      </w:rPr>
    </w:lvl>
    <w:lvl w:ilvl="7" w:tplc="B9D803C0">
      <w:start w:val="1"/>
      <w:numFmt w:val="lowerLetter"/>
      <w:lvlText w:val="%8."/>
      <w:lvlJc w:val="left"/>
      <w:pPr>
        <w:tabs>
          <w:tab w:val="left" w:pos="426"/>
          <w:tab w:val="center" w:pos="8220"/>
        </w:tabs>
        <w:ind w:left="5760" w:hanging="758"/>
      </w:pPr>
      <w:rPr>
        <w:rFonts w:hAnsi="Arial Unicode MS"/>
        <w:caps w:val="0"/>
        <w:smallCaps w:val="0"/>
        <w:strike w:val="0"/>
        <w:dstrike w:val="0"/>
        <w:outline w:val="0"/>
        <w:emboss w:val="0"/>
        <w:imprint w:val="0"/>
        <w:spacing w:val="0"/>
        <w:w w:val="100"/>
        <w:kern w:val="0"/>
        <w:position w:val="0"/>
        <w:highlight w:val="none"/>
        <w:vertAlign w:val="baseline"/>
      </w:rPr>
    </w:lvl>
    <w:lvl w:ilvl="8" w:tplc="31B8E6FA">
      <w:start w:val="1"/>
      <w:numFmt w:val="lowerRoman"/>
      <w:lvlText w:val="%9."/>
      <w:lvlJc w:val="left"/>
      <w:pPr>
        <w:tabs>
          <w:tab w:val="left" w:pos="426"/>
          <w:tab w:val="center" w:pos="8220"/>
        </w:tabs>
        <w:ind w:left="6480" w:hanging="9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DCB110E"/>
    <w:multiLevelType w:val="hybridMultilevel"/>
    <w:tmpl w:val="CD1E8984"/>
    <w:styleLink w:val="ImportedStyle10"/>
    <w:lvl w:ilvl="0" w:tplc="F2D0C6BC">
      <w:start w:val="1"/>
      <w:numFmt w:val="lowerRoman"/>
      <w:lvlText w:val="%1."/>
      <w:lvlJc w:val="left"/>
      <w:pPr>
        <w:tabs>
          <w:tab w:val="right" w:leader="dot" w:pos="9360"/>
        </w:tabs>
        <w:ind w:left="720" w:hanging="4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6CE72A6">
      <w:start w:val="1"/>
      <w:numFmt w:val="lowerLetter"/>
      <w:lvlText w:val="%2."/>
      <w:lvlJc w:val="left"/>
      <w:pPr>
        <w:tabs>
          <w:tab w:val="right" w:leader="dot" w:pos="936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04E0AD4">
      <w:start w:val="1"/>
      <w:numFmt w:val="lowerRoman"/>
      <w:lvlText w:val="%3."/>
      <w:lvlJc w:val="left"/>
      <w:pPr>
        <w:tabs>
          <w:tab w:val="right" w:leader="dot" w:pos="9360"/>
        </w:tabs>
        <w:ind w:left="216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B9898C6">
      <w:start w:val="1"/>
      <w:numFmt w:val="decimal"/>
      <w:lvlText w:val="%4."/>
      <w:lvlJc w:val="left"/>
      <w:pPr>
        <w:tabs>
          <w:tab w:val="right" w:leader="dot" w:pos="936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1C2A06">
      <w:start w:val="1"/>
      <w:numFmt w:val="lowerLetter"/>
      <w:lvlText w:val="%5."/>
      <w:lvlJc w:val="left"/>
      <w:pPr>
        <w:tabs>
          <w:tab w:val="right" w:leader="dot" w:pos="936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36E6EA">
      <w:start w:val="1"/>
      <w:numFmt w:val="lowerRoman"/>
      <w:lvlText w:val="%6."/>
      <w:lvlJc w:val="left"/>
      <w:pPr>
        <w:tabs>
          <w:tab w:val="right" w:leader="dot" w:pos="9360"/>
        </w:tabs>
        <w:ind w:left="432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1DCEAFC">
      <w:start w:val="1"/>
      <w:numFmt w:val="decimal"/>
      <w:lvlText w:val="%7."/>
      <w:lvlJc w:val="left"/>
      <w:pPr>
        <w:tabs>
          <w:tab w:val="right" w:leader="dot" w:pos="936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A72F8">
      <w:start w:val="1"/>
      <w:numFmt w:val="lowerLetter"/>
      <w:lvlText w:val="%8."/>
      <w:lvlJc w:val="left"/>
      <w:pPr>
        <w:tabs>
          <w:tab w:val="right" w:leader="dot" w:pos="936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0CC3D0">
      <w:start w:val="1"/>
      <w:numFmt w:val="lowerRoman"/>
      <w:lvlText w:val="%9."/>
      <w:lvlJc w:val="left"/>
      <w:pPr>
        <w:tabs>
          <w:tab w:val="right" w:leader="dot" w:pos="9360"/>
        </w:tabs>
        <w:ind w:left="648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E127C9"/>
    <w:multiLevelType w:val="hybridMultilevel"/>
    <w:tmpl w:val="10387E14"/>
    <w:styleLink w:val="ImportedStyle20"/>
    <w:lvl w:ilvl="0" w:tplc="3DF8BE00">
      <w:start w:val="1"/>
      <w:numFmt w:val="decimal"/>
      <w:lvlText w:val="%1."/>
      <w:lvlJc w:val="left"/>
      <w:pPr>
        <w:tabs>
          <w:tab w:val="right" w:leader="dot" w:pos="9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342DA6">
      <w:start w:val="1"/>
      <w:numFmt w:val="lowerLetter"/>
      <w:lvlText w:val="%2."/>
      <w:lvlJc w:val="left"/>
      <w:pPr>
        <w:tabs>
          <w:tab w:val="right" w:leader="dot" w:pos="9360"/>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F44D98">
      <w:start w:val="1"/>
      <w:numFmt w:val="lowerRoman"/>
      <w:lvlText w:val="%3."/>
      <w:lvlJc w:val="left"/>
      <w:pPr>
        <w:tabs>
          <w:tab w:val="right" w:leader="dot" w:pos="9360"/>
        </w:tabs>
        <w:ind w:left="216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3" w:tplc="13EA4C80">
      <w:start w:val="1"/>
      <w:numFmt w:val="decimal"/>
      <w:lvlText w:val="%4."/>
      <w:lvlJc w:val="left"/>
      <w:pPr>
        <w:tabs>
          <w:tab w:val="right" w:leader="dot" w:pos="936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E8639A">
      <w:start w:val="1"/>
      <w:numFmt w:val="lowerLetter"/>
      <w:lvlText w:val="%5."/>
      <w:lvlJc w:val="left"/>
      <w:pPr>
        <w:tabs>
          <w:tab w:val="right" w:leader="dot" w:pos="936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3E31FA">
      <w:start w:val="1"/>
      <w:numFmt w:val="lowerRoman"/>
      <w:lvlText w:val="%6."/>
      <w:lvlJc w:val="left"/>
      <w:pPr>
        <w:tabs>
          <w:tab w:val="right" w:leader="dot" w:pos="9360"/>
        </w:tabs>
        <w:ind w:left="432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6" w:tplc="CADAB248">
      <w:start w:val="1"/>
      <w:numFmt w:val="decimal"/>
      <w:lvlText w:val="%7."/>
      <w:lvlJc w:val="left"/>
      <w:pPr>
        <w:tabs>
          <w:tab w:val="right" w:leader="dot" w:pos="936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46C01E">
      <w:start w:val="1"/>
      <w:numFmt w:val="lowerLetter"/>
      <w:lvlText w:val="%8."/>
      <w:lvlJc w:val="left"/>
      <w:pPr>
        <w:tabs>
          <w:tab w:val="right" w:leader="dot" w:pos="9360"/>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BE75CE">
      <w:start w:val="1"/>
      <w:numFmt w:val="lowerRoman"/>
      <w:lvlText w:val="%9."/>
      <w:lvlJc w:val="left"/>
      <w:pPr>
        <w:tabs>
          <w:tab w:val="right" w:leader="dot" w:pos="9360"/>
        </w:tabs>
        <w:ind w:left="6480" w:hanging="6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89C688A"/>
    <w:multiLevelType w:val="hybridMultilevel"/>
    <w:tmpl w:val="FA04EF8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2317B8"/>
    <w:multiLevelType w:val="hybridMultilevel"/>
    <w:tmpl w:val="5AF6FA96"/>
    <w:styleLink w:val="ImportedStyle8"/>
    <w:lvl w:ilvl="0" w:tplc="F5568304">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846CFC4">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82C443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DC64678">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CFCAEA6">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98B0FF80">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5E6E3896">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094FE7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E80A2F4">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A2E3B04"/>
    <w:multiLevelType w:val="hybridMultilevel"/>
    <w:tmpl w:val="937444CA"/>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D7B4995"/>
    <w:multiLevelType w:val="hybridMultilevel"/>
    <w:tmpl w:val="556EE494"/>
    <w:styleLink w:val="ImportedStyle2"/>
    <w:lvl w:ilvl="0" w:tplc="87262FD6">
      <w:start w:val="1"/>
      <w:numFmt w:val="bullet"/>
      <w:lvlText w:val="·"/>
      <w:lvlJc w:val="left"/>
      <w:pPr>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0BD62">
      <w:start w:val="1"/>
      <w:numFmt w:val="bullet"/>
      <w:lvlText w:val="o"/>
      <w:lvlJc w:val="left"/>
      <w:pPr>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B2A70A">
      <w:start w:val="1"/>
      <w:numFmt w:val="bullet"/>
      <w:lvlText w:val="▪"/>
      <w:lvlJc w:val="left"/>
      <w:pPr>
        <w:ind w:left="3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647C6">
      <w:start w:val="1"/>
      <w:numFmt w:val="bullet"/>
      <w:lvlText w:val="·"/>
      <w:lvlJc w:val="left"/>
      <w:pPr>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90C6C4">
      <w:start w:val="1"/>
      <w:numFmt w:val="bullet"/>
      <w:lvlText w:val="o"/>
      <w:lvlJc w:val="left"/>
      <w:pPr>
        <w:ind w:left="4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EA215A">
      <w:start w:val="1"/>
      <w:numFmt w:val="bullet"/>
      <w:lvlText w:val="▪"/>
      <w:lvlJc w:val="left"/>
      <w:pPr>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E87D54">
      <w:start w:val="1"/>
      <w:numFmt w:val="bullet"/>
      <w:lvlText w:val="·"/>
      <w:lvlJc w:val="left"/>
      <w:pPr>
        <w:ind w:left="5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969B52">
      <w:start w:val="1"/>
      <w:numFmt w:val="bullet"/>
      <w:lvlText w:val="o"/>
      <w:lvlJc w:val="left"/>
      <w:pPr>
        <w:ind w:left="6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CFB26">
      <w:start w:val="1"/>
      <w:numFmt w:val="bullet"/>
      <w:lvlText w:val="▪"/>
      <w:lvlJc w:val="left"/>
      <w:pPr>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E1026A3"/>
    <w:multiLevelType w:val="hybridMultilevel"/>
    <w:tmpl w:val="8A960440"/>
    <w:lvl w:ilvl="0" w:tplc="678265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E645350"/>
    <w:multiLevelType w:val="multilevel"/>
    <w:tmpl w:val="BFBE5128"/>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400F3E37"/>
    <w:multiLevelType w:val="hybridMultilevel"/>
    <w:tmpl w:val="556EE494"/>
    <w:numStyleLink w:val="ImportedStyle2"/>
  </w:abstractNum>
  <w:abstractNum w:abstractNumId="23" w15:restartNumberingAfterBreak="0">
    <w:nsid w:val="42C71779"/>
    <w:multiLevelType w:val="hybridMultilevel"/>
    <w:tmpl w:val="518E2D6E"/>
    <w:styleLink w:val="ImportedStyle3"/>
    <w:lvl w:ilvl="0" w:tplc="5ABC3284">
      <w:start w:val="1"/>
      <w:numFmt w:val="lowerRoman"/>
      <w:lvlText w:val="%1)"/>
      <w:lvlJc w:val="left"/>
      <w:pPr>
        <w:tabs>
          <w:tab w:val="right" w:leader="dot" w:pos="9360"/>
        </w:tabs>
        <w:ind w:left="8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DC86B8">
      <w:start w:val="1"/>
      <w:numFmt w:val="lowerLetter"/>
      <w:lvlText w:val="%2."/>
      <w:lvlJc w:val="left"/>
      <w:pPr>
        <w:tabs>
          <w:tab w:val="right" w:leader="dot" w:pos="9360"/>
        </w:tabs>
        <w:ind w:left="15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98C0A8">
      <w:start w:val="1"/>
      <w:numFmt w:val="lowerRoman"/>
      <w:lvlText w:val="%3."/>
      <w:lvlJc w:val="left"/>
      <w:pPr>
        <w:tabs>
          <w:tab w:val="right" w:leader="dot" w:pos="9360"/>
        </w:tabs>
        <w:ind w:left="225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26F92C">
      <w:start w:val="1"/>
      <w:numFmt w:val="decimal"/>
      <w:lvlText w:val="%4."/>
      <w:lvlJc w:val="left"/>
      <w:pPr>
        <w:tabs>
          <w:tab w:val="right" w:leader="dot" w:pos="9360"/>
        </w:tabs>
        <w:ind w:left="29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160E36">
      <w:start w:val="1"/>
      <w:numFmt w:val="lowerLetter"/>
      <w:lvlText w:val="%5."/>
      <w:lvlJc w:val="left"/>
      <w:pPr>
        <w:tabs>
          <w:tab w:val="right" w:leader="dot" w:pos="9360"/>
        </w:tabs>
        <w:ind w:left="36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B2641A">
      <w:start w:val="1"/>
      <w:numFmt w:val="lowerRoman"/>
      <w:lvlText w:val="%6."/>
      <w:lvlJc w:val="left"/>
      <w:pPr>
        <w:tabs>
          <w:tab w:val="right" w:leader="dot" w:pos="9360"/>
        </w:tabs>
        <w:ind w:left="441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18A01E">
      <w:start w:val="1"/>
      <w:numFmt w:val="decimal"/>
      <w:lvlText w:val="%7."/>
      <w:lvlJc w:val="left"/>
      <w:pPr>
        <w:tabs>
          <w:tab w:val="right" w:leader="dot" w:pos="9360"/>
        </w:tabs>
        <w:ind w:left="51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047A9C">
      <w:start w:val="1"/>
      <w:numFmt w:val="lowerLetter"/>
      <w:lvlText w:val="%8."/>
      <w:lvlJc w:val="left"/>
      <w:pPr>
        <w:tabs>
          <w:tab w:val="right" w:leader="dot" w:pos="9360"/>
        </w:tabs>
        <w:ind w:left="58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94A7F8">
      <w:start w:val="1"/>
      <w:numFmt w:val="lowerRoman"/>
      <w:lvlText w:val="%9."/>
      <w:lvlJc w:val="left"/>
      <w:pPr>
        <w:tabs>
          <w:tab w:val="right" w:leader="dot" w:pos="9360"/>
        </w:tabs>
        <w:ind w:left="657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6C818AF"/>
    <w:multiLevelType w:val="hybridMultilevel"/>
    <w:tmpl w:val="31FAC6CC"/>
    <w:lvl w:ilvl="0" w:tplc="01A67CC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3A9610">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76E03A">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FBC108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68F268">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3E3E3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336EF16">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C6EC62">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C4F9C0">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77B0DD8"/>
    <w:multiLevelType w:val="multilevel"/>
    <w:tmpl w:val="1A1634B2"/>
    <w:numStyleLink w:val="ImportedStyle13"/>
  </w:abstractNum>
  <w:abstractNum w:abstractNumId="26" w15:restartNumberingAfterBreak="0">
    <w:nsid w:val="47F13E53"/>
    <w:multiLevelType w:val="hybridMultilevel"/>
    <w:tmpl w:val="5980053C"/>
    <w:styleLink w:val="ImportedStyle14"/>
    <w:lvl w:ilvl="0" w:tplc="1D409F9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37CFE18">
      <w:start w:val="1"/>
      <w:numFmt w:val="decimal"/>
      <w:suff w:val="nothing"/>
      <w:lvlText w:val="%2."/>
      <w:lvlJc w:val="left"/>
      <w:pPr>
        <w:tabs>
          <w:tab w:val="left" w:pos="142"/>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5B04196">
      <w:start w:val="1"/>
      <w:numFmt w:val="lowerRoman"/>
      <w:lvlText w:val="%3."/>
      <w:lvlJc w:val="left"/>
      <w:pPr>
        <w:tabs>
          <w:tab w:val="left" w:pos="142"/>
        </w:tabs>
        <w:ind w:left="1753"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9D6018B4">
      <w:start w:val="1"/>
      <w:numFmt w:val="decimal"/>
      <w:lvlText w:val="%4."/>
      <w:lvlJc w:val="left"/>
      <w:pPr>
        <w:tabs>
          <w:tab w:val="left" w:pos="142"/>
        </w:tabs>
        <w:ind w:left="1800" w:hanging="814"/>
      </w:pPr>
      <w:rPr>
        <w:rFonts w:hAnsi="Arial Unicode MS"/>
        <w:caps w:val="0"/>
        <w:smallCaps w:val="0"/>
        <w:strike w:val="0"/>
        <w:dstrike w:val="0"/>
        <w:outline w:val="0"/>
        <w:emboss w:val="0"/>
        <w:imprint w:val="0"/>
        <w:spacing w:val="0"/>
        <w:w w:val="100"/>
        <w:kern w:val="0"/>
        <w:position w:val="0"/>
        <w:highlight w:val="none"/>
        <w:vertAlign w:val="baseline"/>
      </w:rPr>
    </w:lvl>
    <w:lvl w:ilvl="4" w:tplc="F70C354C">
      <w:start w:val="1"/>
      <w:numFmt w:val="lowerLetter"/>
      <w:lvlText w:val="%5."/>
      <w:lvlJc w:val="left"/>
      <w:pPr>
        <w:tabs>
          <w:tab w:val="left" w:pos="142"/>
        </w:tabs>
        <w:ind w:left="2174" w:hanging="814"/>
      </w:pPr>
      <w:rPr>
        <w:rFonts w:hAnsi="Arial Unicode MS"/>
        <w:caps w:val="0"/>
        <w:smallCaps w:val="0"/>
        <w:strike w:val="0"/>
        <w:dstrike w:val="0"/>
        <w:outline w:val="0"/>
        <w:emboss w:val="0"/>
        <w:imprint w:val="0"/>
        <w:spacing w:val="0"/>
        <w:w w:val="100"/>
        <w:kern w:val="0"/>
        <w:position w:val="0"/>
        <w:highlight w:val="none"/>
        <w:vertAlign w:val="baseline"/>
      </w:rPr>
    </w:lvl>
    <w:lvl w:ilvl="5" w:tplc="F470EEE6">
      <w:start w:val="1"/>
      <w:numFmt w:val="lowerRoman"/>
      <w:lvlText w:val="%6."/>
      <w:lvlJc w:val="left"/>
      <w:pPr>
        <w:tabs>
          <w:tab w:val="left" w:pos="142"/>
        </w:tabs>
        <w:ind w:left="2894" w:hanging="767"/>
      </w:pPr>
      <w:rPr>
        <w:rFonts w:hAnsi="Arial Unicode MS"/>
        <w:caps w:val="0"/>
        <w:smallCaps w:val="0"/>
        <w:strike w:val="0"/>
        <w:dstrike w:val="0"/>
        <w:outline w:val="0"/>
        <w:emboss w:val="0"/>
        <w:imprint w:val="0"/>
        <w:spacing w:val="0"/>
        <w:w w:val="100"/>
        <w:kern w:val="0"/>
        <w:position w:val="0"/>
        <w:highlight w:val="none"/>
        <w:vertAlign w:val="baseline"/>
      </w:rPr>
    </w:lvl>
    <w:lvl w:ilvl="6" w:tplc="A5ECDDF2">
      <w:start w:val="1"/>
      <w:numFmt w:val="decimal"/>
      <w:lvlText w:val="%7."/>
      <w:lvlJc w:val="left"/>
      <w:pPr>
        <w:tabs>
          <w:tab w:val="left" w:pos="142"/>
        </w:tabs>
        <w:ind w:left="3614" w:hanging="814"/>
      </w:pPr>
      <w:rPr>
        <w:rFonts w:hAnsi="Arial Unicode MS"/>
        <w:caps w:val="0"/>
        <w:smallCaps w:val="0"/>
        <w:strike w:val="0"/>
        <w:dstrike w:val="0"/>
        <w:outline w:val="0"/>
        <w:emboss w:val="0"/>
        <w:imprint w:val="0"/>
        <w:spacing w:val="0"/>
        <w:w w:val="100"/>
        <w:kern w:val="0"/>
        <w:position w:val="0"/>
        <w:highlight w:val="none"/>
        <w:vertAlign w:val="baseline"/>
      </w:rPr>
    </w:lvl>
    <w:lvl w:ilvl="7" w:tplc="2B8C212E">
      <w:start w:val="1"/>
      <w:numFmt w:val="lowerLetter"/>
      <w:lvlText w:val="%8."/>
      <w:lvlJc w:val="left"/>
      <w:pPr>
        <w:tabs>
          <w:tab w:val="left" w:pos="142"/>
        </w:tabs>
        <w:ind w:left="4334" w:hanging="814"/>
      </w:pPr>
      <w:rPr>
        <w:rFonts w:hAnsi="Arial Unicode MS"/>
        <w:caps w:val="0"/>
        <w:smallCaps w:val="0"/>
        <w:strike w:val="0"/>
        <w:dstrike w:val="0"/>
        <w:outline w:val="0"/>
        <w:emboss w:val="0"/>
        <w:imprint w:val="0"/>
        <w:spacing w:val="0"/>
        <w:w w:val="100"/>
        <w:kern w:val="0"/>
        <w:position w:val="0"/>
        <w:highlight w:val="none"/>
        <w:vertAlign w:val="baseline"/>
      </w:rPr>
    </w:lvl>
    <w:lvl w:ilvl="8" w:tplc="6BBCA368">
      <w:start w:val="1"/>
      <w:numFmt w:val="lowerRoman"/>
      <w:lvlText w:val="%9."/>
      <w:lvlJc w:val="left"/>
      <w:pPr>
        <w:tabs>
          <w:tab w:val="left" w:pos="142"/>
        </w:tabs>
        <w:ind w:left="5054" w:hanging="7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8E664CB"/>
    <w:multiLevelType w:val="multilevel"/>
    <w:tmpl w:val="A462DD08"/>
    <w:numStyleLink w:val="ImportedStyle12"/>
  </w:abstractNum>
  <w:abstractNum w:abstractNumId="28" w15:restartNumberingAfterBreak="0">
    <w:nsid w:val="48EB12CF"/>
    <w:multiLevelType w:val="hybridMultilevel"/>
    <w:tmpl w:val="98081A36"/>
    <w:lvl w:ilvl="0" w:tplc="DD14F05C">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36EF2C">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9638F4">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35A43D96">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BC65F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980626">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00A4A08">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48CEA8">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D4EDB6">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0743374"/>
    <w:multiLevelType w:val="hybridMultilevel"/>
    <w:tmpl w:val="715EA61E"/>
    <w:styleLink w:val="ImportedStyle5"/>
    <w:lvl w:ilvl="0" w:tplc="4C8AA7CA">
      <w:start w:val="1"/>
      <w:numFmt w:val="lowerRoman"/>
      <w:lvlText w:val="%1)"/>
      <w:lvlJc w:val="left"/>
      <w:pPr>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A946A60">
      <w:start w:val="1"/>
      <w:numFmt w:val="lowerLetter"/>
      <w:lvlText w:val="%2."/>
      <w:lvlJc w:val="left"/>
      <w:pPr>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C8A9B4">
      <w:start w:val="1"/>
      <w:numFmt w:val="lowerRoman"/>
      <w:lvlText w:val="%3."/>
      <w:lvlJc w:val="left"/>
      <w:pPr>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1AA1B32">
      <w:start w:val="1"/>
      <w:numFmt w:val="decimal"/>
      <w:lvlText w:val="%4."/>
      <w:lvlJc w:val="left"/>
      <w:pPr>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521A14">
      <w:start w:val="1"/>
      <w:numFmt w:val="lowerLetter"/>
      <w:lvlText w:val="%5."/>
      <w:lvlJc w:val="left"/>
      <w:pPr>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D2DC92">
      <w:start w:val="1"/>
      <w:numFmt w:val="lowerRoman"/>
      <w:lvlText w:val="%6."/>
      <w:lvlJc w:val="left"/>
      <w:pPr>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E07B8">
      <w:start w:val="1"/>
      <w:numFmt w:val="decimal"/>
      <w:lvlText w:val="%7."/>
      <w:lvlJc w:val="left"/>
      <w:pPr>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07834">
      <w:start w:val="1"/>
      <w:numFmt w:val="lowerLetter"/>
      <w:lvlText w:val="%8."/>
      <w:lvlJc w:val="left"/>
      <w:pPr>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BECFD2">
      <w:start w:val="1"/>
      <w:numFmt w:val="lowerRoman"/>
      <w:lvlText w:val="%9."/>
      <w:lvlJc w:val="left"/>
      <w:pPr>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1D654BE"/>
    <w:multiLevelType w:val="hybridMultilevel"/>
    <w:tmpl w:val="AA0AC92A"/>
    <w:lvl w:ilvl="0" w:tplc="6C6CE6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344C14"/>
    <w:multiLevelType w:val="hybridMultilevel"/>
    <w:tmpl w:val="DC704E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6A969A9"/>
    <w:multiLevelType w:val="hybridMultilevel"/>
    <w:tmpl w:val="9D8A267A"/>
    <w:lvl w:ilvl="0" w:tplc="7D14D9DC">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8107900">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9846461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FB00B9EC">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42D45410">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713CAB54">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3EBADF7C">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D52D6B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6DC6CE8">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AD90846"/>
    <w:multiLevelType w:val="hybridMultilevel"/>
    <w:tmpl w:val="5980053C"/>
    <w:numStyleLink w:val="ImportedStyle14"/>
  </w:abstractNum>
  <w:abstractNum w:abstractNumId="34" w15:restartNumberingAfterBreak="0">
    <w:nsid w:val="5C131AF3"/>
    <w:multiLevelType w:val="hybridMultilevel"/>
    <w:tmpl w:val="071ADB98"/>
    <w:lvl w:ilvl="0" w:tplc="D3E6D930">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1E26325"/>
    <w:multiLevelType w:val="hybridMultilevel"/>
    <w:tmpl w:val="4B320F36"/>
    <w:lvl w:ilvl="0" w:tplc="7742A85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23C5FC7"/>
    <w:multiLevelType w:val="hybridMultilevel"/>
    <w:tmpl w:val="613CBD86"/>
    <w:lvl w:ilvl="0" w:tplc="33DA89E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C0C55D5"/>
    <w:multiLevelType w:val="hybridMultilevel"/>
    <w:tmpl w:val="5D0603E4"/>
    <w:numStyleLink w:val="ImportedStyle1"/>
  </w:abstractNum>
  <w:abstractNum w:abstractNumId="38" w15:restartNumberingAfterBreak="0">
    <w:nsid w:val="700D6E5A"/>
    <w:multiLevelType w:val="hybridMultilevel"/>
    <w:tmpl w:val="59F6C774"/>
    <w:numStyleLink w:val="ImportedStyle11"/>
  </w:abstractNum>
  <w:abstractNum w:abstractNumId="39" w15:restartNumberingAfterBreak="0">
    <w:nsid w:val="708D3127"/>
    <w:multiLevelType w:val="hybridMultilevel"/>
    <w:tmpl w:val="E724E264"/>
    <w:styleLink w:val="ImportedStyle7"/>
    <w:lvl w:ilvl="0" w:tplc="A120C490">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8C35C6">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5A7ED2">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8227830">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CA5056">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C7C08">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8B2B20E">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6608AC">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10E4E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2545847"/>
    <w:multiLevelType w:val="hybridMultilevel"/>
    <w:tmpl w:val="442C9EF6"/>
    <w:lvl w:ilvl="0" w:tplc="920A0064">
      <w:start w:val="1"/>
      <w:numFmt w:val="low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5B2051A"/>
    <w:multiLevelType w:val="hybridMultilevel"/>
    <w:tmpl w:val="D598E96A"/>
    <w:lvl w:ilvl="0" w:tplc="1A9AE46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DA118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50EB7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E16C7726">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04ED9C">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92878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325C497C">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FEB47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A2965E">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61854C2"/>
    <w:multiLevelType w:val="hybridMultilevel"/>
    <w:tmpl w:val="BBB6D6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9712A32"/>
    <w:multiLevelType w:val="hybridMultilevel"/>
    <w:tmpl w:val="C750EF4A"/>
    <w:lvl w:ilvl="0" w:tplc="7E5AC7A6">
      <w:start w:val="1"/>
      <w:numFmt w:val="lowerRoman"/>
      <w:lvlText w:val="%1)"/>
      <w:lvlJc w:val="left"/>
      <w:pPr>
        <w:ind w:left="1471" w:hanging="720"/>
      </w:pPr>
    </w:lvl>
    <w:lvl w:ilvl="1" w:tplc="04090019">
      <w:start w:val="1"/>
      <w:numFmt w:val="lowerLetter"/>
      <w:lvlText w:val="%2."/>
      <w:lvlJc w:val="left"/>
      <w:pPr>
        <w:ind w:left="1831" w:hanging="360"/>
      </w:pPr>
    </w:lvl>
    <w:lvl w:ilvl="2" w:tplc="0409001B">
      <w:start w:val="1"/>
      <w:numFmt w:val="lowerRoman"/>
      <w:lvlText w:val="%3."/>
      <w:lvlJc w:val="right"/>
      <w:pPr>
        <w:ind w:left="2551" w:hanging="180"/>
      </w:pPr>
    </w:lvl>
    <w:lvl w:ilvl="3" w:tplc="0409000F">
      <w:start w:val="1"/>
      <w:numFmt w:val="decimal"/>
      <w:lvlText w:val="%4."/>
      <w:lvlJc w:val="left"/>
      <w:pPr>
        <w:ind w:left="3271" w:hanging="360"/>
      </w:pPr>
    </w:lvl>
    <w:lvl w:ilvl="4" w:tplc="04090019">
      <w:start w:val="1"/>
      <w:numFmt w:val="lowerLetter"/>
      <w:lvlText w:val="%5."/>
      <w:lvlJc w:val="left"/>
      <w:pPr>
        <w:ind w:left="3991" w:hanging="360"/>
      </w:pPr>
    </w:lvl>
    <w:lvl w:ilvl="5" w:tplc="0409001B">
      <w:start w:val="1"/>
      <w:numFmt w:val="lowerRoman"/>
      <w:lvlText w:val="%6."/>
      <w:lvlJc w:val="right"/>
      <w:pPr>
        <w:ind w:left="4711" w:hanging="180"/>
      </w:pPr>
    </w:lvl>
    <w:lvl w:ilvl="6" w:tplc="0409000F">
      <w:start w:val="1"/>
      <w:numFmt w:val="decimal"/>
      <w:lvlText w:val="%7."/>
      <w:lvlJc w:val="left"/>
      <w:pPr>
        <w:ind w:left="5431" w:hanging="360"/>
      </w:pPr>
    </w:lvl>
    <w:lvl w:ilvl="7" w:tplc="04090019">
      <w:start w:val="1"/>
      <w:numFmt w:val="lowerLetter"/>
      <w:lvlText w:val="%8."/>
      <w:lvlJc w:val="left"/>
      <w:pPr>
        <w:ind w:left="6151" w:hanging="360"/>
      </w:pPr>
    </w:lvl>
    <w:lvl w:ilvl="8" w:tplc="0409001B">
      <w:start w:val="1"/>
      <w:numFmt w:val="lowerRoman"/>
      <w:lvlText w:val="%9."/>
      <w:lvlJc w:val="right"/>
      <w:pPr>
        <w:ind w:left="6871" w:hanging="180"/>
      </w:pPr>
    </w:lvl>
  </w:abstractNum>
  <w:abstractNum w:abstractNumId="45" w15:restartNumberingAfterBreak="0">
    <w:nsid w:val="7DCC4709"/>
    <w:multiLevelType w:val="hybridMultilevel"/>
    <w:tmpl w:val="B130F3A4"/>
    <w:styleLink w:val="ImportedStyle6"/>
    <w:lvl w:ilvl="0" w:tplc="84067264">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D6D28E">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422828">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2861014">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3E5842">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25DBC">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0949C58">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52C636">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36E06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37"/>
  </w:num>
  <w:num w:numId="3">
    <w:abstractNumId w:val="19"/>
  </w:num>
  <w:num w:numId="4">
    <w:abstractNumId w:val="22"/>
  </w:num>
  <w:num w:numId="5">
    <w:abstractNumId w:val="15"/>
  </w:num>
  <w:num w:numId="6">
    <w:abstractNumId w:val="23"/>
  </w:num>
  <w:num w:numId="7">
    <w:abstractNumId w:val="40"/>
  </w:num>
  <w:num w:numId="8">
    <w:abstractNumId w:val="29"/>
  </w:num>
  <w:num w:numId="9">
    <w:abstractNumId w:val="45"/>
  </w:num>
  <w:num w:numId="10">
    <w:abstractNumId w:val="39"/>
  </w:num>
  <w:num w:numId="11">
    <w:abstractNumId w:val="17"/>
  </w:num>
  <w:num w:numId="12">
    <w:abstractNumId w:val="11"/>
  </w:num>
  <w:num w:numId="13">
    <w:abstractNumId w:val="14"/>
  </w:num>
  <w:num w:numId="14">
    <w:abstractNumId w:val="32"/>
  </w:num>
  <w:num w:numId="15">
    <w:abstractNumId w:val="24"/>
  </w:num>
  <w:num w:numId="16">
    <w:abstractNumId w:val="42"/>
    <w:lvlOverride w:ilvl="0">
      <w:startOverride w:val="2"/>
    </w:lvlOverride>
  </w:num>
  <w:num w:numId="17">
    <w:abstractNumId w:val="3"/>
    <w:lvlOverride w:ilvl="0">
      <w:startOverride w:val="3"/>
    </w:lvlOverride>
  </w:num>
  <w:num w:numId="18">
    <w:abstractNumId w:val="28"/>
    <w:lvlOverride w:ilvl="0">
      <w:startOverride w:val="4"/>
    </w:lvlOverride>
  </w:num>
  <w:num w:numId="19">
    <w:abstractNumId w:val="7"/>
    <w:lvlOverride w:ilvl="0">
      <w:startOverride w:val="5"/>
    </w:lvlOverride>
  </w:num>
  <w:num w:numId="20">
    <w:abstractNumId w:val="7"/>
    <w:lvlOverride w:ilvl="0">
      <w:lvl w:ilvl="0" w:tplc="5CD0FDE2">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D4673E2">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84776C">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104144">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98C64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D27B5E">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ABC2452">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4D6D68C">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EF64F7A">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12"/>
    <w:lvlOverride w:ilvl="0">
      <w:startOverride w:val="9"/>
    </w:lvlOverride>
  </w:num>
  <w:num w:numId="22">
    <w:abstractNumId w:val="13"/>
  </w:num>
  <w:num w:numId="23">
    <w:abstractNumId w:val="38"/>
    <w:lvlOverride w:ilvl="0">
      <w:startOverride w:val="18"/>
    </w:lvlOverride>
  </w:num>
  <w:num w:numId="24">
    <w:abstractNumId w:val="5"/>
  </w:num>
  <w:num w:numId="25">
    <w:abstractNumId w:val="27"/>
  </w:num>
  <w:num w:numId="26">
    <w:abstractNumId w:val="27"/>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7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73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36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9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62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25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9"/>
  </w:num>
  <w:num w:numId="28">
    <w:abstractNumId w:val="25"/>
  </w:num>
  <w:num w:numId="29">
    <w:abstractNumId w:val="25"/>
    <w:lvlOverride w:ilvl="0">
      <w:startOverride w:val="4"/>
    </w:lvlOverride>
  </w:num>
  <w:num w:numId="30">
    <w:abstractNumId w:val="26"/>
  </w:num>
  <w:num w:numId="31">
    <w:abstractNumId w:val="33"/>
  </w:num>
  <w:num w:numId="32">
    <w:abstractNumId w:val="25"/>
    <w:lvlOverride w:ilvl="1">
      <w:startOverride w:val="3"/>
    </w:lvlOverride>
  </w:num>
  <w:num w:numId="33">
    <w:abstractNumId w:val="25"/>
    <w:lvlOverride w:ilvl="0">
      <w:startOverride w:val="10"/>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43"/>
  </w:num>
  <w:num w:numId="47">
    <w:abstractNumId w:val="20"/>
  </w:num>
  <w:num w:numId="48">
    <w:abstractNumId w:val="18"/>
  </w:num>
  <w:num w:numId="49">
    <w:abstractNumId w:val="30"/>
  </w:num>
  <w:num w:numId="50">
    <w:abstractNumId w:val="4"/>
  </w:num>
  <w:num w:numId="51">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0D"/>
    <w:rsid w:val="000E4827"/>
    <w:rsid w:val="00125CD1"/>
    <w:rsid w:val="001325D8"/>
    <w:rsid w:val="00195C4B"/>
    <w:rsid w:val="001A2B12"/>
    <w:rsid w:val="001D0221"/>
    <w:rsid w:val="001D2049"/>
    <w:rsid w:val="001E612A"/>
    <w:rsid w:val="001F70CC"/>
    <w:rsid w:val="00201F51"/>
    <w:rsid w:val="00246E01"/>
    <w:rsid w:val="00282A8E"/>
    <w:rsid w:val="003D7D0C"/>
    <w:rsid w:val="004A3683"/>
    <w:rsid w:val="00545860"/>
    <w:rsid w:val="005774FA"/>
    <w:rsid w:val="006105B6"/>
    <w:rsid w:val="006D2257"/>
    <w:rsid w:val="00705853"/>
    <w:rsid w:val="00723D01"/>
    <w:rsid w:val="007C494B"/>
    <w:rsid w:val="007E752E"/>
    <w:rsid w:val="007F3EC4"/>
    <w:rsid w:val="00830779"/>
    <w:rsid w:val="008438B8"/>
    <w:rsid w:val="008616C6"/>
    <w:rsid w:val="008F0DC1"/>
    <w:rsid w:val="00954BCC"/>
    <w:rsid w:val="00A0636A"/>
    <w:rsid w:val="00A6774C"/>
    <w:rsid w:val="00A90F00"/>
    <w:rsid w:val="00AB242C"/>
    <w:rsid w:val="00AF2820"/>
    <w:rsid w:val="00B4713D"/>
    <w:rsid w:val="00BB6EBA"/>
    <w:rsid w:val="00BE3AF3"/>
    <w:rsid w:val="00CA7DDC"/>
    <w:rsid w:val="00CF720D"/>
    <w:rsid w:val="00D81727"/>
    <w:rsid w:val="00DB7AA5"/>
    <w:rsid w:val="00E40555"/>
    <w:rsid w:val="00EF2E6F"/>
    <w:rsid w:val="00F60CAF"/>
    <w:rsid w:val="00F72690"/>
    <w:rsid w:val="00FA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83DD"/>
  <w15:docId w15:val="{55C2C30F-C675-4443-B034-CECC5A8E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125C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BodyA"/>
    <w:pPr>
      <w:keepNext/>
      <w:ind w:left="1080"/>
      <w:outlineLvl w:val="2"/>
    </w:pPr>
    <w:rPr>
      <w:rFonts w:eastAsia="Times New Roman"/>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paragraph" w:styleId="BodyText2">
    <w:name w:val="Body Text 2"/>
    <w:pPr>
      <w:jc w:val="both"/>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numbering" w:customStyle="1" w:styleId="ImportedStyle2">
    <w:name w:val="Imported Style 2"/>
    <w:pPr>
      <w:numPr>
        <w:numId w:val="3"/>
      </w:numPr>
    </w:p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link w:val="ListParagraphChar"/>
    <w:uiPriority w:val="34"/>
    <w:qFormat/>
    <w:pPr>
      <w:ind w:left="720"/>
    </w:pPr>
    <w:rPr>
      <w:rFonts w:cs="Arial Unicode MS"/>
      <w:color w:val="000000"/>
      <w:sz w:val="24"/>
      <w:szCs w:val="24"/>
      <w:u w:color="000000"/>
    </w:rPr>
  </w:style>
  <w:style w:type="paragraph" w:styleId="TOC7">
    <w:name w:val="toc 7"/>
    <w:next w:val="BodyA"/>
    <w:pPr>
      <w:ind w:left="1440"/>
    </w:pPr>
    <w:rPr>
      <w:rFonts w:cs="Arial Unicode MS"/>
      <w:color w:val="000000"/>
      <w:sz w:val="24"/>
      <w:szCs w:val="24"/>
      <w:u w:color="000000"/>
    </w:rPr>
  </w:style>
  <w:style w:type="numbering" w:customStyle="1" w:styleId="ImportedStyle20">
    <w:name w:val="Imported Style 2.0"/>
    <w:pPr>
      <w:numPr>
        <w:numId w:val="5"/>
      </w:numPr>
    </w:pPr>
  </w:style>
  <w:style w:type="numbering" w:customStyle="1" w:styleId="ImportedStyle3">
    <w:name w:val="Imported Style 3"/>
    <w:pPr>
      <w:numPr>
        <w:numId w:val="6"/>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numbering" w:customStyle="1" w:styleId="ImportedStyle6">
    <w:name w:val="Imported Style 6"/>
    <w:pPr>
      <w:numPr>
        <w:numId w:val="9"/>
      </w:numPr>
    </w:pPr>
  </w:style>
  <w:style w:type="numbering" w:customStyle="1" w:styleId="ImportedStyle7">
    <w:name w:val="Imported Style 7"/>
    <w:pPr>
      <w:numPr>
        <w:numId w:val="10"/>
      </w:numPr>
    </w:pPr>
  </w:style>
  <w:style w:type="paragraph" w:customStyle="1" w:styleId="A2-Heading1">
    <w:name w:val="A2-Heading 1"/>
    <w:pPr>
      <w:jc w:val="center"/>
      <w:outlineLvl w:val="3"/>
    </w:pPr>
    <w:rPr>
      <w:rFonts w:eastAsia="Times New Roman"/>
      <w:b/>
      <w:bCs/>
      <w:color w:val="000000"/>
      <w:sz w:val="32"/>
      <w:szCs w:val="32"/>
      <w:u w:color="000000"/>
    </w:rPr>
  </w:style>
  <w:style w:type="numbering" w:customStyle="1" w:styleId="ImportedStyle8">
    <w:name w:val="Imported Style 8"/>
    <w:pPr>
      <w:numPr>
        <w:numId w:val="11"/>
      </w:numPr>
    </w:pPr>
  </w:style>
  <w:style w:type="numbering" w:customStyle="1" w:styleId="ImportedStyle90">
    <w:name w:val="Imported Style 9.0"/>
    <w:pPr>
      <w:numPr>
        <w:numId w:val="12"/>
      </w:numPr>
    </w:pPr>
  </w:style>
  <w:style w:type="numbering" w:customStyle="1" w:styleId="ImportedStyle10">
    <w:name w:val="Imported Style 10"/>
    <w:pPr>
      <w:numPr>
        <w:numId w:val="13"/>
      </w:numPr>
    </w:pPr>
  </w:style>
  <w:style w:type="paragraph" w:styleId="TOC3">
    <w:name w:val="toc 3"/>
    <w:pPr>
      <w:tabs>
        <w:tab w:val="left" w:pos="480"/>
        <w:tab w:val="right" w:leader="dot" w:pos="8659"/>
      </w:tabs>
      <w:ind w:left="480"/>
    </w:pPr>
    <w:rPr>
      <w:rFonts w:eastAsia="Times New Roman"/>
      <w:color w:val="000000"/>
      <w:sz w:val="24"/>
      <w:szCs w:val="24"/>
      <w:u w:color="000000"/>
    </w:rPr>
  </w:style>
  <w:style w:type="paragraph" w:styleId="TOC4">
    <w:name w:val="toc 4"/>
    <w:pPr>
      <w:tabs>
        <w:tab w:val="left" w:pos="480"/>
        <w:tab w:val="right" w:leader="dot" w:pos="8659"/>
      </w:tabs>
    </w:pPr>
    <w:rPr>
      <w:rFonts w:eastAsia="Times New Roman"/>
      <w:color w:val="000000"/>
      <w:sz w:val="24"/>
      <w:szCs w:val="24"/>
      <w:u w:color="000000"/>
    </w:rPr>
  </w:style>
  <w:style w:type="paragraph" w:styleId="TOC5">
    <w:name w:val="toc 5"/>
    <w:pPr>
      <w:tabs>
        <w:tab w:val="left" w:pos="480"/>
        <w:tab w:val="right" w:leader="dot" w:pos="8659"/>
      </w:tabs>
    </w:pPr>
    <w:rPr>
      <w:rFonts w:eastAsia="Times New Roman"/>
      <w:color w:val="000000"/>
      <w:sz w:val="24"/>
      <w:szCs w:val="24"/>
      <w:u w:color="000000"/>
    </w:rPr>
  </w:style>
  <w:style w:type="paragraph" w:customStyle="1" w:styleId="Heading">
    <w:name w:val="Heading"/>
    <w:next w:val="BodyA"/>
    <w:pPr>
      <w:keepNext/>
      <w:jc w:val="right"/>
      <w:outlineLvl w:val="4"/>
    </w:pPr>
    <w:rPr>
      <w:rFonts w:eastAsia="Times New Roman"/>
      <w:b/>
      <w:bCs/>
      <w:color w:val="000000"/>
      <w:sz w:val="24"/>
      <w:szCs w:val="24"/>
      <w:u w:color="000000"/>
    </w:rPr>
  </w:style>
  <w:style w:type="paragraph" w:styleId="BodyText">
    <w:name w:val="Body Text"/>
    <w:pPr>
      <w:tabs>
        <w:tab w:val="center" w:pos="4680"/>
      </w:tabs>
      <w:spacing w:line="275" w:lineRule="atLeast"/>
      <w:jc w:val="center"/>
    </w:pPr>
    <w:rPr>
      <w:rFonts w:eastAsia="Times New Roman"/>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noteText">
    <w:name w:val="footnote text"/>
    <w:rPr>
      <w:rFonts w:eastAsia="Times New Roman"/>
      <w:color w:val="000000"/>
      <w:u w:color="000000"/>
    </w:rPr>
  </w:style>
  <w:style w:type="paragraph" w:customStyle="1" w:styleId="Fett1">
    <w:name w:val="Fett1"/>
    <w:rPr>
      <w:rFonts w:ascii="Arial" w:hAnsi="Arial" w:cs="Arial Unicode MS"/>
      <w:b/>
      <w:bCs/>
      <w:color w:val="000000"/>
      <w:sz w:val="22"/>
      <w:szCs w:val="22"/>
      <w:u w:color="000000"/>
      <w:lang w:val="de-DE"/>
    </w:rPr>
  </w:style>
  <w:style w:type="paragraph" w:customStyle="1" w:styleId="underline">
    <w:name w:val="underline"/>
    <w:pPr>
      <w:suppressAutoHyphens/>
      <w:spacing w:before="90" w:after="54"/>
    </w:pPr>
    <w:rPr>
      <w:rFonts w:ascii="Arial" w:hAnsi="Arial" w:cs="Arial Unicode MS"/>
      <w:color w:val="000000"/>
      <w:u w:val="single" w:color="000000"/>
    </w:rPr>
  </w:style>
  <w:style w:type="paragraph" w:customStyle="1" w:styleId="normaltableau">
    <w:name w:val="normal_tableau"/>
    <w:pPr>
      <w:spacing w:before="120" w:after="120"/>
      <w:jc w:val="both"/>
    </w:pPr>
    <w:rPr>
      <w:rFonts w:ascii="Optima" w:hAnsi="Optima" w:cs="Arial Unicode MS"/>
      <w:color w:val="000000"/>
      <w:sz w:val="22"/>
      <w:szCs w:val="22"/>
      <w:u w:color="000000"/>
    </w:rPr>
  </w:style>
  <w:style w:type="paragraph" w:customStyle="1" w:styleId="Default">
    <w:name w:val="Default"/>
    <w:rPr>
      <w:rFonts w:cs="Arial Unicode MS"/>
      <w:color w:val="000000"/>
      <w:sz w:val="24"/>
      <w:szCs w:val="24"/>
      <w:u w:color="000000"/>
    </w:rPr>
  </w:style>
  <w:style w:type="numbering" w:customStyle="1" w:styleId="ImportedStyle11">
    <w:name w:val="Imported Style 11"/>
    <w:pPr>
      <w:numPr>
        <w:numId w:val="22"/>
      </w:numPr>
    </w:pPr>
  </w:style>
  <w:style w:type="paragraph" w:styleId="Title">
    <w:name w:val="Title"/>
    <w:pPr>
      <w:tabs>
        <w:tab w:val="left" w:pos="900"/>
      </w:tabs>
      <w:jc w:val="center"/>
    </w:pPr>
    <w:rPr>
      <w:rFonts w:cs="Arial Unicode MS"/>
      <w:b/>
      <w:bCs/>
      <w:color w:val="000000"/>
      <w:sz w:val="32"/>
      <w:szCs w:val="32"/>
      <w:u w:color="000000"/>
    </w:rPr>
  </w:style>
  <w:style w:type="numbering" w:customStyle="1" w:styleId="ImportedStyle12">
    <w:name w:val="Imported Style 12"/>
    <w:pPr>
      <w:numPr>
        <w:numId w:val="24"/>
      </w:numPr>
    </w:pPr>
  </w:style>
  <w:style w:type="numbering" w:customStyle="1" w:styleId="ImportedStyle13">
    <w:name w:val="Imported Style 13"/>
    <w:pPr>
      <w:numPr>
        <w:numId w:val="27"/>
      </w:numPr>
    </w:pPr>
  </w:style>
  <w:style w:type="numbering" w:customStyle="1" w:styleId="ImportedStyle14">
    <w:name w:val="Imported Style 14"/>
    <w:pPr>
      <w:numPr>
        <w:numId w:val="30"/>
      </w:numPr>
    </w:pPr>
  </w:style>
  <w:style w:type="character" w:styleId="CommentReference">
    <w:name w:val="annotation reference"/>
    <w:basedOn w:val="DefaultParagraphFont"/>
    <w:uiPriority w:val="99"/>
    <w:semiHidden/>
    <w:unhideWhenUsed/>
    <w:rsid w:val="001E612A"/>
    <w:rPr>
      <w:sz w:val="16"/>
      <w:szCs w:val="16"/>
    </w:rPr>
  </w:style>
  <w:style w:type="paragraph" w:styleId="CommentText">
    <w:name w:val="annotation text"/>
    <w:basedOn w:val="Normal"/>
    <w:link w:val="CommentTextChar"/>
    <w:uiPriority w:val="99"/>
    <w:semiHidden/>
    <w:unhideWhenUsed/>
    <w:rsid w:val="001E612A"/>
    <w:rPr>
      <w:sz w:val="20"/>
      <w:szCs w:val="20"/>
    </w:rPr>
  </w:style>
  <w:style w:type="character" w:customStyle="1" w:styleId="CommentTextChar">
    <w:name w:val="Comment Text Char"/>
    <w:basedOn w:val="DefaultParagraphFont"/>
    <w:link w:val="CommentText"/>
    <w:uiPriority w:val="99"/>
    <w:semiHidden/>
    <w:rsid w:val="001E612A"/>
  </w:style>
  <w:style w:type="paragraph" w:styleId="CommentSubject">
    <w:name w:val="annotation subject"/>
    <w:basedOn w:val="CommentText"/>
    <w:next w:val="CommentText"/>
    <w:link w:val="CommentSubjectChar"/>
    <w:uiPriority w:val="99"/>
    <w:semiHidden/>
    <w:unhideWhenUsed/>
    <w:rsid w:val="001E612A"/>
    <w:rPr>
      <w:b/>
      <w:bCs/>
    </w:rPr>
  </w:style>
  <w:style w:type="character" w:customStyle="1" w:styleId="CommentSubjectChar">
    <w:name w:val="Comment Subject Char"/>
    <w:basedOn w:val="CommentTextChar"/>
    <w:link w:val="CommentSubject"/>
    <w:uiPriority w:val="99"/>
    <w:semiHidden/>
    <w:rsid w:val="001E612A"/>
    <w:rPr>
      <w:b/>
      <w:bCs/>
    </w:rPr>
  </w:style>
  <w:style w:type="paragraph" w:styleId="BalloonText">
    <w:name w:val="Balloon Text"/>
    <w:basedOn w:val="Normal"/>
    <w:link w:val="BalloonTextChar"/>
    <w:uiPriority w:val="99"/>
    <w:semiHidden/>
    <w:unhideWhenUsed/>
    <w:rsid w:val="001E6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2A"/>
    <w:rPr>
      <w:rFonts w:ascii="Segoe UI" w:hAnsi="Segoe UI" w:cs="Segoe UI"/>
      <w:sz w:val="18"/>
      <w:szCs w:val="18"/>
    </w:r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BB6EBA"/>
    <w:rPr>
      <w:rFonts w:cs="Arial Unicode MS"/>
      <w:color w:val="000000"/>
      <w:sz w:val="24"/>
      <w:szCs w:val="24"/>
      <w:u w:color="000000"/>
    </w:rPr>
  </w:style>
  <w:style w:type="paragraph" w:customStyle="1" w:styleId="s14">
    <w:name w:val="s14"/>
    <w:basedOn w:val="Normal"/>
    <w:uiPriority w:val="99"/>
    <w:rsid w:val="00BB6E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ZA" w:eastAsia="en-ZA"/>
    </w:rPr>
  </w:style>
  <w:style w:type="character" w:customStyle="1" w:styleId="bumpedfont15">
    <w:name w:val="bumpedfont15"/>
    <w:basedOn w:val="DefaultParagraphFont"/>
    <w:rsid w:val="00BB6EBA"/>
  </w:style>
  <w:style w:type="table" w:styleId="TableGrid">
    <w:name w:val="Table Grid"/>
    <w:basedOn w:val="TableNormal"/>
    <w:uiPriority w:val="59"/>
    <w:rsid w:val="00BB6E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CD1"/>
    <w:rPr>
      <w:rFonts w:asciiTheme="majorHAnsi" w:eastAsiaTheme="majorEastAsia" w:hAnsiTheme="majorHAnsi" w:cstheme="majorBidi"/>
      <w:color w:val="365F91" w:themeColor="accent1" w:themeShade="BF"/>
      <w:sz w:val="32"/>
      <w:szCs w:val="32"/>
    </w:rPr>
  </w:style>
  <w:style w:type="paragraph" w:customStyle="1" w:styleId="Standard">
    <w:name w:val="Standard"/>
    <w:rsid w:val="00125CD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2"/>
      <w:sz w:val="24"/>
      <w:szCs w:val="24"/>
      <w:bdr w:val="none" w:sz="0" w:space="0" w:color="auto"/>
      <w:lang w:eastAsia="zh-CN"/>
    </w:rPr>
  </w:style>
  <w:style w:type="paragraph" w:customStyle="1" w:styleId="Bullet">
    <w:name w:val="Bullet"/>
    <w:basedOn w:val="Standard"/>
    <w:rsid w:val="00125CD1"/>
    <w:pPr>
      <w:tabs>
        <w:tab w:val="num" w:pos="720"/>
        <w:tab w:val="left" w:pos="1440"/>
      </w:tabs>
      <w:autoSpaceDE w:val="0"/>
      <w:ind w:left="720" w:hanging="360"/>
      <w:jc w:val="both"/>
    </w:pPr>
    <w:rPr>
      <w:rFonts w:ascii="Baskerville Old Face" w:hAnsi="Baskerville Old Face" w:cs="Baskerville Old Face"/>
      <w:lang w:val="en-GB"/>
    </w:rPr>
  </w:style>
  <w:style w:type="paragraph" w:customStyle="1" w:styleId="StyleJustified">
    <w:name w:val="Style Justified"/>
    <w:basedOn w:val="Normal"/>
    <w:uiPriority w:val="99"/>
    <w:rsid w:val="0070585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val="en-GB" w:eastAsia="en-GB"/>
    </w:rPr>
  </w:style>
  <w:style w:type="paragraph" w:styleId="NoSpacing">
    <w:name w:val="No Spacing"/>
    <w:uiPriority w:val="1"/>
    <w:qFormat/>
    <w:rsid w:val="0070585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86444">
      <w:bodyDiv w:val="1"/>
      <w:marLeft w:val="0"/>
      <w:marRight w:val="0"/>
      <w:marTop w:val="0"/>
      <w:marBottom w:val="0"/>
      <w:divBdr>
        <w:top w:val="none" w:sz="0" w:space="0" w:color="auto"/>
        <w:left w:val="none" w:sz="0" w:space="0" w:color="auto"/>
        <w:bottom w:val="none" w:sz="0" w:space="0" w:color="auto"/>
        <w:right w:val="none" w:sz="0" w:space="0" w:color="auto"/>
      </w:divBdr>
    </w:div>
    <w:div w:id="214330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derelated2019@sadc.in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29</Pages>
  <Words>6148</Words>
  <Characters>35045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 Gwaza</dc:creator>
  <cp:keywords/>
  <dc:description/>
  <cp:lastModifiedBy>Purpose Chifani</cp:lastModifiedBy>
  <cp:revision>4</cp:revision>
  <cp:lastPrinted>2019-07-02T13:08:00Z</cp:lastPrinted>
  <dcterms:created xsi:type="dcterms:W3CDTF">2019-07-02T13:07:00Z</dcterms:created>
  <dcterms:modified xsi:type="dcterms:W3CDTF">2019-07-03T15:31:00Z</dcterms:modified>
</cp:coreProperties>
</file>