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61" w:rsidRPr="00236961" w:rsidRDefault="00236961" w:rsidP="00236961">
      <w:r w:rsidRPr="00236961">
        <w:rPr>
          <w:b/>
          <w:bCs/>
        </w:rPr>
        <w:t>PECIFIC PROCUREMENT NOTICE </w:t>
      </w:r>
    </w:p>
    <w:p w:rsidR="00236961" w:rsidRPr="00236961" w:rsidRDefault="00236961" w:rsidP="00236961">
      <w:r w:rsidRPr="00236961">
        <w:rPr>
          <w:b/>
          <w:bCs/>
          <w:i/>
          <w:iCs/>
        </w:rPr>
        <w:t>INVITATION TO PREQUALIFICATION</w:t>
      </w:r>
      <w:r w:rsidRPr="00236961">
        <w:t> </w:t>
      </w:r>
    </w:p>
    <w:p w:rsidR="00236961" w:rsidRPr="00236961" w:rsidRDefault="00236961" w:rsidP="00236961">
      <w:r w:rsidRPr="00236961">
        <w:rPr>
          <w:b/>
          <w:bCs/>
        </w:rPr>
        <w:t>Reference Number:</w:t>
      </w:r>
      <w:r w:rsidRPr="00236961">
        <w:t xml:space="preserve"> SADC/3/5/2/47</w:t>
      </w:r>
    </w:p>
    <w:p w:rsidR="00236961" w:rsidRPr="00236961" w:rsidRDefault="00236961" w:rsidP="00236961">
      <w:r w:rsidRPr="00236961">
        <w:rPr>
          <w:b/>
          <w:bCs/>
        </w:rPr>
        <w:t xml:space="preserve">Procurement entity: </w:t>
      </w:r>
      <w:r w:rsidRPr="00236961">
        <w:t>The Southern African Development Community (SADC) Secretariat:</w:t>
      </w:r>
    </w:p>
    <w:p w:rsidR="00236961" w:rsidRPr="00236961" w:rsidRDefault="00236961" w:rsidP="00236961">
      <w:r w:rsidRPr="00236961">
        <w:t>The SADC Secretariat</w:t>
      </w:r>
    </w:p>
    <w:p w:rsidR="00236961" w:rsidRPr="00236961" w:rsidRDefault="00236961" w:rsidP="00236961">
      <w:r w:rsidRPr="00236961">
        <w:rPr>
          <w:b/>
          <w:bCs/>
        </w:rPr>
        <w:t xml:space="preserve">Number and titles of lots: </w:t>
      </w:r>
      <w:r w:rsidRPr="00236961">
        <w:t>TECHNICAL ASSISTANCE TO SADC SECRETARIAT ON STRENGTHENING CHANGE AND KNOWLEDGE MANAGEMENT</w:t>
      </w:r>
    </w:p>
    <w:p w:rsidR="00236961" w:rsidRPr="00236961" w:rsidRDefault="00236961" w:rsidP="00236961">
      <w:r w:rsidRPr="00236961">
        <w:rPr>
          <w:b/>
          <w:bCs/>
        </w:rPr>
        <w:t>Location:</w:t>
      </w:r>
      <w:r w:rsidRPr="00236961">
        <w:t xml:space="preserve"> Gaborone, Botswana</w:t>
      </w:r>
      <w:r w:rsidRPr="00236961">
        <w:rPr>
          <w:b/>
          <w:bCs/>
        </w:rPr>
        <w:t> </w:t>
      </w:r>
    </w:p>
    <w:p w:rsidR="00236961" w:rsidRPr="00236961" w:rsidRDefault="00236961" w:rsidP="00236961">
      <w:r w:rsidRPr="00236961">
        <w:rPr>
          <w:b/>
          <w:bCs/>
        </w:rPr>
        <w:t>Maximum contract budget:</w:t>
      </w:r>
      <w:r w:rsidRPr="00236961">
        <w:t xml:space="preserve"> </w:t>
      </w:r>
      <w:r w:rsidRPr="00236961">
        <w:rPr>
          <w:b/>
          <w:bCs/>
        </w:rPr>
        <w:t>USD</w:t>
      </w:r>
      <w:r w:rsidRPr="00236961">
        <w:t xml:space="preserve"> </w:t>
      </w:r>
      <w:r w:rsidRPr="00236961">
        <w:rPr>
          <w:b/>
          <w:bCs/>
        </w:rPr>
        <w:t>1,212,900</w:t>
      </w:r>
    </w:p>
    <w:p w:rsidR="00236961" w:rsidRPr="00236961" w:rsidRDefault="00236961" w:rsidP="00236961">
      <w:r w:rsidRPr="00236961">
        <w:t xml:space="preserve">1.         This </w:t>
      </w:r>
      <w:r w:rsidRPr="00236961">
        <w:rPr>
          <w:i/>
          <w:iCs/>
        </w:rPr>
        <w:t xml:space="preserve">INVITATION TO PREQUALIFICATION </w:t>
      </w:r>
      <w:r w:rsidRPr="00236961">
        <w:t xml:space="preserve">follows the General Procurement Notice that appeared on </w:t>
      </w:r>
      <w:r w:rsidRPr="00236961">
        <w:rPr>
          <w:i/>
          <w:iCs/>
        </w:rPr>
        <w:t xml:space="preserve">SADC </w:t>
      </w:r>
      <w:r w:rsidRPr="00236961">
        <w:t xml:space="preserve">Secretariat website: </w:t>
      </w:r>
      <w:hyperlink r:id="rId4" w:history="1">
        <w:r w:rsidRPr="00236961">
          <w:rPr>
            <w:rStyle w:val="Hyperlink"/>
          </w:rPr>
          <w:t>www.sadc.int</w:t>
        </w:r>
      </w:hyperlink>
      <w:r w:rsidRPr="00236961">
        <w:t xml:space="preserve"> in </w:t>
      </w:r>
      <w:r w:rsidRPr="00236961">
        <w:rPr>
          <w:i/>
          <w:iCs/>
        </w:rPr>
        <w:t>May 2019,</w:t>
      </w:r>
      <w:r w:rsidRPr="00236961">
        <w:t xml:space="preserve"> DG-Market online: </w:t>
      </w:r>
      <w:hyperlink r:id="rId5" w:history="1">
        <w:r w:rsidRPr="00236961">
          <w:rPr>
            <w:rStyle w:val="Hyperlink"/>
          </w:rPr>
          <w:t>www.dgmarket.com</w:t>
        </w:r>
      </w:hyperlink>
      <w:r w:rsidRPr="00236961">
        <w:t xml:space="preserve"> of</w:t>
      </w:r>
      <w:r w:rsidRPr="00236961">
        <w:rPr>
          <w:i/>
          <w:iCs/>
        </w:rPr>
        <w:t xml:space="preserve"> May 2019</w:t>
      </w:r>
      <w:r w:rsidRPr="00236961">
        <w:t xml:space="preserve">, UN Development Business online: </w:t>
      </w:r>
      <w:hyperlink r:id="rId6" w:history="1">
        <w:r w:rsidRPr="00236961">
          <w:rPr>
            <w:rStyle w:val="Hyperlink"/>
          </w:rPr>
          <w:t>www.devbusiness.com</w:t>
        </w:r>
      </w:hyperlink>
      <w:r w:rsidRPr="00236961">
        <w:t xml:space="preserve">  of </w:t>
      </w:r>
      <w:r w:rsidRPr="00236961">
        <w:rPr>
          <w:i/>
          <w:iCs/>
        </w:rPr>
        <w:t>May 2019.</w:t>
      </w:r>
    </w:p>
    <w:p w:rsidR="00236961" w:rsidRPr="00236961" w:rsidRDefault="00236961" w:rsidP="00236961">
      <w:r w:rsidRPr="00236961">
        <w:t xml:space="preserve">2.         The </w:t>
      </w:r>
      <w:r w:rsidRPr="00236961">
        <w:rPr>
          <w:i/>
          <w:iCs/>
        </w:rPr>
        <w:t xml:space="preserve">SADC Secretariat </w:t>
      </w:r>
      <w:r w:rsidRPr="00236961">
        <w:t xml:space="preserve">herewith invites </w:t>
      </w:r>
      <w:r w:rsidRPr="00236961">
        <w:rPr>
          <w:i/>
          <w:iCs/>
        </w:rPr>
        <w:t xml:space="preserve">companies/firms </w:t>
      </w:r>
      <w:r w:rsidRPr="00236961">
        <w:t xml:space="preserve">to submit </w:t>
      </w:r>
      <w:r w:rsidRPr="00236961">
        <w:rPr>
          <w:i/>
          <w:iCs/>
        </w:rPr>
        <w:t xml:space="preserve">Expressions of Interest </w:t>
      </w:r>
      <w:r w:rsidRPr="00236961">
        <w:t>for the following contract:</w:t>
      </w:r>
    </w:p>
    <w:p w:rsidR="00236961" w:rsidRPr="007A7640" w:rsidRDefault="00236961" w:rsidP="00236961">
      <w:pPr>
        <w:rPr>
          <w:b/>
        </w:rPr>
      </w:pPr>
      <w:r w:rsidRPr="007A7640">
        <w:rPr>
          <w:b/>
        </w:rPr>
        <w:t>TECHNICAL ASSISTANCE TO SADC SECRETARIAT ON STRENGTHENING CHANGE AND KNOWLEDGE MANAGEMENT - SADC/3/5/2/47</w:t>
      </w:r>
    </w:p>
    <w:p w:rsidR="00236961" w:rsidRPr="00236961" w:rsidRDefault="00236961" w:rsidP="00236961">
      <w:r w:rsidRPr="00236961">
        <w:t xml:space="preserve">More details on the scope of the contract(s) provided in the </w:t>
      </w:r>
      <w:r w:rsidRPr="00236961">
        <w:rPr>
          <w:i/>
          <w:iCs/>
        </w:rPr>
        <w:t>Prequalification Document –</w:t>
      </w:r>
      <w:r w:rsidRPr="00236961">
        <w:t xml:space="preserve">which can be downloaded, free of charge, from the following website: </w:t>
      </w:r>
      <w:hyperlink r:id="rId7" w:history="1">
        <w:r w:rsidRPr="00236961">
          <w:rPr>
            <w:rStyle w:val="Hyperlink"/>
            <w:i/>
            <w:iCs/>
          </w:rPr>
          <w:t>www.sadc.int</w:t>
        </w:r>
      </w:hyperlink>
    </w:p>
    <w:p w:rsidR="00236961" w:rsidRPr="00236961" w:rsidRDefault="00236961" w:rsidP="00236961">
      <w:r w:rsidRPr="00236961">
        <w:t xml:space="preserve">3.         The </w:t>
      </w:r>
      <w:r w:rsidRPr="00236961">
        <w:rPr>
          <w:i/>
          <w:iCs/>
        </w:rPr>
        <w:t xml:space="preserve">INVITATION TO PREQUALIFICATION </w:t>
      </w:r>
      <w:r w:rsidRPr="00236961">
        <w:t xml:space="preserve">is open to all </w:t>
      </w:r>
      <w:r w:rsidRPr="00236961">
        <w:rPr>
          <w:i/>
          <w:iCs/>
        </w:rPr>
        <w:t>companies/firms, which</w:t>
      </w:r>
      <w:r w:rsidRPr="00236961">
        <w:t xml:space="preserve"> satisfy the eligibility and qualification requirements stated in the </w:t>
      </w:r>
      <w:r w:rsidRPr="00236961">
        <w:rPr>
          <w:i/>
          <w:iCs/>
        </w:rPr>
        <w:t>Prequalification Document.</w:t>
      </w:r>
    </w:p>
    <w:p w:rsidR="00236961" w:rsidRPr="00236961" w:rsidRDefault="00236961" w:rsidP="00236961">
      <w:r w:rsidRPr="00236961">
        <w:t xml:space="preserve">4.         The date and time of submission of the </w:t>
      </w:r>
      <w:r w:rsidRPr="00236961">
        <w:rPr>
          <w:i/>
          <w:iCs/>
        </w:rPr>
        <w:t xml:space="preserve">Expressions of Interests </w:t>
      </w:r>
      <w:r w:rsidRPr="00236961">
        <w:t xml:space="preserve">at the address indicated in the </w:t>
      </w:r>
      <w:r w:rsidRPr="00236961">
        <w:rPr>
          <w:i/>
          <w:iCs/>
        </w:rPr>
        <w:t xml:space="preserve">Prequalification Document </w:t>
      </w:r>
      <w:r w:rsidRPr="00236961">
        <w:t xml:space="preserve">is </w:t>
      </w:r>
      <w:proofErr w:type="gramStart"/>
      <w:r w:rsidR="007A7640" w:rsidRPr="007A7640">
        <w:rPr>
          <w:b/>
        </w:rPr>
        <w:t>28</w:t>
      </w:r>
      <w:r w:rsidR="007A7640" w:rsidRPr="007A7640">
        <w:rPr>
          <w:b/>
          <w:vertAlign w:val="superscript"/>
        </w:rPr>
        <w:t>th</w:t>
      </w:r>
      <w:proofErr w:type="gramEnd"/>
      <w:r w:rsidR="007A7640" w:rsidRPr="007A7640">
        <w:rPr>
          <w:b/>
        </w:rPr>
        <w:t xml:space="preserve"> JANUARY</w:t>
      </w:r>
      <w:r w:rsidRPr="00236961">
        <w:rPr>
          <w:b/>
          <w:bCs/>
          <w:i/>
          <w:iCs/>
        </w:rPr>
        <w:t xml:space="preserve"> 2019, Time: 1</w:t>
      </w:r>
      <w:r w:rsidR="007A7640">
        <w:rPr>
          <w:b/>
          <w:bCs/>
          <w:i/>
          <w:iCs/>
        </w:rPr>
        <w:t>5</w:t>
      </w:r>
      <w:r w:rsidRPr="00236961">
        <w:rPr>
          <w:b/>
          <w:bCs/>
          <w:i/>
          <w:iCs/>
        </w:rPr>
        <w:t>:00 Hours local time.</w:t>
      </w:r>
      <w:r w:rsidRPr="00236961">
        <w:t xml:space="preserve"> Proposals received after this time and date, or submitted otherwise than indicated in the </w:t>
      </w:r>
      <w:r w:rsidRPr="00236961">
        <w:rPr>
          <w:i/>
          <w:iCs/>
        </w:rPr>
        <w:t xml:space="preserve">Prequalification </w:t>
      </w:r>
      <w:r w:rsidRPr="00236961">
        <w:t xml:space="preserve">shall not be considered and </w:t>
      </w:r>
      <w:proofErr w:type="gramStart"/>
      <w:r w:rsidRPr="00236961">
        <w:t>shall be returned</w:t>
      </w:r>
      <w:proofErr w:type="gramEnd"/>
      <w:r w:rsidRPr="00236961">
        <w:t xml:space="preserve"> unopened.</w:t>
      </w:r>
    </w:p>
    <w:p w:rsidR="00236961" w:rsidRPr="00236961" w:rsidRDefault="00236961" w:rsidP="00236961">
      <w:r w:rsidRPr="00236961">
        <w:t xml:space="preserve">All notifications concerning this procurement process, </w:t>
      </w:r>
      <w:proofErr w:type="gramStart"/>
      <w:r w:rsidRPr="00236961">
        <w:t>including:</w:t>
      </w:r>
      <w:proofErr w:type="gramEnd"/>
      <w:r w:rsidRPr="00236961">
        <w:t xml:space="preserve"> modification of the </w:t>
      </w:r>
      <w:r w:rsidRPr="00236961">
        <w:rPr>
          <w:i/>
          <w:iCs/>
        </w:rPr>
        <w:t>Prequalification Document</w:t>
      </w:r>
      <w:r w:rsidRPr="00236961">
        <w:t xml:space="preserve">, results of the evaluation or cancellation notices, will be published on the SADC Secretariat website: </w:t>
      </w:r>
      <w:hyperlink r:id="rId8" w:history="1">
        <w:r w:rsidRPr="00236961">
          <w:rPr>
            <w:rStyle w:val="Hyperlink"/>
          </w:rPr>
          <w:t>www.sadc.int</w:t>
        </w:r>
      </w:hyperlink>
      <w:r w:rsidRPr="00236961">
        <w:t>.</w:t>
      </w:r>
    </w:p>
    <w:p w:rsidR="00236961" w:rsidRPr="00236961" w:rsidRDefault="00236961" w:rsidP="00236961">
      <w:r w:rsidRPr="00236961">
        <w:t xml:space="preserve">5.         Interested </w:t>
      </w:r>
      <w:r w:rsidRPr="00236961">
        <w:rPr>
          <w:i/>
          <w:iCs/>
        </w:rPr>
        <w:t xml:space="preserve">companies/firms </w:t>
      </w:r>
      <w:r w:rsidRPr="00236961">
        <w:t xml:space="preserve">may seek clarification or/and additional information concerning thiscontract, only in writing and by latest </w:t>
      </w:r>
      <w:r w:rsidR="007A7640" w:rsidRPr="007A7640">
        <w:rPr>
          <w:b/>
        </w:rPr>
        <w:t>7</w:t>
      </w:r>
      <w:r w:rsidR="007A7640" w:rsidRPr="007A7640">
        <w:rPr>
          <w:b/>
          <w:vertAlign w:val="superscript"/>
        </w:rPr>
        <w:t>t</w:t>
      </w:r>
      <w:bookmarkStart w:id="0" w:name="_GoBack"/>
      <w:bookmarkEnd w:id="0"/>
      <w:r w:rsidR="007A7640" w:rsidRPr="007A7640">
        <w:rPr>
          <w:b/>
          <w:vertAlign w:val="superscript"/>
        </w:rPr>
        <w:t>h</w:t>
      </w:r>
      <w:r w:rsidR="007A7640" w:rsidRPr="007A7640">
        <w:rPr>
          <w:b/>
        </w:rPr>
        <w:t xml:space="preserve"> January</w:t>
      </w:r>
      <w:r w:rsidR="007A7640">
        <w:rPr>
          <w:b/>
          <w:bCs/>
          <w:i/>
          <w:iCs/>
        </w:rPr>
        <w:t xml:space="preserve"> 2019, Time: 15</w:t>
      </w:r>
      <w:r w:rsidRPr="00236961">
        <w:rPr>
          <w:b/>
          <w:bCs/>
          <w:i/>
          <w:iCs/>
        </w:rPr>
        <w:t>:00 Hours</w:t>
      </w:r>
      <w:r w:rsidRPr="00236961">
        <w:rPr>
          <w:i/>
          <w:iCs/>
        </w:rPr>
        <w:t xml:space="preserve"> </w:t>
      </w:r>
      <w:r w:rsidRPr="00236961">
        <w:rPr>
          <w:b/>
          <w:bCs/>
          <w:i/>
          <w:iCs/>
        </w:rPr>
        <w:t>local time</w:t>
      </w:r>
      <w:r w:rsidRPr="00236961">
        <w:rPr>
          <w:i/>
          <w:iCs/>
        </w:rPr>
        <w:t>,</w:t>
      </w:r>
      <w:r w:rsidRPr="00236961">
        <w:t xml:space="preserve"> from the following contact points:</w:t>
      </w:r>
    </w:p>
    <w:p w:rsidR="00236961" w:rsidRPr="00236961" w:rsidRDefault="00236961" w:rsidP="00236961">
      <w:r w:rsidRPr="00236961">
        <w:rPr>
          <w:b/>
          <w:bCs/>
        </w:rPr>
        <w:t>Head of Unit - Procurement</w:t>
      </w:r>
    </w:p>
    <w:p w:rsidR="00236961" w:rsidRPr="00236961" w:rsidRDefault="00236961" w:rsidP="00236961">
      <w:r w:rsidRPr="00236961">
        <w:rPr>
          <w:b/>
          <w:bCs/>
        </w:rPr>
        <w:t>SADC Secretariat</w:t>
      </w:r>
    </w:p>
    <w:p w:rsidR="00236961" w:rsidRPr="00236961" w:rsidRDefault="00236961" w:rsidP="00236961">
      <w:r w:rsidRPr="00236961">
        <w:rPr>
          <w:b/>
          <w:bCs/>
        </w:rPr>
        <w:t>CBD Plot 54385</w:t>
      </w:r>
    </w:p>
    <w:p w:rsidR="00236961" w:rsidRPr="00236961" w:rsidRDefault="00236961" w:rsidP="00236961">
      <w:r w:rsidRPr="00236961">
        <w:rPr>
          <w:b/>
          <w:bCs/>
        </w:rPr>
        <w:t xml:space="preserve">City:  Gaborone </w:t>
      </w:r>
    </w:p>
    <w:p w:rsidR="00236961" w:rsidRPr="00236961" w:rsidRDefault="00236961" w:rsidP="00236961">
      <w:r w:rsidRPr="00236961">
        <w:rPr>
          <w:b/>
          <w:bCs/>
        </w:rPr>
        <w:lastRenderedPageBreak/>
        <w:t>Country: Botswana</w:t>
      </w:r>
    </w:p>
    <w:p w:rsidR="00236961" w:rsidRPr="00236961" w:rsidRDefault="00236961" w:rsidP="00236961">
      <w:r w:rsidRPr="00236961">
        <w:rPr>
          <w:b/>
          <w:bCs/>
        </w:rPr>
        <w:t>Tel: +267 395 1863</w:t>
      </w:r>
    </w:p>
    <w:p w:rsidR="007A7640" w:rsidRDefault="00236961" w:rsidP="007A7640">
      <w:pPr>
        <w:rPr>
          <w:b/>
          <w:bCs/>
        </w:rPr>
      </w:pPr>
      <w:r w:rsidRPr="00236961">
        <w:rPr>
          <w:b/>
          <w:bCs/>
        </w:rPr>
        <w:t xml:space="preserve">E-mail: </w:t>
      </w:r>
      <w:hyperlink r:id="rId9" w:history="1">
        <w:r w:rsidRPr="00236961">
          <w:rPr>
            <w:rStyle w:val="Hyperlink"/>
            <w:b/>
            <w:bCs/>
          </w:rPr>
          <w:t>ggwaza@sadc.int</w:t>
        </w:r>
      </w:hyperlink>
      <w:r w:rsidR="007A7640">
        <w:rPr>
          <w:b/>
          <w:bCs/>
        </w:rPr>
        <w:t xml:space="preserve"> ;</w:t>
      </w:r>
      <w:r w:rsidR="007A7640">
        <w:rPr>
          <w:b/>
          <w:bCs/>
        </w:rPr>
        <w:t xml:space="preserve"> </w:t>
      </w:r>
      <w:hyperlink r:id="rId10" w:history="1">
        <w:r w:rsidR="007A7640" w:rsidRPr="007A6555">
          <w:rPr>
            <w:rStyle w:val="Hyperlink"/>
            <w:b/>
            <w:bCs/>
          </w:rPr>
          <w:t>tnyamukondiwa@sadc.int</w:t>
        </w:r>
      </w:hyperlink>
    </w:p>
    <w:p w:rsidR="00236961" w:rsidRPr="00236961" w:rsidRDefault="00236961" w:rsidP="00236961">
      <w:r w:rsidRPr="00236961">
        <w:rPr>
          <w:b/>
          <w:bCs/>
        </w:rPr>
        <w:t xml:space="preserve">Copy: </w:t>
      </w:r>
      <w:hyperlink r:id="rId11" w:history="1">
        <w:r w:rsidRPr="00236961">
          <w:rPr>
            <w:rStyle w:val="Hyperlink"/>
            <w:b/>
            <w:bCs/>
          </w:rPr>
          <w:t>rhaufiku@sadc.int</w:t>
        </w:r>
      </w:hyperlink>
      <w:r w:rsidRPr="00236961">
        <w:rPr>
          <w:b/>
          <w:bCs/>
        </w:rPr>
        <w:t xml:space="preserve"> </w:t>
      </w:r>
    </w:p>
    <w:p w:rsidR="00236961" w:rsidRDefault="00236961" w:rsidP="00236961">
      <w:pPr>
        <w:rPr>
          <w:b/>
          <w:bCs/>
        </w:rPr>
      </w:pPr>
      <w:r w:rsidRPr="00236961">
        <w:rPr>
          <w:b/>
          <w:bCs/>
        </w:rPr>
        <w:t>     </w:t>
      </w:r>
      <w:r w:rsidR="007A7640">
        <w:rPr>
          <w:b/>
          <w:bCs/>
        </w:rPr>
        <w:t xml:space="preserve">     </w:t>
      </w:r>
      <w:r w:rsidRPr="00236961">
        <w:rPr>
          <w:b/>
          <w:bCs/>
        </w:rPr>
        <w:t xml:space="preserve"> </w:t>
      </w:r>
      <w:hyperlink r:id="rId12" w:history="1">
        <w:r w:rsidRPr="00236961">
          <w:rPr>
            <w:rStyle w:val="Hyperlink"/>
            <w:b/>
            <w:bCs/>
          </w:rPr>
          <w:t>amwoombola@sadc.int</w:t>
        </w:r>
      </w:hyperlink>
      <w:r w:rsidRPr="00236961">
        <w:rPr>
          <w:b/>
          <w:bCs/>
        </w:rPr>
        <w:t xml:space="preserve"> </w:t>
      </w:r>
    </w:p>
    <w:p w:rsidR="007A7640" w:rsidRDefault="007A7640" w:rsidP="00236961">
      <w:pPr>
        <w:rPr>
          <w:b/>
          <w:bCs/>
        </w:rPr>
      </w:pPr>
      <w:r>
        <w:rPr>
          <w:b/>
          <w:bCs/>
        </w:rPr>
        <w:t xml:space="preserve">           </w:t>
      </w:r>
      <w:hyperlink r:id="rId13" w:history="1">
        <w:r w:rsidRPr="007A6555">
          <w:rPr>
            <w:rStyle w:val="Hyperlink"/>
            <w:b/>
            <w:bCs/>
          </w:rPr>
          <w:t>vchingalawa@sadc.int</w:t>
        </w:r>
      </w:hyperlink>
    </w:p>
    <w:p w:rsidR="007A7640" w:rsidRPr="00236961" w:rsidRDefault="007A7640" w:rsidP="00236961"/>
    <w:p w:rsidR="00236961" w:rsidRPr="00236961" w:rsidRDefault="00236961" w:rsidP="00236961">
      <w:r w:rsidRPr="00236961">
        <w:rPr>
          <w:b/>
          <w:bCs/>
        </w:rPr>
        <w:t>     Web site: www.sadc.int </w:t>
      </w:r>
    </w:p>
    <w:p w:rsidR="00236961" w:rsidRPr="00236961" w:rsidRDefault="00236961" w:rsidP="00236961">
      <w:r w:rsidRPr="00236961">
        <w:rPr>
          <w:b/>
          <w:bCs/>
        </w:rPr>
        <w:t>6.         Description of the assignment:</w:t>
      </w:r>
    </w:p>
    <w:p w:rsidR="00236961" w:rsidRPr="00236961" w:rsidRDefault="00236961" w:rsidP="00236961">
      <w:r w:rsidRPr="00236961">
        <w:rPr>
          <w:i/>
          <w:iCs/>
        </w:rPr>
        <w:t xml:space="preserve">Short description of the assignment including more details on the scope of the contract is provided in the Prequalification Document – which can be downloaded, free of charge, from the SADC Secretariat website: </w:t>
      </w:r>
      <w:hyperlink r:id="rId14" w:history="1">
        <w:r w:rsidRPr="00236961">
          <w:rPr>
            <w:rStyle w:val="Hyperlink"/>
            <w:i/>
            <w:iCs/>
          </w:rPr>
          <w:t>www.sadc.int</w:t>
        </w:r>
      </w:hyperlink>
    </w:p>
    <w:p w:rsidR="00236961" w:rsidRPr="00236961" w:rsidRDefault="00236961" w:rsidP="00236961">
      <w:r w:rsidRPr="00236961">
        <w:t xml:space="preserve">The SADC Secretariat herewith invites companies/firms to submit Applications for prequalification for the following contract: TECHNICAL ASSISTANCE TO SADC SECRETARIAT ON STRENGTHENING CHANGE AND KNOWLEDGE MANAGEMENT </w:t>
      </w:r>
      <w:r w:rsidRPr="00236961">
        <w:rPr>
          <w:b/>
          <w:bCs/>
        </w:rPr>
        <w:t xml:space="preserve">REFERENCE NUMBER: </w:t>
      </w:r>
      <w:r w:rsidRPr="00236961">
        <w:t>SADC/3/5/2/47 which will include the following key experts (KE):</w:t>
      </w:r>
    </w:p>
    <w:p w:rsidR="00236961" w:rsidRPr="00236961" w:rsidRDefault="00236961" w:rsidP="00236961">
      <w:r w:rsidRPr="00236961">
        <w:rPr>
          <w:b/>
          <w:bCs/>
        </w:rPr>
        <w:t>KE1 - Change Management Expert for minimum 300 working days</w:t>
      </w:r>
    </w:p>
    <w:p w:rsidR="00236961" w:rsidRPr="00236961" w:rsidRDefault="00236961" w:rsidP="00236961">
      <w:r w:rsidRPr="00236961">
        <w:rPr>
          <w:b/>
          <w:bCs/>
        </w:rPr>
        <w:t>KE2 – Knowledge Management Expert for minimum 250 working days</w:t>
      </w:r>
    </w:p>
    <w:p w:rsidR="00236961" w:rsidRPr="00236961" w:rsidRDefault="00236961" w:rsidP="00236961">
      <w:r w:rsidRPr="00236961">
        <w:t xml:space="preserve">The intended start date is </w:t>
      </w:r>
      <w:r w:rsidR="007A7640" w:rsidRPr="007A7640">
        <w:rPr>
          <w:b/>
        </w:rPr>
        <w:t>March 2020</w:t>
      </w:r>
      <w:r w:rsidRPr="00236961">
        <w:t xml:space="preserve"> and the period of implementation of the contract will be 36 Months from date of commencement. </w:t>
      </w:r>
    </w:p>
    <w:p w:rsidR="00236961" w:rsidRPr="00236961" w:rsidRDefault="00236961" w:rsidP="00236961">
      <w:r w:rsidRPr="00236961">
        <w:t xml:space="preserve">In addition to the key experts the service contract will also include a provision for </w:t>
      </w:r>
      <w:r w:rsidRPr="00236961">
        <w:rPr>
          <w:b/>
          <w:bCs/>
        </w:rPr>
        <w:t>400 days of short term expert services</w:t>
      </w:r>
      <w:r w:rsidRPr="00236961">
        <w:t>. The specific nature of these services will be determined during project implementation.</w:t>
      </w:r>
    </w:p>
    <w:p w:rsidR="00236961" w:rsidRPr="00236961" w:rsidRDefault="00236961" w:rsidP="00236961">
      <w:r w:rsidRPr="00236961">
        <w:t>The procurement method used for this contract is Quality and Cost Based Selection under the International Restricted Tender as defined in the</w:t>
      </w:r>
      <w:r w:rsidRPr="00236961">
        <w:rPr>
          <w:b/>
          <w:bCs/>
        </w:rPr>
        <w:t> SADC Secretariat Guidelines on Procurement and Grants, January 2017</w:t>
      </w:r>
      <w:r w:rsidRPr="00236961">
        <w:t xml:space="preserve"> edition available on the </w:t>
      </w:r>
      <w:hyperlink r:id="rId15" w:tooltip="Procurement Documentation" w:history="1">
        <w:r w:rsidRPr="00236961">
          <w:rPr>
            <w:rStyle w:val="Hyperlink"/>
          </w:rPr>
          <w:t>Procurement documentation</w:t>
        </w:r>
      </w:hyperlink>
      <w:r w:rsidRPr="00236961">
        <w:t xml:space="preserve"> page of the SADC website.</w:t>
      </w:r>
    </w:p>
    <w:p w:rsidR="00236961" w:rsidRPr="00236961" w:rsidRDefault="00236961" w:rsidP="00236961">
      <w:r w:rsidRPr="00236961">
        <w:t>The Invitation for Prequalification is open to all companies/</w:t>
      </w:r>
      <w:proofErr w:type="gramStart"/>
      <w:r w:rsidRPr="00236961">
        <w:t>firms which</w:t>
      </w:r>
      <w:proofErr w:type="gramEnd"/>
      <w:r w:rsidRPr="00236961">
        <w:t xml:space="preserve"> satisfy the eligibility and qualification requirements stated in section III of the Prequalification document.</w:t>
      </w:r>
    </w:p>
    <w:p w:rsidR="00F81683" w:rsidRDefault="00F81683"/>
    <w:sectPr w:rsidR="00F8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61"/>
    <w:rsid w:val="00236961"/>
    <w:rsid w:val="007A7640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79C5"/>
  <w15:chartTrackingRefBased/>
  <w15:docId w15:val="{FB365C5D-25CD-40BC-A400-AA60BF7D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/" TargetMode="External"/><Relationship Id="rId13" Type="http://schemas.openxmlformats.org/officeDocument/2006/relationships/hyperlink" Target="mailto:vchingalawa@sadc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amwoombola@sadc.in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evbusiness.com/" TargetMode="External"/><Relationship Id="rId11" Type="http://schemas.openxmlformats.org/officeDocument/2006/relationships/hyperlink" Target="mailto:rhaufiku@sadc.int" TargetMode="External"/><Relationship Id="rId5" Type="http://schemas.openxmlformats.org/officeDocument/2006/relationships/hyperlink" Target="http://www.dgmarket.com/" TargetMode="External"/><Relationship Id="rId15" Type="http://schemas.openxmlformats.org/officeDocument/2006/relationships/hyperlink" Target="http://www.sadc.int/opportunities/procurement/sadc-procurement-documentation/" TargetMode="External"/><Relationship Id="rId10" Type="http://schemas.openxmlformats.org/officeDocument/2006/relationships/hyperlink" Target="mailto:tnyamukondiwa@sadc.int" TargetMode="External"/><Relationship Id="rId4" Type="http://schemas.openxmlformats.org/officeDocument/2006/relationships/hyperlink" Target="http://www.sadc.int/" TargetMode="External"/><Relationship Id="rId9" Type="http://schemas.openxmlformats.org/officeDocument/2006/relationships/hyperlink" Target="mailto:ggwaza@sadc.int" TargetMode="External"/><Relationship Id="rId14" Type="http://schemas.openxmlformats.org/officeDocument/2006/relationships/hyperlink" Target="http://www.sadc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Taisekwa Nyamukondiwa</dc:creator>
  <cp:keywords/>
  <dc:description/>
  <cp:lastModifiedBy>Taisekwa Nyamukondiwa</cp:lastModifiedBy>
  <cp:revision>2</cp:revision>
  <dcterms:created xsi:type="dcterms:W3CDTF">2019-12-17T15:17:00Z</dcterms:created>
  <dcterms:modified xsi:type="dcterms:W3CDTF">2019-12-17T15:34:00Z</dcterms:modified>
</cp:coreProperties>
</file>