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1" w:rsidRDefault="00811101" w:rsidP="00C25014">
      <w:pPr>
        <w:jc w:val="center"/>
        <w:rPr>
          <w:rFonts w:cs="Arial"/>
          <w:b/>
          <w:sz w:val="28"/>
          <w:szCs w:val="28"/>
        </w:rPr>
      </w:pPr>
      <w:r>
        <w:rPr>
          <w:rFonts w:cs="Arial"/>
          <w:b/>
          <w:sz w:val="28"/>
          <w:szCs w:val="28"/>
        </w:rPr>
        <w:t>Lesotho</w:t>
      </w:r>
    </w:p>
    <w:p w:rsidR="00811101" w:rsidRDefault="00811101" w:rsidP="008C33D3">
      <w:pPr>
        <w:jc w:val="center"/>
        <w:rPr>
          <w:rFonts w:cs="Arial"/>
          <w:b/>
          <w:sz w:val="24"/>
          <w:szCs w:val="28"/>
        </w:rPr>
      </w:pPr>
      <w:r w:rsidRPr="00811101">
        <w:rPr>
          <w:rFonts w:cs="Arial"/>
          <w:b/>
          <w:sz w:val="24"/>
          <w:szCs w:val="28"/>
        </w:rPr>
        <w:t>Quick guide to identifying credible institutions in Lesotho</w:t>
      </w:r>
    </w:p>
    <w:p w:rsidR="008C33D3" w:rsidRPr="00811101" w:rsidRDefault="008C33D3" w:rsidP="008C33D3">
      <w:pPr>
        <w:pBdr>
          <w:bottom w:val="single" w:sz="4" w:space="1" w:color="auto"/>
        </w:pBdr>
        <w:ind w:right="827"/>
        <w:jc w:val="center"/>
        <w:rPr>
          <w:rFonts w:cs="Arial"/>
          <w:b/>
          <w:sz w:val="24"/>
          <w:szCs w:val="28"/>
        </w:rPr>
      </w:pPr>
      <w:r>
        <w:rPr>
          <w:rFonts w:cs="Arial"/>
          <w:i/>
          <w:sz w:val="24"/>
        </w:rPr>
        <w:t>Updated: May 2017</w:t>
      </w:r>
    </w:p>
    <w:p w:rsidR="00811101" w:rsidRDefault="00811101" w:rsidP="00811101"/>
    <w:p w:rsidR="00811101" w:rsidRPr="00811101" w:rsidRDefault="00811101" w:rsidP="00811101">
      <w:pPr>
        <w:rPr>
          <w:rFonts w:cs="Arial"/>
        </w:rPr>
      </w:pPr>
      <w:r>
        <w:rPr>
          <w:rFonts w:cs="Arial"/>
        </w:rPr>
        <w:t xml:space="preserve">NB: </w:t>
      </w:r>
      <w:r w:rsidRPr="00811101">
        <w:rPr>
          <w:rFonts w:cs="Arial"/>
        </w:rPr>
        <w:t>This summary refers to higher education only</w:t>
      </w:r>
    </w:p>
    <w:p w:rsidR="00811101" w:rsidRPr="00811101" w:rsidRDefault="00811101" w:rsidP="00811101">
      <w:pPr>
        <w:rPr>
          <w:rFonts w:cs="Arial"/>
        </w:rPr>
      </w:pPr>
    </w:p>
    <w:p w:rsidR="00811101" w:rsidRPr="003E74C9" w:rsidRDefault="00811101" w:rsidP="003E74C9">
      <w:pPr>
        <w:shd w:val="clear" w:color="auto" w:fill="FFC000"/>
        <w:jc w:val="center"/>
        <w:rPr>
          <w:rFonts w:cs="Arial"/>
          <w:b/>
          <w:sz w:val="24"/>
        </w:rPr>
      </w:pPr>
      <w:r w:rsidRPr="003E74C9">
        <w:rPr>
          <w:rFonts w:cs="Arial"/>
          <w:b/>
          <w:sz w:val="24"/>
        </w:rPr>
        <w:t>Acronyms and names</w:t>
      </w:r>
    </w:p>
    <w:p w:rsidR="00811101" w:rsidRPr="00811101" w:rsidRDefault="00811101" w:rsidP="00811101">
      <w:pPr>
        <w:rPr>
          <w:rFonts w:cs="Arial"/>
          <w:sz w:val="20"/>
        </w:rPr>
      </w:pPr>
    </w:p>
    <w:p w:rsidR="00811101" w:rsidRPr="003E7EE8" w:rsidRDefault="00811101" w:rsidP="00811101">
      <w:pPr>
        <w:rPr>
          <w:rFonts w:cs="Arial"/>
        </w:rPr>
      </w:pPr>
      <w:r w:rsidRPr="003E7EE8">
        <w:rPr>
          <w:rFonts w:cs="Arial"/>
          <w:b/>
        </w:rPr>
        <w:t>CHE</w:t>
      </w:r>
      <w:r w:rsidRPr="003E7EE8">
        <w:rPr>
          <w:rFonts w:cs="Arial"/>
        </w:rPr>
        <w:tab/>
      </w:r>
      <w:r w:rsidRPr="003E7EE8">
        <w:rPr>
          <w:rFonts w:cs="Arial"/>
        </w:rPr>
        <w:tab/>
        <w:t xml:space="preserve">Council on Higher Education </w:t>
      </w:r>
    </w:p>
    <w:p w:rsidR="00811101" w:rsidRPr="003E7EE8" w:rsidRDefault="00811101" w:rsidP="00811101">
      <w:pPr>
        <w:rPr>
          <w:rFonts w:cs="Arial"/>
        </w:rPr>
      </w:pPr>
      <w:r w:rsidRPr="003E7EE8">
        <w:rPr>
          <w:rFonts w:cs="Arial"/>
          <w:b/>
        </w:rPr>
        <w:t>HEIs</w:t>
      </w:r>
      <w:r w:rsidRPr="003E7EE8">
        <w:rPr>
          <w:rFonts w:cs="Arial"/>
        </w:rPr>
        <w:tab/>
      </w:r>
      <w:r w:rsidRPr="003E7EE8">
        <w:rPr>
          <w:rFonts w:cs="Arial"/>
        </w:rPr>
        <w:tab/>
        <w:t xml:space="preserve">Higher Education Institutions </w:t>
      </w:r>
    </w:p>
    <w:p w:rsidR="00811101" w:rsidRPr="003E7EE8" w:rsidRDefault="00811101" w:rsidP="00811101">
      <w:pPr>
        <w:rPr>
          <w:rFonts w:cs="Arial"/>
        </w:rPr>
      </w:pPr>
      <w:r w:rsidRPr="003E7EE8">
        <w:rPr>
          <w:rFonts w:cs="Arial"/>
          <w:b/>
        </w:rPr>
        <w:t>MOET</w:t>
      </w:r>
      <w:r w:rsidRPr="003E7EE8">
        <w:rPr>
          <w:rFonts w:cs="Arial"/>
          <w:b/>
        </w:rPr>
        <w:tab/>
      </w:r>
      <w:r w:rsidRPr="003E7EE8">
        <w:rPr>
          <w:rFonts w:cs="Arial"/>
        </w:rPr>
        <w:tab/>
        <w:t xml:space="preserve">Ministry of Education and Training </w:t>
      </w:r>
    </w:p>
    <w:p w:rsidR="003E74C9" w:rsidRPr="00811101" w:rsidRDefault="003E74C9" w:rsidP="00811101">
      <w:pPr>
        <w:rPr>
          <w:rFonts w:cs="Arial"/>
        </w:rPr>
      </w:pPr>
    </w:p>
    <w:p w:rsidR="00057024" w:rsidRPr="003E74C9" w:rsidRDefault="003E74C9" w:rsidP="003E74C9">
      <w:pPr>
        <w:shd w:val="clear" w:color="auto" w:fill="FFC000"/>
        <w:jc w:val="center"/>
        <w:rPr>
          <w:rFonts w:cs="Arial"/>
          <w:b/>
          <w:sz w:val="24"/>
        </w:rPr>
      </w:pPr>
      <w:r w:rsidRPr="003E74C9">
        <w:rPr>
          <w:rFonts w:cs="Arial"/>
          <w:b/>
          <w:sz w:val="24"/>
        </w:rPr>
        <w:t xml:space="preserve">1. </w:t>
      </w:r>
      <w:r w:rsidR="00057024" w:rsidRPr="003E74C9">
        <w:rPr>
          <w:rFonts w:cs="Arial"/>
          <w:b/>
          <w:sz w:val="24"/>
        </w:rPr>
        <w:t>Credible Higher Education Institutions in Lesotho</w:t>
      </w:r>
    </w:p>
    <w:p w:rsidR="00811101" w:rsidRPr="00811101" w:rsidRDefault="00811101" w:rsidP="00811101">
      <w:pPr>
        <w:rPr>
          <w:rFonts w:cs="Arial"/>
          <w:sz w:val="20"/>
        </w:rPr>
      </w:pPr>
    </w:p>
    <w:p w:rsidR="00811101" w:rsidRPr="00811101" w:rsidRDefault="00057024" w:rsidP="003E74C9">
      <w:r w:rsidRPr="00811101">
        <w:t xml:space="preserve">Credible institutions in Lesotho are those that were approved by the Ministry of Education and Training </w:t>
      </w:r>
      <w:r w:rsidR="00A17C97" w:rsidRPr="00811101">
        <w:t xml:space="preserve">(MOET) </w:t>
      </w:r>
      <w:r w:rsidRPr="00811101">
        <w:t xml:space="preserve">prior to 2010 before </w:t>
      </w:r>
      <w:r w:rsidR="00811101" w:rsidRPr="00811101">
        <w:t>Lesotho Council on Higher Education (</w:t>
      </w:r>
      <w:r w:rsidRPr="00811101">
        <w:t>CHE</w:t>
      </w:r>
      <w:r w:rsidR="00811101" w:rsidRPr="00811101">
        <w:t>)</w:t>
      </w:r>
      <w:r w:rsidRPr="00811101">
        <w:t xml:space="preserve"> came into operation. All programmes offered by these institutions prior to 2010 </w:t>
      </w:r>
      <w:r w:rsidR="00C25014" w:rsidRPr="00811101">
        <w:t xml:space="preserve">are </w:t>
      </w:r>
      <w:r w:rsidRPr="00811101">
        <w:t>recognised by</w:t>
      </w:r>
      <w:r w:rsidR="00811101" w:rsidRPr="00811101">
        <w:t xml:space="preserve"> Lesotho </w:t>
      </w:r>
      <w:r w:rsidRPr="00811101">
        <w:t xml:space="preserve">CHE pending review and accreditation since the process of accrediting existing programmes is being done over a number of years. </w:t>
      </w:r>
    </w:p>
    <w:p w:rsidR="00811101" w:rsidRPr="00811101" w:rsidRDefault="00811101" w:rsidP="003E74C9"/>
    <w:p w:rsidR="00811101" w:rsidRPr="00811101" w:rsidRDefault="00057024" w:rsidP="003E74C9">
      <w:r w:rsidRPr="00811101">
        <w:t xml:space="preserve">All new programmes introduced by </w:t>
      </w:r>
      <w:r w:rsidR="00811101" w:rsidRPr="00811101">
        <w:t>Higher Education Institutions (</w:t>
      </w:r>
      <w:r w:rsidRPr="00811101">
        <w:t>HEIs</w:t>
      </w:r>
      <w:r w:rsidR="00811101" w:rsidRPr="00811101">
        <w:t>)</w:t>
      </w:r>
      <w:r w:rsidRPr="00811101">
        <w:t xml:space="preserve"> since 2010 have to be accredited by </w:t>
      </w:r>
      <w:r w:rsidR="00811101" w:rsidRPr="00811101">
        <w:t xml:space="preserve">Lesotho </w:t>
      </w:r>
      <w:r w:rsidRPr="00811101">
        <w:t xml:space="preserve">CHE. If a programme fails accreditation it cannot be offered. Thus, the programmes listed on the website are only those that have been accredited, both old and new. However, we are in the process of uploading all existing programmes offered by the institutions including those (existing) that are recognised, but </w:t>
      </w:r>
      <w:r w:rsidR="00811101" w:rsidRPr="00811101">
        <w:t xml:space="preserve">have </w:t>
      </w:r>
      <w:r w:rsidRPr="00811101">
        <w:t>yet to undergo the process of accreditation.</w:t>
      </w:r>
    </w:p>
    <w:p w:rsidR="00811101" w:rsidRPr="00811101" w:rsidRDefault="00811101" w:rsidP="003E74C9"/>
    <w:p w:rsidR="00811101" w:rsidRPr="003E74C9" w:rsidRDefault="00811101" w:rsidP="003E74C9">
      <w:r w:rsidRPr="00811101">
        <w:rPr>
          <w:szCs w:val="20"/>
        </w:rPr>
        <w:t xml:space="preserve">The link for the CHE website is </w:t>
      </w:r>
      <w:hyperlink r:id="rId5" w:history="1">
        <w:r w:rsidRPr="003E74C9">
          <w:rPr>
            <w:rStyle w:val="Hyperlink"/>
            <w:rFonts w:cs="Arial"/>
          </w:rPr>
          <w:t>http://www.che.ac.ls/</w:t>
        </w:r>
      </w:hyperlink>
    </w:p>
    <w:p w:rsidR="00F235CC" w:rsidRPr="00811101" w:rsidRDefault="00F235CC" w:rsidP="00811101"/>
    <w:p w:rsidR="00A17C97" w:rsidRPr="003E74C9" w:rsidRDefault="003E74C9" w:rsidP="003E74C9">
      <w:pPr>
        <w:shd w:val="clear" w:color="auto" w:fill="FFC000"/>
        <w:jc w:val="center"/>
        <w:rPr>
          <w:rFonts w:cs="Arial"/>
          <w:b/>
          <w:sz w:val="24"/>
        </w:rPr>
      </w:pPr>
      <w:r w:rsidRPr="003E74C9">
        <w:rPr>
          <w:rFonts w:cs="Arial"/>
          <w:b/>
          <w:sz w:val="24"/>
        </w:rPr>
        <w:t xml:space="preserve">2. </w:t>
      </w:r>
      <w:r w:rsidR="00A17C97" w:rsidRPr="003E74C9">
        <w:rPr>
          <w:rFonts w:cs="Arial"/>
          <w:b/>
          <w:sz w:val="24"/>
        </w:rPr>
        <w:t>List of H</w:t>
      </w:r>
      <w:r w:rsidR="00811101" w:rsidRPr="003E74C9">
        <w:rPr>
          <w:rFonts w:cs="Arial"/>
          <w:b/>
          <w:sz w:val="24"/>
        </w:rPr>
        <w:t>EIs</w:t>
      </w:r>
      <w:r w:rsidR="00A17C97" w:rsidRPr="003E74C9">
        <w:rPr>
          <w:rFonts w:cs="Arial"/>
          <w:b/>
          <w:sz w:val="24"/>
        </w:rPr>
        <w:t xml:space="preserve"> in Lesotho</w:t>
      </w:r>
    </w:p>
    <w:p w:rsidR="003E74C9" w:rsidRDefault="003E74C9" w:rsidP="003E74C9">
      <w:pPr>
        <w:pStyle w:val="ListParagraph"/>
        <w:rPr>
          <w:rFonts w:cs="Arial"/>
        </w:rPr>
      </w:pPr>
    </w:p>
    <w:p w:rsidR="00A17C97" w:rsidRPr="003E74C9" w:rsidRDefault="00A17C97" w:rsidP="00811101">
      <w:pPr>
        <w:pStyle w:val="ListParagraph"/>
        <w:numPr>
          <w:ilvl w:val="0"/>
          <w:numId w:val="2"/>
        </w:numPr>
        <w:rPr>
          <w:rFonts w:cs="Arial"/>
        </w:rPr>
      </w:pPr>
      <w:r w:rsidRPr="003E74C9">
        <w:rPr>
          <w:rFonts w:cs="Arial"/>
        </w:rPr>
        <w:t>National University of Lesotho (NUL)</w:t>
      </w:r>
    </w:p>
    <w:p w:rsidR="00057024" w:rsidRPr="003E74C9" w:rsidRDefault="00057024" w:rsidP="00811101">
      <w:pPr>
        <w:pStyle w:val="ListParagraph"/>
        <w:numPr>
          <w:ilvl w:val="0"/>
          <w:numId w:val="2"/>
        </w:numPr>
        <w:rPr>
          <w:rFonts w:cs="Arial"/>
        </w:rPr>
      </w:pPr>
      <w:proofErr w:type="spellStart"/>
      <w:r w:rsidRPr="003E74C9">
        <w:rPr>
          <w:rFonts w:cs="Arial"/>
        </w:rPr>
        <w:t>Botho</w:t>
      </w:r>
      <w:proofErr w:type="spellEnd"/>
      <w:r w:rsidRPr="003E74C9">
        <w:rPr>
          <w:rFonts w:cs="Arial"/>
        </w:rPr>
        <w:t xml:space="preserve"> University (BU)</w:t>
      </w:r>
    </w:p>
    <w:p w:rsidR="00057024" w:rsidRPr="003E74C9" w:rsidRDefault="00057024" w:rsidP="00811101">
      <w:pPr>
        <w:pStyle w:val="ListParagraph"/>
        <w:numPr>
          <w:ilvl w:val="0"/>
          <w:numId w:val="2"/>
        </w:numPr>
        <w:rPr>
          <w:rFonts w:cs="Arial"/>
        </w:rPr>
      </w:pPr>
      <w:r w:rsidRPr="003E74C9">
        <w:rPr>
          <w:rFonts w:cs="Arial"/>
        </w:rPr>
        <w:t>Limkokwing University of Creative Technology (LUCT)</w:t>
      </w:r>
    </w:p>
    <w:p w:rsidR="00057024" w:rsidRPr="003E74C9" w:rsidRDefault="00A17C97" w:rsidP="00811101">
      <w:pPr>
        <w:pStyle w:val="ListParagraph"/>
        <w:numPr>
          <w:ilvl w:val="0"/>
          <w:numId w:val="2"/>
        </w:numPr>
        <w:rPr>
          <w:rFonts w:cs="Arial"/>
        </w:rPr>
      </w:pPr>
      <w:r w:rsidRPr="003E74C9">
        <w:rPr>
          <w:rFonts w:cs="Arial"/>
        </w:rPr>
        <w:t>Lesotho College of Education (LCE)</w:t>
      </w:r>
    </w:p>
    <w:p w:rsidR="00A17C97" w:rsidRPr="003E74C9" w:rsidRDefault="00A17C97" w:rsidP="00811101">
      <w:pPr>
        <w:pStyle w:val="ListParagraph"/>
        <w:numPr>
          <w:ilvl w:val="0"/>
          <w:numId w:val="2"/>
        </w:numPr>
        <w:rPr>
          <w:rFonts w:cs="Arial"/>
        </w:rPr>
      </w:pPr>
      <w:r w:rsidRPr="003E74C9">
        <w:rPr>
          <w:rFonts w:cs="Arial"/>
        </w:rPr>
        <w:t>Lesotho Agricultural College (LAC)</w:t>
      </w:r>
    </w:p>
    <w:p w:rsidR="00A17C97" w:rsidRPr="003E74C9" w:rsidRDefault="00A17C97" w:rsidP="00811101">
      <w:pPr>
        <w:pStyle w:val="ListParagraph"/>
        <w:numPr>
          <w:ilvl w:val="0"/>
          <w:numId w:val="2"/>
        </w:numPr>
        <w:rPr>
          <w:rFonts w:cs="Arial"/>
        </w:rPr>
      </w:pPr>
      <w:proofErr w:type="spellStart"/>
      <w:r w:rsidRPr="003E74C9">
        <w:rPr>
          <w:rFonts w:cs="Arial"/>
        </w:rPr>
        <w:t>Lerotholi</w:t>
      </w:r>
      <w:proofErr w:type="spellEnd"/>
      <w:r w:rsidRPr="003E74C9">
        <w:rPr>
          <w:rFonts w:cs="Arial"/>
        </w:rPr>
        <w:t xml:space="preserve"> Polytechnic (LP)</w:t>
      </w:r>
    </w:p>
    <w:p w:rsidR="00A17C97" w:rsidRPr="003E74C9" w:rsidRDefault="00A17C97" w:rsidP="00811101">
      <w:pPr>
        <w:pStyle w:val="ListParagraph"/>
        <w:numPr>
          <w:ilvl w:val="0"/>
          <w:numId w:val="2"/>
        </w:numPr>
        <w:rPr>
          <w:rFonts w:cs="Arial"/>
        </w:rPr>
      </w:pPr>
      <w:r w:rsidRPr="003E74C9">
        <w:rPr>
          <w:rFonts w:cs="Arial"/>
        </w:rPr>
        <w:t>National Health Training College (NHTC)</w:t>
      </w:r>
    </w:p>
    <w:p w:rsidR="00A17C97" w:rsidRPr="003E74C9" w:rsidRDefault="00A17C97" w:rsidP="00811101">
      <w:pPr>
        <w:pStyle w:val="ListParagraph"/>
        <w:numPr>
          <w:ilvl w:val="0"/>
          <w:numId w:val="2"/>
        </w:numPr>
        <w:rPr>
          <w:rFonts w:cs="Arial"/>
        </w:rPr>
      </w:pPr>
      <w:r w:rsidRPr="003E74C9">
        <w:rPr>
          <w:rFonts w:cs="Arial"/>
        </w:rPr>
        <w:t>Roma College of Nursing (RCN)</w:t>
      </w:r>
      <w:bookmarkStart w:id="0" w:name="_GoBack"/>
      <w:bookmarkEnd w:id="0"/>
    </w:p>
    <w:p w:rsidR="00A17C97" w:rsidRPr="003E74C9" w:rsidRDefault="00A17C97" w:rsidP="00811101">
      <w:pPr>
        <w:pStyle w:val="ListParagraph"/>
        <w:numPr>
          <w:ilvl w:val="0"/>
          <w:numId w:val="2"/>
        </w:numPr>
        <w:rPr>
          <w:rFonts w:cs="Arial"/>
        </w:rPr>
      </w:pPr>
      <w:proofErr w:type="spellStart"/>
      <w:r w:rsidRPr="003E74C9">
        <w:rPr>
          <w:rFonts w:cs="Arial"/>
        </w:rPr>
        <w:t>Maluti</w:t>
      </w:r>
      <w:proofErr w:type="spellEnd"/>
      <w:r w:rsidRPr="003E74C9">
        <w:rPr>
          <w:rFonts w:cs="Arial"/>
        </w:rPr>
        <w:t xml:space="preserve"> Adventist College (MAC)</w:t>
      </w:r>
    </w:p>
    <w:p w:rsidR="00A17C97" w:rsidRPr="003E74C9" w:rsidRDefault="00A17C97" w:rsidP="00811101">
      <w:pPr>
        <w:pStyle w:val="ListParagraph"/>
        <w:numPr>
          <w:ilvl w:val="0"/>
          <w:numId w:val="2"/>
        </w:numPr>
        <w:rPr>
          <w:rFonts w:cs="Arial"/>
        </w:rPr>
      </w:pPr>
      <w:proofErr w:type="spellStart"/>
      <w:r w:rsidRPr="003E74C9">
        <w:rPr>
          <w:rFonts w:cs="Arial"/>
        </w:rPr>
        <w:t>Paray</w:t>
      </w:r>
      <w:proofErr w:type="spellEnd"/>
      <w:r w:rsidRPr="003E74C9">
        <w:rPr>
          <w:rFonts w:cs="Arial"/>
        </w:rPr>
        <w:t xml:space="preserve"> School of Nursing (PSN)</w:t>
      </w:r>
    </w:p>
    <w:p w:rsidR="00A17C97" w:rsidRPr="003E74C9" w:rsidRDefault="00A17C97" w:rsidP="00811101">
      <w:pPr>
        <w:pStyle w:val="ListParagraph"/>
        <w:numPr>
          <w:ilvl w:val="0"/>
          <w:numId w:val="2"/>
        </w:numPr>
        <w:rPr>
          <w:rFonts w:cs="Arial"/>
        </w:rPr>
      </w:pPr>
      <w:r w:rsidRPr="003E74C9">
        <w:rPr>
          <w:rFonts w:cs="Arial"/>
        </w:rPr>
        <w:t>Scott School of Nursing (SSN)</w:t>
      </w:r>
    </w:p>
    <w:p w:rsidR="00A17C97" w:rsidRPr="003E74C9" w:rsidRDefault="00A17C97" w:rsidP="00811101">
      <w:pPr>
        <w:pStyle w:val="ListParagraph"/>
        <w:numPr>
          <w:ilvl w:val="0"/>
          <w:numId w:val="2"/>
        </w:numPr>
        <w:rPr>
          <w:rFonts w:cs="Arial"/>
        </w:rPr>
      </w:pPr>
      <w:r w:rsidRPr="003E74C9">
        <w:rPr>
          <w:rFonts w:cs="Arial"/>
        </w:rPr>
        <w:t>Centre for Accounting Studies (CAS)</w:t>
      </w:r>
    </w:p>
    <w:p w:rsidR="00A17C97" w:rsidRPr="003E74C9" w:rsidRDefault="00A17C97" w:rsidP="00811101">
      <w:pPr>
        <w:pStyle w:val="ListParagraph"/>
        <w:numPr>
          <w:ilvl w:val="0"/>
          <w:numId w:val="2"/>
        </w:numPr>
        <w:rPr>
          <w:rFonts w:cs="Arial"/>
        </w:rPr>
      </w:pPr>
      <w:r w:rsidRPr="003E74C9">
        <w:rPr>
          <w:rFonts w:cs="Arial"/>
        </w:rPr>
        <w:t>Institute of Development Management (IDM)</w:t>
      </w:r>
    </w:p>
    <w:p w:rsidR="00A17C97" w:rsidRPr="003E74C9" w:rsidRDefault="00A17C97" w:rsidP="00811101">
      <w:pPr>
        <w:pStyle w:val="ListParagraph"/>
        <w:numPr>
          <w:ilvl w:val="0"/>
          <w:numId w:val="2"/>
        </w:numPr>
        <w:rPr>
          <w:rFonts w:cs="Arial"/>
        </w:rPr>
      </w:pPr>
      <w:r w:rsidRPr="003E74C9">
        <w:rPr>
          <w:rFonts w:cs="Arial"/>
        </w:rPr>
        <w:t>Lesotho Institute of Public Administration and Management (LIPAM)</w:t>
      </w:r>
    </w:p>
    <w:p w:rsidR="00A17C97" w:rsidRPr="003E74C9" w:rsidRDefault="00A17C97" w:rsidP="00811101">
      <w:pPr>
        <w:pStyle w:val="ListParagraph"/>
        <w:numPr>
          <w:ilvl w:val="0"/>
          <w:numId w:val="2"/>
        </w:numPr>
        <w:rPr>
          <w:rFonts w:cs="Arial"/>
        </w:rPr>
      </w:pPr>
      <w:r w:rsidRPr="003E74C9">
        <w:rPr>
          <w:rFonts w:cs="Arial"/>
        </w:rPr>
        <w:t>Lesotho Boston Health Alliance (</w:t>
      </w:r>
      <w:proofErr w:type="spellStart"/>
      <w:r w:rsidRPr="003E74C9">
        <w:rPr>
          <w:rFonts w:cs="Arial"/>
        </w:rPr>
        <w:t>LeBoHA</w:t>
      </w:r>
      <w:proofErr w:type="spellEnd"/>
      <w:r w:rsidRPr="003E74C9">
        <w:rPr>
          <w:rFonts w:cs="Arial"/>
        </w:rPr>
        <w:t>)</w:t>
      </w:r>
    </w:p>
    <w:p w:rsidR="003E74C9" w:rsidRDefault="00A17C97" w:rsidP="003E7EE8">
      <w:pPr>
        <w:pBdr>
          <w:bottom w:val="single" w:sz="4" w:space="1" w:color="auto"/>
        </w:pBdr>
      </w:pPr>
      <w:r>
        <w:t xml:space="preserve"> </w:t>
      </w:r>
    </w:p>
    <w:p w:rsidR="00A17C97" w:rsidRPr="003E74C9" w:rsidRDefault="003E74C9" w:rsidP="003E74C9">
      <w:pPr>
        <w:rPr>
          <w:i/>
          <w:sz w:val="18"/>
          <w:szCs w:val="24"/>
        </w:rPr>
      </w:pPr>
      <w:r w:rsidRPr="003E74C9">
        <w:rPr>
          <w:i/>
          <w:sz w:val="18"/>
          <w:szCs w:val="24"/>
        </w:rPr>
        <w:t>End of document</w:t>
      </w:r>
    </w:p>
    <w:sectPr w:rsidR="00A17C97" w:rsidRPr="003E74C9" w:rsidSect="00DD3E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83C03"/>
    <w:multiLevelType w:val="hybridMultilevel"/>
    <w:tmpl w:val="357AD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DE6C51"/>
    <w:multiLevelType w:val="hybridMultilevel"/>
    <w:tmpl w:val="539C11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57024"/>
    <w:rsid w:val="00057024"/>
    <w:rsid w:val="001C0957"/>
    <w:rsid w:val="003E74C9"/>
    <w:rsid w:val="003E7EE8"/>
    <w:rsid w:val="004756A7"/>
    <w:rsid w:val="004B4817"/>
    <w:rsid w:val="004B6C93"/>
    <w:rsid w:val="0061089D"/>
    <w:rsid w:val="00720D6C"/>
    <w:rsid w:val="00811101"/>
    <w:rsid w:val="008B2760"/>
    <w:rsid w:val="008C33D3"/>
    <w:rsid w:val="00A17C97"/>
    <w:rsid w:val="00C25014"/>
    <w:rsid w:val="00DD3EFC"/>
    <w:rsid w:val="00F235CC"/>
    <w:rsid w:val="00FA07A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C9"/>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C97"/>
    <w:pPr>
      <w:ind w:left="720"/>
      <w:contextualSpacing/>
    </w:pPr>
  </w:style>
  <w:style w:type="character" w:styleId="Hyperlink">
    <w:name w:val="Hyperlink"/>
    <w:basedOn w:val="DefaultParagraphFont"/>
    <w:uiPriority w:val="99"/>
    <w:semiHidden/>
    <w:unhideWhenUsed/>
    <w:rsid w:val="00720D6C"/>
    <w:rPr>
      <w:color w:val="0000FF"/>
      <w:u w:val="single"/>
    </w:rPr>
  </w:style>
</w:styles>
</file>

<file path=word/webSettings.xml><?xml version="1.0" encoding="utf-8"?>
<w:webSettings xmlns:r="http://schemas.openxmlformats.org/officeDocument/2006/relationships" xmlns:w="http://schemas.openxmlformats.org/wordprocessingml/2006/main">
  <w:divs>
    <w:div w:id="1449860403">
      <w:bodyDiv w:val="1"/>
      <w:marLeft w:val="0"/>
      <w:marRight w:val="0"/>
      <w:marTop w:val="0"/>
      <w:marBottom w:val="0"/>
      <w:divBdr>
        <w:top w:val="none" w:sz="0" w:space="0" w:color="auto"/>
        <w:left w:val="none" w:sz="0" w:space="0" w:color="auto"/>
        <w:bottom w:val="none" w:sz="0" w:space="0" w:color="auto"/>
        <w:right w:val="none" w:sz="0" w:space="0" w:color="auto"/>
      </w:divBdr>
    </w:div>
    <w:div w:id="1536769985">
      <w:bodyDiv w:val="1"/>
      <w:marLeft w:val="0"/>
      <w:marRight w:val="0"/>
      <w:marTop w:val="0"/>
      <w:marBottom w:val="0"/>
      <w:divBdr>
        <w:top w:val="none" w:sz="0" w:space="0" w:color="auto"/>
        <w:left w:val="none" w:sz="0" w:space="0" w:color="auto"/>
        <w:bottom w:val="none" w:sz="0" w:space="0" w:color="auto"/>
        <w:right w:val="none" w:sz="0" w:space="0" w:color="auto"/>
      </w:divBdr>
    </w:div>
    <w:div w:id="19326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ac.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Coleen Jaftha</cp:lastModifiedBy>
  <cp:revision>5</cp:revision>
  <dcterms:created xsi:type="dcterms:W3CDTF">2017-05-23T14:34:00Z</dcterms:created>
  <dcterms:modified xsi:type="dcterms:W3CDTF">2017-05-25T11:43:00Z</dcterms:modified>
</cp:coreProperties>
</file>